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spacing w:line="480" w:lineRule="auto"/>
        <w:rPr>
          <w:rFonts w:hint="eastAsia" w:ascii="黑体" w:hAnsi="Arial" w:eastAsia="宋体" w:cs="Times New Roman"/>
          <w:b/>
          <w:color w:val="000000"/>
          <w:sz w:val="44"/>
          <w:szCs w:val="21"/>
          <w:highlight w:val="none"/>
          <w:lang w:eastAsia="zh-CN"/>
        </w:rPr>
      </w:pPr>
      <w:r>
        <w:rPr>
          <w:rFonts w:hint="eastAsia" w:ascii="Arial" w:hAnsi="Arial" w:eastAsia="宋体" w:cs="Times New Roman"/>
          <w:b/>
          <w:bCs/>
          <w:color w:val="000000"/>
          <w:sz w:val="32"/>
          <w:szCs w:val="24"/>
          <w:highlight w:val="none"/>
        </w:rPr>
        <w:t xml:space="preserve">项目名称：连云港市第二人民医院物业管理服务采购（专门面向中小企业）</w:t>
      </w:r>
      <w:r/>
    </w:p>
    <w:p>
      <w:pPr>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项目编号：JSZC-320700-JZCG-G2025-0140</w:t>
      </w:r>
      <w:r/>
    </w:p>
    <w:p>
      <w:pPr>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before="120" w:after="120" w:line="360" w:lineRule="auto"/>
        <w:rPr>
          <w:highlight w:val="none"/>
        </w:rPr>
      </w:pPr>
      <w:r>
        <w:rPr>
          <w:rFonts w:hint="eastAsia" w:ascii="Arial" w:hAnsi="Arial" w:eastAsia="宋体" w:cs="Times New Roman"/>
          <w:b/>
          <w:bCs/>
          <w:color w:val="000000"/>
          <w:sz w:val="32"/>
          <w:szCs w:val="24"/>
          <w:highlight w:val="none"/>
        </w:rPr>
        <w:t xml:space="preserve">202</w:t>
      </w:r>
      <w:r>
        <w:rPr>
          <w:rFonts w:hint="eastAsia" w:ascii="Arial" w:hAnsi="Arial"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867"/>
        <w:jc w:val="center"/>
        <w:spacing w:line="360" w:lineRule="auto"/>
        <w:rPr>
          <w:rFonts w:ascii="黑体" w:hAnsi="黑体" w:eastAsia="黑体"/>
          <w:b w:val="0"/>
          <w:highlight w:val="none"/>
        </w:rPr>
      </w:pPr>
      <w:r>
        <w:rPr>
          <w:rFonts w:hint="eastAsia" w:ascii="黑体" w:hAnsi="黑体" w:eastAsia="黑体"/>
          <w:b w:val="0"/>
          <w:highlight w:val="none"/>
        </w:rPr>
        <w:t xml:space="preserve">目  录</w:t>
      </w:r>
      <w:r/>
    </w:p>
    <w:p>
      <w:pPr>
        <w:pStyle w:val="890"/>
        <w:tabs>
          <w:tab w:val="right" w:pos="8296" w:leader="dot"/>
        </w:tabs>
        <w:rPr>
          <w:sz w:val="32"/>
          <w:highlight w:val="none"/>
        </w:rPr>
      </w:pPr>
      <w:r>
        <w:rPr>
          <w:rFonts w:hint="eastAsia" w:ascii="黑体" w:hAnsi="黑体" w:eastAsia="黑体"/>
          <w:sz w:val="32"/>
          <w:highlight w:val="none"/>
        </w:rPr>
        <w:t xml:space="preserve">第一章</w:t>
      </w:r>
      <w:r>
        <w:rPr>
          <w:rFonts w:ascii="黑体" w:hAnsi="黑体" w:eastAsia="黑体"/>
          <w:sz w:val="32"/>
          <w:highlight w:val="none"/>
        </w:rPr>
        <w:t xml:space="preserve">  </w:t>
      </w:r>
      <w:r>
        <w:rPr>
          <w:rFonts w:hint="eastAsia" w:ascii="黑体" w:hAnsi="黑体" w:eastAsia="黑体"/>
          <w:sz w:val="32"/>
          <w:highlight w:val="none"/>
        </w:rPr>
        <w:t xml:space="preserve">投标邀请</w:t>
      </w:r>
      <w:r>
        <w:rPr>
          <w:sz w:val="32"/>
          <w:highlight w:val="none"/>
        </w:rPr>
        <w:tab/>
      </w:r>
      <w:r>
        <w:rPr>
          <w:sz w:val="32"/>
          <w:highlight w:val="none"/>
        </w:rPr>
        <w:fldChar w:fldCharType="begin"/>
      </w:r>
      <w:r>
        <w:rPr>
          <w:sz w:val="32"/>
          <w:highlight w:val="none"/>
        </w:rPr>
        <w:instrText xml:space="preserve"> PAGEREF _Toc155796356 \h </w:instrText>
      </w:r>
      <w:r>
        <w:rPr>
          <w:sz w:val="32"/>
          <w:highlight w:val="none"/>
        </w:rPr>
        <w:fldChar w:fldCharType="separate"/>
      </w:r>
      <w:r>
        <w:rPr>
          <w:sz w:val="32"/>
          <w:highlight w:val="none"/>
        </w:rPr>
        <w:t xml:space="preserve">3</w:t>
      </w:r>
      <w:r>
        <w:rPr>
          <w:sz w:val="32"/>
          <w:highlight w:val="none"/>
        </w:rPr>
        <w:fldChar w:fldCharType="end"/>
      </w:r>
      <w:r/>
    </w:p>
    <w:p>
      <w:pPr>
        <w:pStyle w:val="890"/>
        <w:tabs>
          <w:tab w:val="right" w:pos="8296" w:leader="dot"/>
        </w:tabs>
        <w:rPr>
          <w:sz w:val="32"/>
          <w:highlight w:val="none"/>
        </w:rPr>
      </w:pPr>
      <w:r>
        <w:rPr>
          <w:rFonts w:hint="eastAsia" w:ascii="黑体" w:hAnsi="黑体" w:eastAsia="黑体"/>
          <w:sz w:val="32"/>
          <w:highlight w:val="none"/>
        </w:rPr>
        <w:t xml:space="preserve">第二章</w:t>
      </w:r>
      <w:r>
        <w:rPr>
          <w:rFonts w:ascii="黑体" w:hAnsi="黑体" w:eastAsia="黑体"/>
          <w:sz w:val="32"/>
          <w:highlight w:val="none"/>
        </w:rPr>
        <w:t xml:space="preserve">  </w:t>
      </w:r>
      <w:r>
        <w:rPr>
          <w:rFonts w:hint="eastAsia" w:ascii="黑体" w:hAnsi="黑体" w:eastAsia="黑体"/>
          <w:sz w:val="32"/>
          <w:highlight w:val="none"/>
        </w:rPr>
        <w:t xml:space="preserve">投标人须知</w:t>
      </w:r>
      <w:r>
        <w:rPr>
          <w:sz w:val="32"/>
          <w:highlight w:val="none"/>
        </w:rPr>
        <w:tab/>
      </w:r>
      <w:r>
        <w:rPr>
          <w:sz w:val="32"/>
          <w:highlight w:val="none"/>
        </w:rPr>
        <w:fldChar w:fldCharType="begin"/>
      </w:r>
      <w:r>
        <w:rPr>
          <w:sz w:val="32"/>
          <w:highlight w:val="none"/>
        </w:rPr>
        <w:instrText xml:space="preserve"> PAGEREF _Toc155796357 \h </w:instrText>
      </w:r>
      <w:r>
        <w:rPr>
          <w:sz w:val="32"/>
          <w:highlight w:val="none"/>
        </w:rPr>
        <w:fldChar w:fldCharType="separate"/>
      </w:r>
      <w:r>
        <w:rPr>
          <w:sz w:val="32"/>
          <w:highlight w:val="none"/>
        </w:rPr>
        <w:t xml:space="preserve">3</w:t>
      </w:r>
      <w:r>
        <w:rPr>
          <w:sz w:val="32"/>
          <w:highlight w:val="none"/>
        </w:rPr>
        <w:fldChar w:fldCharType="end"/>
      </w:r>
      <w:r/>
    </w:p>
    <w:p>
      <w:pPr>
        <w:pStyle w:val="890"/>
        <w:tabs>
          <w:tab w:val="right" w:pos="8296" w:leader="dot"/>
        </w:tabs>
        <w:rPr>
          <w:sz w:val="32"/>
          <w:highlight w:val="none"/>
        </w:rPr>
      </w:pPr>
      <w:r>
        <w:rPr>
          <w:rFonts w:hint="eastAsia" w:ascii="黑体" w:hAnsi="黑体" w:eastAsia="黑体"/>
          <w:sz w:val="32"/>
          <w:highlight w:val="none"/>
        </w:rPr>
        <w:t xml:space="preserve">第三章</w:t>
      </w:r>
      <w:r>
        <w:rPr>
          <w:rFonts w:ascii="黑体" w:hAnsi="黑体" w:eastAsia="黑体"/>
          <w:sz w:val="32"/>
          <w:highlight w:val="none"/>
        </w:rPr>
        <w:t xml:space="preserve">  </w:t>
      </w:r>
      <w:r>
        <w:rPr>
          <w:rFonts w:hint="eastAsia" w:ascii="黑体" w:hAnsi="黑体" w:eastAsia="黑体"/>
          <w:sz w:val="32"/>
          <w:highlight w:val="none"/>
        </w:rPr>
        <w:t xml:space="preserve">合同文本</w:t>
      </w:r>
      <w:r>
        <w:rPr>
          <w:sz w:val="32"/>
          <w:highlight w:val="none"/>
        </w:rPr>
        <w:tab/>
      </w:r>
      <w:r>
        <w:rPr>
          <w:sz w:val="32"/>
          <w:highlight w:val="none"/>
        </w:rPr>
        <w:fldChar w:fldCharType="begin"/>
      </w:r>
      <w:r>
        <w:rPr>
          <w:sz w:val="32"/>
          <w:highlight w:val="none"/>
        </w:rPr>
        <w:instrText xml:space="preserve"> PAGEREF _Toc155796358 \h </w:instrText>
      </w:r>
      <w:r>
        <w:rPr>
          <w:sz w:val="32"/>
          <w:highlight w:val="none"/>
        </w:rPr>
        <w:fldChar w:fldCharType="separate"/>
      </w:r>
      <w:r>
        <w:rPr>
          <w:sz w:val="32"/>
          <w:highlight w:val="none"/>
        </w:rPr>
        <w:t xml:space="preserve">23</w:t>
      </w:r>
      <w:r>
        <w:rPr>
          <w:sz w:val="32"/>
          <w:highlight w:val="none"/>
        </w:rPr>
        <w:fldChar w:fldCharType="end"/>
      </w:r>
      <w:r/>
    </w:p>
    <w:p>
      <w:pPr>
        <w:pStyle w:val="890"/>
        <w:tabs>
          <w:tab w:val="right" w:pos="8296" w:leader="dot"/>
        </w:tabs>
        <w:rPr>
          <w:sz w:val="32"/>
          <w:highlight w:val="none"/>
        </w:rPr>
      </w:pPr>
      <w:r>
        <w:rPr>
          <w:rFonts w:hint="eastAsia" w:ascii="黑体" w:hAnsi="黑体" w:eastAsia="黑体"/>
          <w:sz w:val="32"/>
          <w:highlight w:val="none"/>
        </w:rPr>
        <w:t xml:space="preserve">第四章</w:t>
      </w:r>
      <w:r>
        <w:rPr>
          <w:rFonts w:ascii="黑体" w:hAnsi="黑体" w:eastAsia="黑体"/>
          <w:sz w:val="32"/>
          <w:highlight w:val="none"/>
        </w:rPr>
        <w:t xml:space="preserve">  </w:t>
      </w:r>
      <w:r>
        <w:rPr>
          <w:rFonts w:hint="eastAsia" w:ascii="黑体" w:hAnsi="黑体" w:eastAsia="黑体"/>
          <w:sz w:val="32"/>
          <w:highlight w:val="none"/>
        </w:rPr>
        <w:t xml:space="preserve">采购需求</w:t>
      </w:r>
      <w:r>
        <w:rPr>
          <w:sz w:val="32"/>
          <w:highlight w:val="none"/>
        </w:rPr>
        <w:tab/>
      </w:r>
      <w:r>
        <w:rPr>
          <w:sz w:val="32"/>
          <w:highlight w:val="none"/>
        </w:rPr>
        <w:fldChar w:fldCharType="begin"/>
      </w:r>
      <w:r>
        <w:rPr>
          <w:sz w:val="32"/>
          <w:highlight w:val="none"/>
        </w:rPr>
        <w:instrText xml:space="preserve"> PAGEREF _Toc155796359 \h </w:instrText>
      </w:r>
      <w:r>
        <w:rPr>
          <w:sz w:val="32"/>
          <w:highlight w:val="none"/>
        </w:rPr>
        <w:fldChar w:fldCharType="separate"/>
      </w:r>
      <w:r>
        <w:rPr>
          <w:sz w:val="32"/>
          <w:highlight w:val="none"/>
        </w:rPr>
        <w:t xml:space="preserve">28</w:t>
      </w:r>
      <w:r>
        <w:rPr>
          <w:sz w:val="32"/>
          <w:highlight w:val="none"/>
        </w:rPr>
        <w:fldChar w:fldCharType="end"/>
      </w:r>
      <w:r/>
    </w:p>
    <w:p>
      <w:pPr>
        <w:pStyle w:val="890"/>
        <w:tabs>
          <w:tab w:val="right" w:pos="8296" w:leader="dot"/>
        </w:tabs>
        <w:rPr>
          <w:sz w:val="32"/>
          <w:highlight w:val="none"/>
        </w:rPr>
      </w:pPr>
      <w:r>
        <w:rPr>
          <w:rFonts w:hint="eastAsia" w:ascii="黑体" w:hAnsi="黑体" w:eastAsia="黑体"/>
          <w:sz w:val="32"/>
          <w:highlight w:val="none"/>
        </w:rPr>
        <w:t xml:space="preserve">第五章</w:t>
      </w:r>
      <w:r>
        <w:rPr>
          <w:rFonts w:ascii="黑体" w:hAnsi="黑体" w:eastAsia="黑体"/>
          <w:sz w:val="32"/>
          <w:highlight w:val="none"/>
        </w:rPr>
        <w:t xml:space="preserve">  </w:t>
      </w:r>
      <w:r>
        <w:rPr>
          <w:rFonts w:hint="eastAsia" w:ascii="黑体" w:hAnsi="黑体" w:eastAsia="黑体"/>
          <w:sz w:val="32"/>
          <w:highlight w:val="none"/>
        </w:rPr>
        <w:t xml:space="preserve">评标方法与评标标准</w:t>
      </w:r>
      <w:r>
        <w:rPr>
          <w:sz w:val="32"/>
          <w:highlight w:val="none"/>
        </w:rPr>
        <w:tab/>
      </w:r>
      <w:r>
        <w:rPr>
          <w:sz w:val="32"/>
          <w:highlight w:val="none"/>
        </w:rPr>
        <w:fldChar w:fldCharType="begin"/>
      </w:r>
      <w:r>
        <w:rPr>
          <w:sz w:val="32"/>
          <w:highlight w:val="none"/>
        </w:rPr>
        <w:instrText xml:space="preserve"> PAGEREF _Toc155796360 \h </w:instrText>
      </w:r>
      <w:r>
        <w:rPr>
          <w:sz w:val="32"/>
          <w:highlight w:val="none"/>
        </w:rPr>
        <w:fldChar w:fldCharType="separate"/>
      </w:r>
      <w:r>
        <w:rPr>
          <w:sz w:val="32"/>
          <w:highlight w:val="none"/>
        </w:rPr>
        <w:t xml:space="preserve">92</w:t>
      </w:r>
      <w:r>
        <w:rPr>
          <w:sz w:val="32"/>
          <w:highlight w:val="none"/>
        </w:rPr>
        <w:fldChar w:fldCharType="end"/>
      </w:r>
      <w:r/>
    </w:p>
    <w:p>
      <w:pPr>
        <w:pStyle w:val="890"/>
        <w:tabs>
          <w:tab w:val="right" w:pos="8296" w:leader="dot"/>
        </w:tabs>
        <w:rPr>
          <w:sz w:val="32"/>
          <w:highlight w:val="none"/>
        </w:rPr>
      </w:pPr>
      <w:r>
        <w:rPr>
          <w:rFonts w:hint="eastAsia" w:ascii="黑体" w:hAnsi="黑体" w:eastAsia="黑体"/>
          <w:sz w:val="32"/>
          <w:highlight w:val="none"/>
        </w:rPr>
        <w:t xml:space="preserve">第六章</w:t>
      </w:r>
      <w:r>
        <w:rPr>
          <w:rFonts w:ascii="黑体" w:hAnsi="黑体" w:eastAsia="黑体"/>
          <w:sz w:val="32"/>
          <w:highlight w:val="none"/>
        </w:rPr>
        <w:t xml:space="preserve">  </w:t>
      </w:r>
      <w:r>
        <w:rPr>
          <w:rFonts w:hint="eastAsia" w:ascii="黑体" w:hAnsi="黑体" w:eastAsia="黑体"/>
          <w:sz w:val="32"/>
          <w:highlight w:val="none"/>
        </w:rPr>
        <w:t xml:space="preserve">投标文件格式</w:t>
      </w:r>
      <w:r>
        <w:rPr>
          <w:sz w:val="32"/>
          <w:highlight w:val="none"/>
        </w:rPr>
        <w:tab/>
      </w:r>
      <w:r>
        <w:rPr>
          <w:sz w:val="32"/>
          <w:highlight w:val="none"/>
        </w:rPr>
        <w:fldChar w:fldCharType="begin"/>
      </w:r>
      <w:r>
        <w:rPr>
          <w:sz w:val="32"/>
          <w:highlight w:val="none"/>
        </w:rPr>
        <w:instrText xml:space="preserve"> PAGEREF _Toc155796361 \h </w:instrText>
      </w:r>
      <w:r>
        <w:rPr>
          <w:sz w:val="32"/>
          <w:highlight w:val="none"/>
        </w:rPr>
        <w:fldChar w:fldCharType="separate"/>
      </w:r>
      <w:r>
        <w:rPr>
          <w:sz w:val="32"/>
          <w:highlight w:val="none"/>
        </w:rPr>
        <w:t xml:space="preserve">108</w:t>
      </w:r>
      <w:r>
        <w:rPr>
          <w:sz w:val="32"/>
          <w:highlight w:val="none"/>
        </w:rPr>
        <w:fldChar w:fldCharType="end"/>
      </w:r>
      <w:r/>
    </w:p>
    <w:p>
      <w:pPr>
        <w:jc w:val="left"/>
        <w:widowControl/>
        <w:rPr>
          <w:highlight w:val="none"/>
        </w:rPr>
      </w:pPr>
      <w:r>
        <w:rPr>
          <w:highlight w:val="none"/>
        </w:rPr>
        <w:fldChar w:fldCharType="end"/>
      </w:r>
      <w:r>
        <w:rPr>
          <w:highlight w:val="none"/>
        </w:rPr>
        <w:br w:type="page" w:clear="all"/>
      </w:r>
      <w:r/>
    </w:p>
    <w:p>
      <w:pPr>
        <w:pStyle w:val="867"/>
        <w:jc w:val="center"/>
        <w:spacing w:line="360" w:lineRule="auto"/>
        <w:rPr>
          <w:rFonts w:ascii="黑体" w:hAnsi="黑体" w:eastAsia="黑体"/>
          <w:b w:val="0"/>
          <w:highlight w:val="none"/>
        </w:rPr>
      </w:pPr>
      <w:r/>
      <w:bookmarkStart w:id="0" w:name="_Toc155796356"/>
      <w:r>
        <w:rPr>
          <w:rFonts w:hint="eastAsia" w:ascii="黑体" w:hAnsi="黑体" w:eastAsia="黑体"/>
          <w:b w:val="0"/>
          <w:highlight w:val="none"/>
        </w:rPr>
        <w:t xml:space="preserve">第一章  投标邀请</w:t>
      </w:r>
      <w:bookmarkEnd w:id="0"/>
      <w:r/>
      <w:r/>
    </w:p>
    <w:p>
      <w:pPr>
        <w:ind w:firstLine="480"/>
        <w:jc w:val="left"/>
        <w:spacing w:line="50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连云港市第二人民医院</w:t>
      </w:r>
      <w:r>
        <w:rPr>
          <w:rFonts w:hint="eastAsia"/>
          <w:sz w:val="24"/>
          <w:szCs w:val="24"/>
          <w:highlight w:val="none"/>
        </w:rPr>
        <w:t xml:space="preserve">的委托，连云港市公共资源交易中心就</w:t>
      </w:r>
      <w:r>
        <w:rPr>
          <w:rFonts w:hint="eastAsia"/>
          <w:sz w:val="24"/>
          <w:szCs w:val="24"/>
          <w:highlight w:val="none"/>
          <w:lang w:eastAsia="zh-CN"/>
        </w:rPr>
        <w:t xml:space="preserve">连云港市第二人民医院物业管理服务采购（专门面向中小企业）</w:t>
      </w:r>
      <w:r>
        <w:rPr>
          <w:rFonts w:hint="eastAsia"/>
          <w:sz w:val="24"/>
          <w:szCs w:val="24"/>
          <w:highlight w:val="none"/>
        </w:rPr>
        <w:t xml:space="preserve">（JSZC-320700-JZCG-G2025-0140）进行公开招标采购，欢迎符合条件的供应商投标。</w:t>
      </w:r>
      <w:r/>
    </w:p>
    <w:tbl>
      <w:tblPr>
        <w:tblStyle w:val="8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left="0" w:right="0"/>
              <w:jc w:val="left"/>
              <w:keepLines w:val="0"/>
              <w:keepNext w:val="0"/>
              <w:spacing w:before="0" w:beforeAutospacing="0" w:after="0" w:afterAutospacing="0" w:line="500" w:lineRule="exact"/>
              <w:rPr>
                <w:sz w:val="24"/>
                <w:szCs w:val="24"/>
                <w:highlight w:val="none"/>
              </w:rPr>
              <w:suppressLineNumbers w:val="0"/>
            </w:pPr>
            <w:r>
              <w:rPr>
                <w:rFonts w:hint="eastAsia"/>
                <w:sz w:val="24"/>
                <w:szCs w:val="24"/>
                <w:highlight w:val="none"/>
              </w:rPr>
              <w:t xml:space="preserve">项目概况</w:t>
            </w:r>
            <w:r/>
          </w:p>
          <w:p>
            <w:pPr>
              <w:ind w:left="0" w:right="0" w:firstLine="480"/>
              <w:jc w:val="left"/>
              <w:keepLines w:val="0"/>
              <w:keepNext w:val="0"/>
              <w:spacing w:before="0" w:beforeAutospacing="0" w:after="0" w:afterAutospacing="0" w:line="500" w:lineRule="exact"/>
              <w:rPr>
                <w:sz w:val="24"/>
                <w:szCs w:val="24"/>
                <w:highlight w:val="none"/>
              </w:rPr>
              <w:suppressLineNumbers w:val="0"/>
            </w:pPr>
            <w:r>
              <w:rPr>
                <w:rFonts w:hint="eastAsia"/>
                <w:sz w:val="24"/>
                <w:szCs w:val="24"/>
                <w:highlight w:val="none"/>
                <w:lang w:eastAsia="zh-CN"/>
              </w:rPr>
              <w:t xml:space="preserve">连云港市第二人民医院物业管理服务采购（专门面向中小企业）</w:t>
            </w:r>
            <w:r>
              <w:rPr>
                <w:rFonts w:hint="eastAsia"/>
                <w:sz w:val="24"/>
                <w:szCs w:val="24"/>
                <w:highlight w:val="none"/>
              </w:rPr>
              <w:t xml:space="preserve">招标项目的潜在投标人应在江苏政府采购网自行免费下载招标文件，并于202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17</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项目编号：JSZC-320700-JZCG-G2025-0140</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项目名称：</w:t>
      </w:r>
      <w:r>
        <w:rPr>
          <w:rFonts w:hint="eastAsia"/>
          <w:sz w:val="24"/>
          <w:szCs w:val="24"/>
          <w:highlight w:val="none"/>
          <w:lang w:eastAsia="zh-CN"/>
        </w:rPr>
        <w:t xml:space="preserve">连云港市第二人民医院物业管理服务采购（专门面向中小企业）</w:t>
      </w:r>
      <w:r/>
    </w:p>
    <w:p>
      <w:pPr>
        <w:ind w:firstLine="480"/>
        <w:jc w:val="left"/>
        <w:spacing w:line="500" w:lineRule="exact"/>
        <w:rPr>
          <w:rFonts w:hint="eastAsia"/>
          <w:sz w:val="24"/>
          <w:szCs w:val="24"/>
          <w:highlight w:val="none"/>
          <w:lang w:val="en-US" w:eastAsia="zh-CN"/>
        </w:rPr>
      </w:pPr>
      <w:r>
        <w:rPr>
          <w:rFonts w:hint="eastAsia"/>
          <w:sz w:val="24"/>
          <w:szCs w:val="24"/>
          <w:highlight w:val="none"/>
        </w:rPr>
        <w:t xml:space="preserve">预算金额：</w:t>
      </w:r>
      <w:r>
        <w:rPr>
          <w:rFonts w:hint="eastAsia"/>
          <w:sz w:val="24"/>
          <w:szCs w:val="24"/>
          <w:highlight w:val="none"/>
          <w:lang w:val="en-US" w:eastAsia="zh-CN"/>
        </w:rPr>
        <w:t xml:space="preserve">1976万元</w:t>
      </w:r>
      <w:r/>
    </w:p>
    <w:p>
      <w:pPr>
        <w:ind w:firstLine="480"/>
        <w:jc w:val="left"/>
        <w:spacing w:line="500" w:lineRule="exact"/>
        <w:rPr>
          <w:rFonts w:hint="eastAsia"/>
          <w:sz w:val="24"/>
          <w:szCs w:val="24"/>
          <w:highlight w:val="none"/>
          <w:lang w:eastAsia="zh-CN"/>
        </w:rPr>
      </w:pPr>
      <w:r>
        <w:rPr>
          <w:rFonts w:hint="eastAsia"/>
          <w:sz w:val="24"/>
          <w:szCs w:val="24"/>
          <w:highlight w:val="none"/>
          <w:lang w:eastAsia="zh-CN"/>
        </w:rPr>
        <w:t xml:space="preserve">项目分为两个</w:t>
      </w:r>
      <w:r>
        <w:rPr>
          <w:rFonts w:hint="eastAsia"/>
          <w:sz w:val="24"/>
          <w:szCs w:val="24"/>
          <w:highlight w:val="none"/>
          <w:lang w:val="en-US" w:eastAsia="zh-CN"/>
        </w:rPr>
        <w:t xml:space="preserve">采购包</w:t>
      </w:r>
      <w:r>
        <w:rPr>
          <w:rFonts w:hint="eastAsia"/>
          <w:sz w:val="24"/>
          <w:szCs w:val="24"/>
          <w:highlight w:val="none"/>
          <w:lang w:eastAsia="zh-CN"/>
        </w:rPr>
        <w:t xml:space="preserve">：</w:t>
      </w:r>
      <w:r/>
    </w:p>
    <w:p>
      <w:pPr>
        <w:ind w:firstLine="480"/>
        <w:jc w:val="left"/>
        <w:spacing w:line="500" w:lineRule="exact"/>
        <w:rPr>
          <w:rFonts w:hint="eastAsia"/>
          <w:sz w:val="24"/>
          <w:szCs w:val="24"/>
          <w:highlight w:val="none"/>
          <w:lang w:eastAsia="zh-CN"/>
        </w:rPr>
      </w:pPr>
      <w:r>
        <w:rPr>
          <w:rFonts w:hint="eastAsia"/>
          <w:sz w:val="24"/>
          <w:szCs w:val="24"/>
          <w:highlight w:val="none"/>
          <w:lang w:eastAsia="zh-CN"/>
        </w:rPr>
        <w:t xml:space="preserve">采购包</w:t>
      </w:r>
      <w:r>
        <w:rPr>
          <w:rFonts w:hint="eastAsia"/>
          <w:sz w:val="24"/>
          <w:szCs w:val="24"/>
          <w:highlight w:val="none"/>
          <w:lang w:val="en-US" w:eastAsia="zh-CN"/>
        </w:rPr>
        <w:t xml:space="preserve">1</w:t>
      </w:r>
      <w:r>
        <w:rPr>
          <w:rFonts w:hint="eastAsia"/>
          <w:sz w:val="24"/>
          <w:szCs w:val="24"/>
          <w:highlight w:val="none"/>
          <w:lang w:eastAsia="zh-CN"/>
        </w:rPr>
        <w:t xml:space="preserve">：西院区物业管理服务，预算金额：</w:t>
      </w:r>
      <w:r>
        <w:rPr>
          <w:rFonts w:hint="eastAsia"/>
          <w:sz w:val="24"/>
          <w:szCs w:val="24"/>
          <w:highlight w:val="none"/>
          <w:lang w:val="en-US" w:eastAsia="zh-CN"/>
        </w:rPr>
        <w:t xml:space="preserve">1004</w:t>
      </w:r>
      <w:r>
        <w:rPr>
          <w:rFonts w:hint="eastAsia"/>
          <w:sz w:val="24"/>
          <w:szCs w:val="24"/>
          <w:highlight w:val="none"/>
        </w:rPr>
        <w:t xml:space="preserve">万元</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采购包2</w:t>
      </w:r>
      <w:r>
        <w:rPr>
          <w:rFonts w:hint="eastAsia"/>
          <w:sz w:val="24"/>
          <w:szCs w:val="24"/>
          <w:highlight w:val="none"/>
          <w:lang w:eastAsia="zh-CN"/>
        </w:rPr>
        <w:t xml:space="preserve">：东院区物业管理服务，</w:t>
      </w:r>
      <w:r>
        <w:rPr>
          <w:rFonts w:hint="eastAsia"/>
          <w:sz w:val="24"/>
          <w:szCs w:val="24"/>
          <w:highlight w:val="none"/>
        </w:rPr>
        <w:t xml:space="preserve">预算金额：</w:t>
      </w:r>
      <w:r>
        <w:rPr>
          <w:rFonts w:hint="eastAsia"/>
          <w:sz w:val="24"/>
          <w:szCs w:val="24"/>
          <w:highlight w:val="none"/>
          <w:lang w:val="en-US" w:eastAsia="zh-CN"/>
        </w:rPr>
        <w:t xml:space="preserve">972</w:t>
      </w:r>
      <w:r>
        <w:rPr>
          <w:rFonts w:hint="eastAsia"/>
          <w:sz w:val="24"/>
          <w:szCs w:val="24"/>
          <w:highlight w:val="none"/>
        </w:rPr>
        <w:t xml:space="preserve">万元</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highlight w:val="none"/>
        </w:rPr>
        <w:t xml:space="preserve">采购需求：本项目服务范围为两院区物业管理服务（东院区位于海州区海连东路41号，西院区位于海州区幸福南路161号），包含保洁、配送、绿化管理、后勤维修保养、水电维修等服务内容。具体服务要求详见第四章采购需求。</w:t>
      </w:r>
      <w:r/>
    </w:p>
    <w:p>
      <w:pPr>
        <w:ind w:firstLine="482"/>
        <w:jc w:val="left"/>
        <w:spacing w:line="500" w:lineRule="exact"/>
        <w:rPr>
          <w:rFonts w:hint="eastAsia"/>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2"/>
        <w:spacing w:line="500" w:lineRule="atLeast"/>
        <w:rPr>
          <w:rFonts w:ascii="宋体" w:hAnsi="宋体" w:cs="Times New Roman"/>
          <w:b/>
          <w:sz w:val="24"/>
          <w:szCs w:val="24"/>
          <w:highlight w:val="none"/>
        </w:rPr>
      </w:pPr>
      <w:r>
        <w:rPr>
          <w:rFonts w:hint="eastAsia" w:ascii="宋体" w:hAnsi="宋体" w:cs="Times New Roman"/>
          <w:b/>
          <w:sz w:val="24"/>
          <w:szCs w:val="24"/>
          <w:highlight w:val="none"/>
        </w:rPr>
        <w:t xml:space="preserve">投标人</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个采购包皆可投，但只可中一个采购包。</w:t>
      </w:r>
      <w:r/>
    </w:p>
    <w:p>
      <w:pPr>
        <w:ind w:firstLine="482"/>
        <w:spacing w:line="500" w:lineRule="atLeast"/>
        <w:rPr>
          <w:rFonts w:ascii="Calibri" w:hAnsi="Calibri" w:eastAsia="宋体" w:cs="Times New Roman"/>
          <w:b/>
          <w:sz w:val="24"/>
          <w:szCs w:val="24"/>
          <w:highlight w:val="none"/>
        </w:rPr>
      </w:pPr>
      <w:r>
        <w:rPr>
          <w:rFonts w:hint="eastAsia" w:ascii="Calibri" w:hAnsi="Calibri" w:eastAsia="宋体" w:cs="Times New Roman"/>
          <w:b/>
          <w:sz w:val="24"/>
          <w:szCs w:val="24"/>
          <w:highlight w:val="none"/>
        </w:rPr>
        <w:t xml:space="preserve">开标、评标的顺序按照采购包1、2依次进行，中标顺序根据评标顺序确定。如投标人采购包1被确定为中标人，采购包2将不推荐为中标候选人。</w:t>
      </w:r>
      <w:r/>
    </w:p>
    <w:p>
      <w:pPr>
        <w:ind w:firstLine="480"/>
        <w:jc w:val="left"/>
        <w:spacing w:line="500" w:lineRule="exact"/>
        <w:rPr>
          <w:rFonts w:hint="eastAsia"/>
          <w:highlight w:val="none"/>
        </w:rPr>
      </w:pPr>
      <w:r>
        <w:rPr>
          <w:rFonts w:hint="eastAsia"/>
          <w:sz w:val="24"/>
          <w:szCs w:val="24"/>
          <w:highlight w:val="none"/>
        </w:rPr>
        <w:t xml:space="preserve">合同履行期限：</w:t>
      </w:r>
      <w:r>
        <w:rPr>
          <w:rFonts w:hint="eastAsia"/>
          <w:color w:val="000000"/>
          <w:sz w:val="24"/>
          <w:szCs w:val="24"/>
          <w:highlight w:val="none"/>
          <w:lang w:eastAsia="zh-CN"/>
        </w:rPr>
        <w:t xml:space="preserve">两</w:t>
      </w:r>
      <w:r>
        <w:rPr>
          <w:rFonts w:hint="eastAsia"/>
          <w:color w:val="000000"/>
          <w:sz w:val="24"/>
          <w:szCs w:val="24"/>
          <w:highlight w:val="none"/>
        </w:rPr>
        <w:t xml:space="preserve">年</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bookmarkStart w:id="1" w:name="_Toc155796357"/>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sz w:val="24"/>
          <w:szCs w:val="24"/>
          <w:highlight w:val="none"/>
        </w:rPr>
      </w:pPr>
      <w:r>
        <w:rPr>
          <w:rFonts w:hint="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highlight w:val="none"/>
        </w:rPr>
      </w:pPr>
      <w:r>
        <w:rPr>
          <w:rFonts w:hint="eastAsia"/>
          <w:sz w:val="24"/>
          <w:szCs w:val="24"/>
          <w:highlight w:val="none"/>
        </w:rPr>
        <w:t xml:space="preserve">（三）本项目的特定资格要求：无。</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日（北京时间）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w:t>
      </w:r>
      <w:r>
        <w:rPr>
          <w:rFonts w:hint="eastAsia" w:cs="Times New Roman"/>
          <w:color w:val="000000"/>
          <w:sz w:val="24"/>
          <w:szCs w:val="24"/>
          <w:highlight w:val="none"/>
          <w:lang w:val="en-US" w:eastAsia="zh-CN"/>
        </w:rPr>
        <w:t xml:space="preserve">2025</w:t>
      </w:r>
      <w:r>
        <w:rPr>
          <w:rFonts w:hint="eastAsia" w:cs="Times New Roman"/>
          <w:color w:val="000000"/>
          <w:sz w:val="24"/>
          <w:szCs w:val="24"/>
          <w:highlight w:val="none"/>
        </w:rPr>
        <w:t xml:space="preserve">年</w:t>
      </w:r>
      <w:r>
        <w:rPr>
          <w:rFonts w:hint="eastAsia" w:cs="Times New Roman"/>
          <w:color w:val="000000"/>
          <w:sz w:val="24"/>
          <w:szCs w:val="24"/>
          <w:highlight w:val="none"/>
          <w:lang w:val="en-US" w:eastAsia="zh-CN"/>
        </w:rPr>
        <w:t xml:space="preserve">11</w:t>
      </w:r>
      <w:r>
        <w:rPr>
          <w:rFonts w:hint="eastAsia" w:cs="Times New Roman"/>
          <w:color w:val="000000"/>
          <w:sz w:val="24"/>
          <w:szCs w:val="24"/>
          <w:highlight w:val="none"/>
        </w:rPr>
        <w:t xml:space="preserve">月</w:t>
      </w:r>
      <w:r>
        <w:rPr>
          <w:rFonts w:hint="eastAsia" w:cs="Times New Roman"/>
          <w:color w:val="000000"/>
          <w:sz w:val="24"/>
          <w:szCs w:val="24"/>
          <w:highlight w:val="none"/>
          <w:lang w:val="en-US" w:eastAsia="zh-CN"/>
        </w:rPr>
        <w:t xml:space="preserve">17</w:t>
      </w:r>
      <w:r>
        <w:rPr>
          <w:rFonts w:hint="eastAsia" w:cs="Times New Roman"/>
          <w:color w:val="000000"/>
          <w:sz w:val="24"/>
          <w:szCs w:val="24"/>
          <w:highlight w:val="none"/>
        </w:rPr>
        <w:t xml:space="preserve">日</w:t>
      </w:r>
      <w:r>
        <w:rPr>
          <w:rFonts w:hint="eastAsia" w:cs="Times New Roman"/>
          <w:color w:val="000000"/>
          <w:sz w:val="24"/>
          <w:szCs w:val="24"/>
          <w:highlight w:val="none"/>
          <w:lang w:val="en-US" w:eastAsia="zh-CN"/>
        </w:rPr>
        <w:t xml:space="preserve">9</w:t>
      </w:r>
      <w:r>
        <w:rPr>
          <w:rFonts w:hint="eastAsia" w:cs="Times New Roman"/>
          <w:color w:val="000000"/>
          <w:sz w:val="24"/>
          <w:szCs w:val="24"/>
          <w:highlight w:val="none"/>
        </w:rPr>
        <w:t xml:space="preserve">:</w:t>
      </w:r>
      <w:r>
        <w:rPr>
          <w:rFonts w:hint="eastAsia" w:cs="Times New Roman"/>
          <w:color w:val="000000"/>
          <w:sz w:val="24"/>
          <w:szCs w:val="24"/>
          <w:highlight w:val="none"/>
          <w:lang w:val="en-US" w:eastAsia="zh-CN"/>
        </w:rPr>
        <w:t xml:space="preserve">0</w:t>
      </w:r>
      <w:r>
        <w:rPr>
          <w:rFonts w:hint="eastAsia" w:cs="Times New Roman"/>
          <w:color w:val="000000"/>
          <w:sz w:val="24"/>
          <w:szCs w:val="24"/>
          <w:highlight w:val="none"/>
        </w:rPr>
        <w:t xml:space="preserve">0:00</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rFonts w:hint="eastAsia"/>
          <w:sz w:val="24"/>
          <w:szCs w:val="24"/>
          <w:highlight w:val="none"/>
        </w:rPr>
      </w:pPr>
      <w:r>
        <w:rPr>
          <w:rFonts w:hint="eastAsia"/>
          <w:sz w:val="24"/>
          <w:szCs w:val="24"/>
          <w:highlight w:val="none"/>
        </w:rPr>
        <w:t xml:space="preserve">名    称：连云港市第二人民医院</w:t>
      </w:r>
      <w:r/>
    </w:p>
    <w:p>
      <w:pPr>
        <w:ind w:firstLine="480"/>
        <w:jc w:val="left"/>
        <w:spacing w:line="500" w:lineRule="exact"/>
        <w:rPr>
          <w:sz w:val="24"/>
          <w:szCs w:val="24"/>
          <w:highlight w:val="none"/>
        </w:rPr>
      </w:pPr>
      <w:r>
        <w:rPr>
          <w:rFonts w:hint="eastAsia"/>
          <w:sz w:val="24"/>
          <w:szCs w:val="24"/>
          <w:highlight w:val="none"/>
        </w:rPr>
        <w:t xml:space="preserve">地    址：海连东路41号</w:t>
      </w:r>
      <w:r/>
    </w:p>
    <w:p>
      <w:pPr>
        <w:ind w:firstLine="480"/>
        <w:jc w:val="left"/>
        <w:spacing w:line="500" w:lineRule="exact"/>
        <w:rPr>
          <w:rFonts w:hint="eastAsia"/>
          <w:sz w:val="24"/>
          <w:szCs w:val="24"/>
          <w:highlight w:val="none"/>
        </w:rPr>
      </w:pPr>
      <w:r>
        <w:rPr>
          <w:rFonts w:hint="eastAsia"/>
          <w:sz w:val="24"/>
          <w:szCs w:val="24"/>
          <w:highlight w:val="none"/>
        </w:rPr>
        <w:t xml:space="preserve">联 系 人：王鹏</w:t>
      </w:r>
      <w:r/>
    </w:p>
    <w:p>
      <w:pPr>
        <w:ind w:firstLine="480"/>
        <w:jc w:val="left"/>
        <w:spacing w:line="500" w:lineRule="exact"/>
        <w:rPr>
          <w:sz w:val="24"/>
          <w:szCs w:val="24"/>
          <w:highlight w:val="none"/>
        </w:rPr>
      </w:pPr>
      <w:r>
        <w:rPr>
          <w:rFonts w:hint="eastAsia"/>
          <w:sz w:val="24"/>
          <w:szCs w:val="24"/>
          <w:highlight w:val="none"/>
        </w:rPr>
        <w:t xml:space="preserve">联系电话：13812320618</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    址：连云港市海州区凌洲东路9号2号楼4</w:t>
      </w:r>
      <w:r>
        <w:rPr>
          <w:rFonts w:hint="eastAsia"/>
          <w:sz w:val="24"/>
          <w:szCs w:val="24"/>
          <w:highlight w:val="none"/>
          <w:lang w:val="en-US" w:eastAsia="zh-CN"/>
        </w:rPr>
        <w:t xml:space="preserve">19</w:t>
      </w:r>
      <w:r>
        <w:rPr>
          <w:rFonts w:hint="eastAsia"/>
          <w:sz w:val="24"/>
          <w:szCs w:val="24"/>
          <w:highlight w:val="none"/>
        </w:rPr>
        <w:t xml:space="preserve">室</w:t>
      </w:r>
      <w:r/>
    </w:p>
    <w:p>
      <w:pPr>
        <w:ind w:firstLine="480"/>
        <w:jc w:val="left"/>
        <w:spacing w:line="500" w:lineRule="exact"/>
        <w:rPr>
          <w:sz w:val="24"/>
          <w:szCs w:val="24"/>
          <w:highlight w:val="none"/>
        </w:rPr>
      </w:pPr>
      <w:r>
        <w:rPr>
          <w:rFonts w:hint="eastAsia"/>
          <w:sz w:val="24"/>
          <w:szCs w:val="24"/>
          <w:highlight w:val="none"/>
        </w:rPr>
        <w:t xml:space="preserve">联 系 人：朱工</w:t>
      </w:r>
      <w:r/>
    </w:p>
    <w:p>
      <w:pPr>
        <w:ind w:firstLine="480"/>
        <w:jc w:val="left"/>
        <w:spacing w:line="500" w:lineRule="exact"/>
        <w:rPr>
          <w:sz w:val="24"/>
          <w:szCs w:val="24"/>
          <w:highlight w:val="none"/>
        </w:rPr>
      </w:pPr>
      <w:r>
        <w:rPr>
          <w:rFonts w:hint="eastAsia"/>
          <w:sz w:val="24"/>
          <w:szCs w:val="24"/>
          <w:highlight w:val="none"/>
        </w:rPr>
        <w:t xml:space="preserve">联系电话：0518-85868206</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项目联系人：朱工</w:t>
      </w:r>
      <w:r/>
    </w:p>
    <w:p>
      <w:pPr>
        <w:ind w:firstLine="480"/>
        <w:jc w:val="left"/>
        <w:spacing w:line="500" w:lineRule="exact"/>
        <w:rPr>
          <w:sz w:val="24"/>
          <w:szCs w:val="24"/>
          <w:highlight w:val="none"/>
        </w:rPr>
      </w:pPr>
      <w:r>
        <w:rPr>
          <w:rFonts w:hint="eastAsia"/>
          <w:sz w:val="24"/>
          <w:szCs w:val="24"/>
          <w:highlight w:val="none"/>
        </w:rPr>
        <w:t xml:space="preserve">电      话：0518-85868206</w:t>
      </w:r>
      <w:r/>
    </w:p>
    <w:p>
      <w:pPr>
        <w:pStyle w:val="867"/>
        <w:jc w:val="center"/>
        <w:spacing w:before="156" w:after="156" w:line="360" w:lineRule="auto"/>
        <w:rPr>
          <w:rFonts w:ascii="黑体" w:hAnsi="黑体" w:eastAsia="黑体"/>
          <w:b w:val="0"/>
          <w:highlight w:val="none"/>
        </w:rPr>
      </w:pPr>
      <w:r>
        <w:rPr>
          <w:rFonts w:ascii="黑体" w:hAnsi="黑体" w:eastAsia="黑体"/>
          <w:b/>
          <w:highlight w:val="none"/>
        </w:rPr>
        <w:br w:type="page" w:clear="all"/>
      </w:r>
      <w:bookmarkEnd w:id="1"/>
      <w:r>
        <w:rPr>
          <w:rFonts w:hint="eastAsia" w:ascii="黑体" w:hAnsi="黑体" w:eastAsia="黑体"/>
          <w:b w:val="0"/>
          <w:highlight w:val="none"/>
        </w:rPr>
        <w:t xml:space="preserve">第二章  投标人须知</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869"/>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69"/>
        <w:ind w:firstLine="562"/>
        <w:jc w:val="left"/>
        <w:spacing w:before="0" w:after="0" w:line="360" w:lineRule="auto"/>
        <w:rPr>
          <w:sz w:val="28"/>
          <w:szCs w:val="28"/>
          <w:highlight w:val="none"/>
        </w:rPr>
      </w:pPr>
      <w:r>
        <w:rPr>
          <w:rFonts w:hint="eastAsia"/>
          <w:sz w:val="28"/>
          <w:szCs w:val="28"/>
          <w:highlight w:val="none"/>
        </w:rPr>
        <w:t xml:space="preserve">2、合格的投标人</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2</w:t>
      </w:r>
      <w:r>
        <w:rPr>
          <w:rFonts w:hint="eastAsia"/>
          <w:sz w:val="24"/>
          <w:szCs w:val="24"/>
          <w:highlight w:val="none"/>
        </w:rPr>
        <w:t xml:space="preserve"> 满足本招标文件全部实质性要求和条件的规定。</w:t>
      </w:r>
      <w:r/>
    </w:p>
    <w:p>
      <w:pPr>
        <w:ind w:firstLine="480"/>
        <w:jc w:val="left"/>
        <w:spacing w:line="500"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 符合上述条件的投标人应承担投标及履约过程应承担的全部责任与义务。</w:t>
      </w:r>
      <w:r/>
    </w:p>
    <w:p>
      <w:pPr>
        <w:ind w:firstLine="480"/>
        <w:jc w:val="left"/>
        <w:spacing w:line="500" w:lineRule="exact"/>
        <w:rPr>
          <w:rFonts w:eastAsia="宋体"/>
          <w:sz w:val="24"/>
          <w:szCs w:val="24"/>
          <w:highlight w:val="none"/>
          <w:lang w:val="en-US" w:eastAsia="zh-CN"/>
        </w:rPr>
      </w:pPr>
      <w:r>
        <w:rPr>
          <w:rFonts w:hint="eastAsia"/>
          <w:sz w:val="24"/>
          <w:szCs w:val="24"/>
          <w:highlight w:val="none"/>
          <w:lang w:val="en-US" w:eastAsia="zh-CN"/>
        </w:rPr>
        <w:t xml:space="preserve">2.4</w:t>
      </w:r>
      <w:r>
        <w:rPr>
          <w:rFonts w:hint="eastAsia"/>
          <w:sz w:val="24"/>
          <w:szCs w:val="24"/>
          <w:highlight w:val="none"/>
        </w:rPr>
        <w:t xml:space="preserve">单位负责人为同一人或者存在直接控股、管理关系的不同供应商，不得参加同一合同项下的政府采购活动。</w:t>
      </w:r>
      <w:r/>
    </w:p>
    <w:p>
      <w:pPr>
        <w:pStyle w:val="869"/>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69"/>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本次招标采购人和交易中心不收取标书工本费与中标服务费。</w:t>
      </w:r>
      <w:r/>
    </w:p>
    <w:p>
      <w:pPr>
        <w:pStyle w:val="869"/>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p>
    <w:p>
      <w:pPr>
        <w:pStyle w:val="869"/>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（2）投标人须知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请仔细检查招标文件是否齐全，如有缺漏请立即与交易中心联系解决。</w:t>
      </w:r>
      <w:r/>
    </w:p>
    <w:p>
      <w:pPr>
        <w:pStyle w:val="869"/>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任何要求对招标文件进行澄清的投标人，应在投标截止时间十日前按招标公告中的通讯地址，以书面形式通知采购人或者交易中心。</w:t>
      </w:r>
      <w:r/>
    </w:p>
    <w:p>
      <w:pPr>
        <w:pStyle w:val="869"/>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 在投标截止时间前，采购人和交易中心可以对招标文件进行修改。</w:t>
      </w:r>
      <w:r/>
    </w:p>
    <w:p>
      <w:pPr>
        <w:ind w:firstLine="480"/>
        <w:jc w:val="left"/>
        <w:spacing w:line="500" w:lineRule="exact"/>
        <w:rPr>
          <w:sz w:val="24"/>
          <w:szCs w:val="24"/>
          <w:highlight w:val="none"/>
        </w:rPr>
      </w:pPr>
      <w:r>
        <w:rPr>
          <w:rFonts w:hint="eastAsia"/>
          <w:sz w:val="24"/>
          <w:szCs w:val="24"/>
          <w:highlight w:val="none"/>
        </w:rPr>
        <w:t xml:space="preserve">8.2 采购人和交易中心有权按照法定的要求推迟投标截止时间和开标时间。</w:t>
      </w:r>
      <w:r/>
    </w:p>
    <w:p>
      <w:pPr>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p>
    <w:p>
      <w:pPr>
        <w:pStyle w:val="869"/>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869"/>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69"/>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69"/>
        <w:ind w:firstLine="562"/>
        <w:jc w:val="left"/>
        <w:spacing w:before="0" w:after="0" w:line="360" w:lineRule="auto"/>
        <w:rPr>
          <w:sz w:val="28"/>
          <w:szCs w:val="28"/>
          <w:highlight w:val="none"/>
        </w:rPr>
      </w:pPr>
      <w:r>
        <w:rPr>
          <w:rFonts w:hint="eastAsia"/>
          <w:sz w:val="28"/>
          <w:szCs w:val="28"/>
          <w:highlight w:val="none"/>
        </w:rPr>
        <w:t xml:space="preserve">12、证明投标人及投标标的符合招标文件规定的文件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69"/>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13.2 投标文件中的单价和总价无特殊规定的采用人民币报价，以元为单位标注。招标文件中另有规定的按规定执行。</w:t>
      </w:r>
      <w:r/>
    </w:p>
    <w:p>
      <w:pPr>
        <w:pStyle w:val="869"/>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投标人可在投标文件中提供认为需要的其他技术文件或说明。</w:t>
      </w:r>
      <w:r/>
    </w:p>
    <w:p>
      <w:pPr>
        <w:pStyle w:val="869"/>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投标人应根据招标文件要求提供所投标的主要组成部分、功能设计、实现思路及关键技术等。</w:t>
      </w:r>
      <w:r/>
    </w:p>
    <w:p>
      <w:pPr>
        <w:pStyle w:val="869"/>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69"/>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highlight w:val="none"/>
        </w:rPr>
      </w:pPr>
      <w:r>
        <w:rPr>
          <w:rFonts w:hint="eastAsia"/>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p>
    <w:p>
      <w:pPr>
        <w:pStyle w:val="869"/>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869"/>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投标人应充分考虑计算机硬件、软件及网络环境等风险因素，如因投标人自身原因造成电子投标文件递交（上传）不成功地按照本招标文件第二章第27.1条规定作无效投标处理。</w:t>
      </w:r>
      <w:r/>
    </w:p>
    <w:p>
      <w:pPr>
        <w:ind w:firstLine="480"/>
        <w:jc w:val="left"/>
        <w:spacing w:line="500" w:lineRule="exact"/>
        <w:rPr>
          <w:sz w:val="24"/>
          <w:szCs w:val="24"/>
          <w:highlight w:val="none"/>
        </w:rPr>
      </w:pPr>
      <w:r>
        <w:rPr>
          <w:rFonts w:hint="eastAsia"/>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69"/>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交易中心拒绝接收在招标文件规定的投标截止时间后递交（上传）的任何投标文件。</w:t>
      </w:r>
      <w:r/>
    </w:p>
    <w:p>
      <w:pPr>
        <w:pStyle w:val="869"/>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p>
    <w:p>
      <w:pPr>
        <w:pStyle w:val="869"/>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highlight w:val="none"/>
        </w:rPr>
      </w:pPr>
      <w:r>
        <w:rPr>
          <w:rFonts w:hint="eastAsia"/>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sz w:val="24"/>
          <w:szCs w:val="24"/>
          <w:highlight w:val="none"/>
        </w:rPr>
      </w:pPr>
      <w:r>
        <w:rPr>
          <w:rFonts w:hint="eastAsia"/>
          <w:sz w:val="24"/>
          <w:szCs w:val="24"/>
          <w:highlight w:val="none"/>
        </w:rPr>
        <w:t xml:space="preserve">22.3 投标人在开标过程中涉及的投标文件解密、开标结果确认等工作，应当按照《操作手册》规定执行。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投标人未参加开标的，视同认可开标结果。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投标人在开标、评标全过程中应保持通讯畅通，及时登录“苏采云”系统查阅、答复相关信息，并安排专人与交易中心及评委会联系。</w:t>
      </w:r>
      <w:r/>
    </w:p>
    <w:p>
      <w:pPr>
        <w:pStyle w:val="869"/>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 开标后，交易中心将组织评委会进行评标。</w:t>
      </w:r>
      <w:r/>
    </w:p>
    <w:p>
      <w:pPr>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69"/>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 交易中心和评委会不向未中标的投标人解释未中标原因，也不公布评标过程中的相关细节。</w:t>
      </w:r>
      <w:r/>
    </w:p>
    <w:p>
      <w:pPr>
        <w:ind w:firstLine="480"/>
        <w:jc w:val="left"/>
        <w:spacing w:line="50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869"/>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69"/>
        <w:ind w:firstLine="562"/>
        <w:jc w:val="left"/>
        <w:spacing w:before="0" w:after="0" w:line="360" w:lineRule="auto"/>
        <w:rPr>
          <w:sz w:val="28"/>
          <w:szCs w:val="28"/>
          <w:highlight w:val="none"/>
        </w:rPr>
      </w:pPr>
      <w:r>
        <w:rPr>
          <w:rFonts w:hint="eastAsia"/>
          <w:sz w:val="28"/>
          <w:szCs w:val="28"/>
          <w:highlight w:val="none"/>
        </w:rPr>
        <w:t xml:space="preserve">26、对投标文件的审查</w:t>
      </w:r>
      <w:r/>
    </w:p>
    <w:p>
      <w:pPr>
        <w:ind w:firstLine="480"/>
        <w:jc w:val="left"/>
        <w:spacing w:line="500" w:lineRule="exact"/>
        <w:rPr>
          <w:sz w:val="24"/>
          <w:szCs w:val="24"/>
          <w:highlight w:val="none"/>
        </w:rP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Pr>
      <w:r>
        <w:rPr>
          <w:rFonts w:hint="eastAsia"/>
          <w:sz w:val="24"/>
          <w:szCs w:val="24"/>
          <w:highlight w:val="none"/>
          <w:lang w:val="en-US" w:eastAsia="zh-CN"/>
        </w:rPr>
        <w:t xml:space="preserve">26.1.1</w:t>
      </w:r>
      <w:r>
        <w:rPr>
          <w:rFonts w:hint="eastAsia"/>
          <w:sz w:val="24"/>
          <w:szCs w:val="24"/>
          <w:highlight w:val="none"/>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highlight w:val="none"/>
        </w:rPr>
      </w:pPr>
      <w:r>
        <w:rPr>
          <w:rFonts w:hint="eastAsia"/>
          <w:sz w:val="24"/>
          <w:szCs w:val="24"/>
          <w:highlight w:val="none"/>
          <w:lang w:val="en-US" w:eastAsia="zh-CN"/>
        </w:rPr>
        <w:t xml:space="preserve">26.1.2</w:t>
      </w:r>
      <w:r>
        <w:rPr>
          <w:rFonts w:hint="eastAsia"/>
          <w:sz w:val="24"/>
          <w:szCs w:val="24"/>
          <w:highlight w:val="none"/>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highlight w:val="none"/>
        </w:rPr>
        <w:t xml:space="preserve">且</w:t>
      </w:r>
      <w:r>
        <w:rPr>
          <w:rFonts w:hint="eastAsia"/>
          <w:sz w:val="24"/>
          <w:szCs w:val="24"/>
          <w:highlight w:val="none"/>
        </w:rPr>
        <w:t xml:space="preserve">与招标文件的</w:t>
      </w:r>
      <w:r>
        <w:rPr>
          <w:sz w:val="24"/>
          <w:szCs w:val="24"/>
          <w:highlight w:val="none"/>
        </w:rPr>
        <w:t xml:space="preserve">其余非实质性要求和条件</w:t>
      </w:r>
      <w:r>
        <w:rPr>
          <w:rFonts w:hint="eastAsia"/>
          <w:sz w:val="24"/>
          <w:szCs w:val="24"/>
          <w:highlight w:val="none"/>
        </w:rPr>
        <w:t xml:space="preserve">没有重大偏离。</w:t>
      </w:r>
      <w:r/>
    </w:p>
    <w:p>
      <w:pPr>
        <w:ind w:firstLine="480"/>
        <w:jc w:val="left"/>
        <w:spacing w:line="500" w:lineRule="exact"/>
        <w:rPr>
          <w:rFonts w:hint="eastAsia"/>
          <w:sz w:val="24"/>
          <w:szCs w:val="24"/>
          <w:highlight w:val="none"/>
        </w:rPr>
      </w:pPr>
      <w:r>
        <w:rPr>
          <w:rFonts w:hint="eastAsia"/>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26.1.3政府采购异常低价审查：</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（一）评审过程中出现下列情形之一的，评审委员会应当启动异常低价投标（响应）审查程序：</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1.投标（响应）报价低于采购项目预算50%的，即投标（响应）报价&lt;采购项目预算×50%；</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2.投标（响应）报价低于采购项目最高限价45%的，即投标（响应）报价&lt;采购项目最高限价×45%；</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3.评审委员会认定的供应商报价过低、有可能影响产品质量或者不能诚信履约的其他情形。</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rFonts w:hint="eastAsia"/>
          <w:sz w:val="24"/>
          <w:szCs w:val="24"/>
          <w:highlight w:val="none"/>
        </w:rPr>
      </w:pPr>
      <w:r>
        <w:rPr>
          <w:rFonts w:hint="eastAsia"/>
          <w:b w:val="0"/>
          <w:bCs w:val="0"/>
          <w:color w:val="000000"/>
          <w:sz w:val="24"/>
          <w:szCs w:val="24"/>
          <w:highlight w:val="none"/>
          <w:lang w:val="en-US" w:eastAsia="zh-CN"/>
        </w:rPr>
        <w:t xml:space="preserve">未通过资格审查或符合性审查的投标人，将通过“苏采云”系统中告知其未通过的原因，评审结束后，将不再告知。</w:t>
      </w:r>
      <w:r/>
    </w:p>
    <w:p>
      <w:pPr>
        <w:ind w:firstLine="480"/>
        <w:jc w:val="left"/>
        <w:spacing w:line="500" w:lineRule="exact"/>
        <w:rPr>
          <w:sz w:val="24"/>
          <w:szCs w:val="24"/>
          <w:highlight w:val="none"/>
        </w:rPr>
      </w:pPr>
      <w:r>
        <w:rPr>
          <w:rFonts w:hint="eastAsia"/>
          <w:sz w:val="24"/>
          <w:szCs w:val="24"/>
          <w:highlight w:val="none"/>
        </w:rPr>
        <w:t xml:space="preserve">26.2 </w:t>
      </w:r>
      <w:r>
        <w:rPr>
          <w:rFonts w:hint="eastAsia" w:cs="宋体"/>
          <w:sz w:val="24"/>
          <w:szCs w:val="24"/>
          <w:highlight w:val="none"/>
        </w:rPr>
        <w:t xml:space="preserve">所谓重大偏离</w:t>
      </w:r>
      <w:r>
        <w:rPr>
          <w:rFonts w:ascii="宋体" w:hAnsi="宋体"/>
          <w:sz w:val="24"/>
          <w:highlight w:val="none"/>
        </w:rPr>
        <w:t xml:space="preserve">是指</w:t>
      </w:r>
      <w:r>
        <w:rPr>
          <w:rFonts w:hint="eastAsia" w:cs="宋体"/>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Pr>
      <w:r>
        <w:rPr>
          <w:rFonts w:hint="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869"/>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 无效投标条款：</w:t>
      </w:r>
      <w:r/>
    </w:p>
    <w:p>
      <w:pPr>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rFonts w:hint="eastAsia"/>
          <w:sz w:val="24"/>
          <w:szCs w:val="24"/>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（10）投标人未通过符合性审查的。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有下列情形之一的，视为投标人串通投标，投标无效：</w:t>
      </w:r>
      <w:r/>
    </w:p>
    <w:p>
      <w:pPr>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（5）不同投标人的投标文件相互混装。</w:t>
      </w:r>
      <w:r/>
    </w:p>
    <w:p>
      <w:pPr>
        <w:ind w:firstLine="480"/>
        <w:jc w:val="left"/>
        <w:spacing w:line="500" w:lineRule="exact"/>
        <w:rPr>
          <w:sz w:val="24"/>
          <w:szCs w:val="24"/>
          <w:highlight w:val="none"/>
        </w:rPr>
      </w:pPr>
      <w:r>
        <w:rPr>
          <w:rFonts w:hint="eastAsia"/>
          <w:sz w:val="24"/>
          <w:szCs w:val="24"/>
          <w:highlight w:val="none"/>
        </w:rPr>
        <w:t xml:space="preserve">27.3 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（3）符合专业条件的供应商或者对招标文件做实质响应的供应商不足三家的。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p>
    <w:p>
      <w:pPr>
        <w:pStyle w:val="869"/>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 交易中心将在江苏政府采购网发布中标公告，公告期限为1个工作日。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（3）与采购人、其他供应商或者交易中心恶意串通的。</w:t>
      </w:r>
      <w:r/>
    </w:p>
    <w:p>
      <w:pPr>
        <w:ind w:firstLine="480"/>
        <w:jc w:val="left"/>
        <w:spacing w:line="500" w:lineRule="exact"/>
        <w:rPr>
          <w:sz w:val="24"/>
          <w:szCs w:val="24"/>
          <w:highlight w:val="none"/>
        </w:rPr>
      </w:pPr>
      <w:r>
        <w:rPr>
          <w:rFonts w:hint="eastAsia"/>
          <w:sz w:val="24"/>
          <w:szCs w:val="24"/>
          <w:highlight w:val="none"/>
        </w:rPr>
        <w:t xml:space="preserve">（4）向采购人、交易中心行贿或者提供其他不正当利益的。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69"/>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869"/>
        <w:ind w:firstLine="562"/>
        <w:jc w:val="left"/>
        <w:spacing w:before="0" w:after="0" w:line="360" w:lineRule="auto"/>
        <w:rPr>
          <w:sz w:val="28"/>
          <w:szCs w:val="28"/>
          <w:highlight w:val="none"/>
        </w:rPr>
      </w:pPr>
      <w:r>
        <w:rPr>
          <w:rFonts w:hint="eastAsia"/>
          <w:sz w:val="28"/>
          <w:szCs w:val="28"/>
          <w:highlight w:val="none"/>
        </w:rPr>
        <w:t xml:space="preserve">30、履约保证金</w:t>
      </w:r>
      <w:r/>
    </w:p>
    <w:p>
      <w:pPr>
        <w:ind w:firstLine="480"/>
        <w:jc w:val="left"/>
        <w:spacing w:line="500" w:lineRule="exact"/>
        <w:rPr>
          <w:sz w:val="24"/>
          <w:szCs w:val="24"/>
          <w:highlight w:val="none"/>
        </w:rP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Pr>
      <w:r>
        <w:rPr>
          <w:rFonts w:hint="eastAsia"/>
          <w:sz w:val="24"/>
          <w:szCs w:val="24"/>
          <w:highlight w:val="none"/>
        </w:rPr>
        <w:t xml:space="preserve">30.5 本项目履约保证金要求详见招标文件第四章 采购需求。</w:t>
      </w:r>
      <w:r/>
    </w:p>
    <w:p>
      <w:pPr>
        <w:pStyle w:val="869"/>
        <w:jc w:val="left"/>
        <w:spacing w:before="0" w:after="0" w:line="360" w:lineRule="auto"/>
        <w:rPr>
          <w:sz w:val="28"/>
          <w:szCs w:val="28"/>
          <w:highlight w:val="none"/>
        </w:rPr>
      </w:pPr>
      <w:r>
        <w:rPr>
          <w:rFonts w:hint="eastAsia"/>
          <w:sz w:val="28"/>
          <w:szCs w:val="28"/>
          <w:highlight w:val="none"/>
        </w:rPr>
        <w:t xml:space="preserve">31、签订合同</w:t>
      </w:r>
      <w:r/>
    </w:p>
    <w:p>
      <w:pPr>
        <w:ind w:firstLine="480"/>
        <w:jc w:val="left"/>
        <w:spacing w:line="500" w:lineRule="exact"/>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69"/>
        <w:ind w:firstLine="562"/>
        <w:jc w:val="left"/>
        <w:spacing w:before="0" w:after="0" w:line="360" w:lineRule="auto"/>
        <w:rPr>
          <w:sz w:val="28"/>
          <w:szCs w:val="28"/>
          <w:highlight w:val="none"/>
        </w:rPr>
      </w:pPr>
      <w:r>
        <w:rPr>
          <w:rFonts w:hint="eastAsia"/>
          <w:sz w:val="28"/>
          <w:szCs w:val="28"/>
          <w:highlight w:val="none"/>
        </w:rPr>
        <w:t xml:space="preserve">32、合同标的的追加</w:t>
      </w:r>
      <w:r/>
    </w:p>
    <w:p>
      <w:pPr>
        <w:ind w:firstLine="480"/>
        <w:jc w:val="left"/>
        <w:spacing w:line="500" w:lineRule="exact"/>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pStyle w:val="869"/>
        <w:ind w:firstLine="562"/>
        <w:jc w:val="left"/>
        <w:spacing w:before="0" w:after="0" w:line="360" w:lineRule="auto"/>
        <w:rPr>
          <w:sz w:val="28"/>
          <w:szCs w:val="28"/>
          <w:highlight w:val="none"/>
        </w:rP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869"/>
        <w:ind w:firstLine="562"/>
        <w:jc w:val="left"/>
        <w:spacing w:before="0" w:after="0" w:line="360" w:lineRule="auto"/>
        <w:rPr>
          <w:sz w:val="28"/>
          <w:szCs w:val="28"/>
          <w:highlight w:val="none"/>
        </w:rPr>
      </w:pPr>
      <w:r>
        <w:rPr>
          <w:rFonts w:hint="eastAsia"/>
          <w:sz w:val="28"/>
          <w:szCs w:val="28"/>
          <w:highlight w:val="none"/>
        </w:rPr>
        <w:t xml:space="preserve">34、询问</w:t>
      </w:r>
      <w:r/>
    </w:p>
    <w:p>
      <w:pPr>
        <w:ind w:firstLine="480"/>
        <w:jc w:val="left"/>
        <w:spacing w:line="500" w:lineRule="exact"/>
        <w:rPr>
          <w:sz w:val="24"/>
          <w:szCs w:val="24"/>
          <w:highlight w:val="none"/>
        </w:rPr>
      </w:pPr>
      <w:r>
        <w:rPr>
          <w:rFonts w:hint="eastAsia"/>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69"/>
        <w:ind w:firstLine="562"/>
        <w:jc w:val="left"/>
        <w:spacing w:before="0" w:after="0" w:line="360" w:lineRule="auto"/>
        <w:rPr>
          <w:sz w:val="28"/>
          <w:szCs w:val="28"/>
          <w:highlight w:val="none"/>
        </w:rPr>
      </w:pPr>
      <w:r>
        <w:rPr>
          <w:rFonts w:hint="eastAsia"/>
          <w:sz w:val="28"/>
          <w:szCs w:val="28"/>
          <w:highlight w:val="none"/>
        </w:rPr>
        <w:t xml:space="preserve">35、质疑提出</w:t>
      </w:r>
      <w:r/>
    </w:p>
    <w:p>
      <w:pPr>
        <w:ind w:firstLine="480"/>
        <w:jc w:val="left"/>
        <w:spacing w:line="500" w:lineRule="exact"/>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69"/>
        <w:ind w:firstLine="562"/>
        <w:jc w:val="left"/>
        <w:spacing w:before="0" w:after="0" w:line="360" w:lineRule="auto"/>
        <w:rPr>
          <w:sz w:val="24"/>
          <w:szCs w:val="24"/>
          <w:highlight w:val="none"/>
        </w:rPr>
      </w:pPr>
      <w:r>
        <w:rPr>
          <w:rFonts w:hint="eastAsia"/>
          <w:sz w:val="28"/>
          <w:szCs w:val="28"/>
          <w:highlight w:val="none"/>
        </w:rPr>
        <w:t xml:space="preserve">36、质疑函的受理和答复</w:t>
      </w:r>
      <w:r/>
    </w:p>
    <w:p>
      <w:pPr>
        <w:ind w:firstLine="480"/>
        <w:jc w:val="left"/>
        <w:spacing w:line="500" w:lineRule="exact"/>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36.5 采购人、交易中心依法受理的质疑，将按照政府采购有关规定，在法定期限内作出答复。</w:t>
      </w:r>
      <w:r/>
    </w:p>
    <w:p>
      <w:pPr>
        <w:ind w:firstLine="480"/>
        <w:jc w:val="left"/>
        <w:spacing w:line="500" w:lineRule="exact"/>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6</w:t>
      </w:r>
      <w:r>
        <w:rPr>
          <w:rFonts w:hint="eastAsia"/>
          <w:sz w:val="24"/>
          <w:szCs w:val="24"/>
          <w:highlight w:val="none"/>
        </w:rPr>
        <w:t xml:space="preserve">.7 未尽事宜，依照有关法律法规执行。</w:t>
      </w:r>
      <w:r/>
    </w:p>
    <w:p>
      <w:pPr>
        <w:pStyle w:val="868"/>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69"/>
        <w:ind w:firstLine="562"/>
        <w:jc w:val="left"/>
        <w:spacing w:before="0" w:after="0" w:line="360" w:lineRule="auto"/>
        <w:rPr>
          <w:sz w:val="28"/>
          <w:szCs w:val="28"/>
          <w:highlight w:val="none"/>
        </w:rPr>
      </w:pPr>
      <w:r>
        <w:rPr>
          <w:rFonts w:hint="eastAsia"/>
          <w:sz w:val="28"/>
          <w:szCs w:val="28"/>
          <w:highlight w:val="none"/>
        </w:rPr>
        <w:t xml:space="preserve">38、促进中小企业发展</w:t>
      </w:r>
      <w:r/>
    </w:p>
    <w:p>
      <w:pPr>
        <w:ind w:firstLine="480"/>
        <w:jc w:val="left"/>
        <w:spacing w:line="500" w:lineRule="exact"/>
        <w:rPr>
          <w:rFonts w:hint="eastAsia"/>
          <w:sz w:val="24"/>
          <w:szCs w:val="24"/>
          <w:highlight w:val="none"/>
        </w:rPr>
      </w:pPr>
      <w:r>
        <w:rPr>
          <w:rFonts w:hint="eastAsia"/>
          <w:sz w:val="24"/>
          <w:szCs w:val="24"/>
          <w:highlight w:val="none"/>
        </w:rPr>
        <w:t xml:space="preserve">38.1 本项目执行《关于印发〈政府采购促进中小企业发展管理办法〉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rFonts w:hint="eastAsia"/>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rFonts w:hint="eastAsia"/>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869"/>
        <w:ind w:firstLine="562"/>
        <w:jc w:val="left"/>
        <w:spacing w:before="0" w:after="0" w:line="360" w:lineRule="auto"/>
        <w:rPr>
          <w:sz w:val="28"/>
          <w:szCs w:val="28"/>
          <w:highlight w:val="none"/>
        </w:rPr>
      </w:pPr>
      <w:r>
        <w:rPr>
          <w:rFonts w:hint="eastAsia"/>
          <w:sz w:val="28"/>
          <w:szCs w:val="28"/>
          <w:highlight w:val="none"/>
        </w:rPr>
        <w:t xml:space="preserve">39、支持绿色发展</w:t>
      </w:r>
      <w:r/>
    </w:p>
    <w:p>
      <w:pPr>
        <w:ind w:firstLine="480"/>
        <w:jc w:val="left"/>
        <w:spacing w:line="500" w:lineRule="exact"/>
        <w:rPr>
          <w:sz w:val="24"/>
          <w:szCs w:val="24"/>
          <w:highlight w:val="none"/>
        </w:rPr>
      </w:pPr>
      <w:r>
        <w:rPr>
          <w:rFonts w:hint="eastAsia"/>
          <w:sz w:val="24"/>
          <w:szCs w:val="24"/>
          <w:highlight w:val="none"/>
        </w:rPr>
        <w:t xml:space="preserve">39.</w:t>
      </w:r>
      <w:r>
        <w:rPr>
          <w:rFonts w:hint="eastAsia"/>
          <w:sz w:val="24"/>
          <w:szCs w:val="24"/>
          <w:highlight w:val="none"/>
          <w:lang w:val="en-US" w:eastAsia="zh-CN"/>
        </w:rPr>
        <w:t xml:space="preserve">1</w:t>
      </w:r>
      <w:r>
        <w:rPr>
          <w:rFonts w:hint="eastAsia"/>
          <w:sz w:val="24"/>
          <w:szCs w:val="24"/>
          <w:highlight w:val="none"/>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jc w:val="left"/>
        <w:widowControl/>
        <w:rPr>
          <w:sz w:val="24"/>
          <w:szCs w:val="24"/>
          <w:highlight w:val="none"/>
        </w:rPr>
      </w:pPr>
      <w:r>
        <w:rPr>
          <w:sz w:val="24"/>
          <w:szCs w:val="24"/>
          <w:highlight w:val="none"/>
        </w:rPr>
        <w:br w:type="page" w:clear="all"/>
      </w:r>
      <w:r/>
    </w:p>
    <w:p>
      <w:pPr>
        <w:pStyle w:val="867"/>
        <w:jc w:val="center"/>
        <w:spacing w:before="156" w:after="156" w:line="360" w:lineRule="auto"/>
        <w:rPr>
          <w:rFonts w:ascii="黑体" w:hAnsi="黑体" w:eastAsia="黑体"/>
          <w:b w:val="0"/>
          <w:highlight w:val="none"/>
        </w:rPr>
      </w:pPr>
      <w:r/>
      <w:bookmarkStart w:id="2" w:name="_Toc155796358"/>
      <w:r>
        <w:rPr>
          <w:rFonts w:hint="eastAsia" w:ascii="黑体" w:hAnsi="黑体" w:eastAsia="黑体"/>
          <w:b w:val="0"/>
          <w:highlight w:val="none"/>
        </w:rPr>
        <w:t xml:space="preserve">第三章  合同文本</w:t>
      </w:r>
      <w:bookmarkEnd w:id="2"/>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甲方：（买方）_________</w:t>
      </w:r>
      <w:r/>
    </w:p>
    <w:p>
      <w:pPr>
        <w:jc w:val="left"/>
        <w:spacing w:line="500" w:lineRule="exact"/>
        <w:rPr>
          <w:sz w:val="24"/>
          <w:szCs w:val="24"/>
          <w:highlight w:val="none"/>
        </w:rPr>
      </w:pPr>
      <w:r>
        <w:rPr>
          <w:rFonts w:hint="eastAsia"/>
          <w:sz w:val="24"/>
          <w:szCs w:val="24"/>
          <w:highlight w:val="none"/>
        </w:rPr>
        <w:t xml:space="preserve">乙方：（卖方）_________</w:t>
      </w:r>
      <w:r/>
    </w:p>
    <w:p>
      <w:pPr>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p>
    <w:p>
      <w:pPr>
        <w:ind w:firstLine="480"/>
        <w:jc w:val="left"/>
        <w:spacing w:line="500" w:lineRule="exact"/>
        <w:rPr>
          <w:sz w:val="24"/>
          <w:szCs w:val="24"/>
          <w:highlight w:val="none"/>
        </w:rPr>
      </w:pPr>
      <w:r>
        <w:rPr>
          <w:sz w:val="24"/>
          <w:szCs w:val="24"/>
          <w:highlight w:val="none"/>
        </w:rPr>
        <w:t xml:space="preserve">1.1 服务内容：</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1.2 服务要求：</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p>
    <w:p>
      <w:pPr>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p>
    <w:p>
      <w:pPr>
        <w:ind w:firstLine="480"/>
        <w:jc w:val="left"/>
        <w:spacing w:line="500" w:lineRule="exact"/>
        <w:rPr>
          <w:sz w:val="24"/>
          <w:szCs w:val="24"/>
          <w:highlight w:val="none"/>
        </w:rPr>
      </w:pPr>
      <w:r>
        <w:rPr>
          <w:rFonts w:hint="eastAsia"/>
          <w:sz w:val="24"/>
          <w:szCs w:val="24"/>
          <w:highlight w:val="none"/>
        </w:rPr>
        <w:t xml:space="preserve">3.1 乙方应按招标文件规定的时间向甲方提供有关技术资料。</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p>
    <w:p>
      <w:pPr>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w:t>
      </w:r>
      <w:r>
        <w:rPr>
          <w:rFonts w:hint="eastAsia" w:ascii="仿宋" w:hAnsi="仿宋" w:eastAsia="仿宋" w:cs="仿宋"/>
          <w:sz w:val="30"/>
          <w:szCs w:val="30"/>
          <w:highlight w:val="none"/>
          <w:lang w:eastAsia="zh-CN"/>
        </w:rPr>
        <w:t xml:space="preserve">本项目</w:t>
      </w:r>
      <w:r>
        <w:rPr>
          <w:rFonts w:hint="eastAsia" w:ascii="仿宋" w:hAnsi="仿宋" w:eastAsia="仿宋" w:cs="仿宋"/>
          <w:sz w:val="30"/>
          <w:szCs w:val="30"/>
          <w:highlight w:val="none"/>
        </w:rPr>
        <w:t xml:space="preserve">履约保证金</w:t>
      </w:r>
      <w:r>
        <w:rPr>
          <w:rFonts w:hint="eastAsia" w:ascii="仿宋" w:hAnsi="仿宋" w:eastAsia="仿宋" w:cs="仿宋"/>
          <w:sz w:val="30"/>
          <w:szCs w:val="30"/>
          <w:highlight w:val="none"/>
          <w:lang w:eastAsia="zh-CN"/>
        </w:rPr>
        <w:t xml:space="preserve">按照</w:t>
      </w:r>
      <w:r>
        <w:rPr>
          <w:rFonts w:hint="eastAsia" w:ascii="仿宋" w:hAnsi="仿宋" w:eastAsia="仿宋" w:cs="仿宋"/>
          <w:sz w:val="30"/>
          <w:szCs w:val="30"/>
          <w:highlight w:val="none"/>
        </w:rPr>
        <w:t xml:space="preserve">合同金额的</w:t>
      </w:r>
      <w:r>
        <w:rPr>
          <w:rFonts w:hint="eastAsia" w:ascii="仿宋" w:hAnsi="仿宋" w:eastAsia="仿宋" w:cs="仿宋"/>
          <w:sz w:val="30"/>
          <w:szCs w:val="30"/>
          <w:highlight w:val="none"/>
          <w:lang w:val="en-US" w:eastAsia="zh-CN"/>
        </w:rPr>
        <w:t xml:space="preserve">5</w:t>
      </w:r>
      <w:r>
        <w:rPr>
          <w:rFonts w:hint="eastAsia" w:ascii="仿宋" w:hAnsi="仿宋" w:eastAsia="仿宋" w:cs="仿宋"/>
          <w:sz w:val="30"/>
          <w:szCs w:val="30"/>
          <w:highlight w:val="none"/>
        </w:rPr>
        <w:t xml:space="preserve">%</w:t>
      </w:r>
      <w:r>
        <w:rPr>
          <w:rFonts w:hint="eastAsia" w:ascii="仿宋" w:hAnsi="仿宋" w:eastAsia="仿宋" w:cs="仿宋"/>
          <w:sz w:val="30"/>
          <w:szCs w:val="30"/>
          <w:highlight w:val="none"/>
          <w:lang w:eastAsia="zh-CN"/>
        </w:rPr>
        <w:t xml:space="preserve">收取</w:t>
      </w:r>
      <w:r>
        <w:rPr>
          <w:rFonts w:hint="eastAsia" w:ascii="仿宋" w:hAnsi="仿宋" w:eastAsia="仿宋" w:cs="仿宋"/>
          <w:sz w:val="30"/>
          <w:szCs w:val="30"/>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p>
    <w:p>
      <w:pPr>
        <w:ind w:firstLine="480"/>
        <w:jc w:val="left"/>
        <w:spacing w:line="500" w:lineRule="exact"/>
        <w:rPr>
          <w:sz w:val="24"/>
          <w:szCs w:val="24"/>
          <w:highlight w:val="none"/>
        </w:rPr>
      </w:pPr>
      <w:r>
        <w:rPr>
          <w:rFonts w:hint="eastAsia"/>
          <w:sz w:val="24"/>
          <w:szCs w:val="24"/>
          <w:highlight w:val="none"/>
        </w:rPr>
        <w:t xml:space="preserve">9.1 交 付 期：_________。</w:t>
      </w:r>
      <w:r/>
    </w:p>
    <w:p>
      <w:pPr>
        <w:ind w:firstLine="480"/>
        <w:jc w:val="left"/>
        <w:spacing w:line="500" w:lineRule="exact"/>
        <w:rPr>
          <w:sz w:val="24"/>
          <w:szCs w:val="24"/>
          <w:highlight w:val="none"/>
        </w:rPr>
      </w:pPr>
      <w:r>
        <w:rPr>
          <w:rFonts w:hint="eastAsia"/>
          <w:sz w:val="24"/>
          <w:szCs w:val="24"/>
          <w:highlight w:val="none"/>
        </w:rPr>
        <w:t xml:space="preserve">9.2 交付方式：_________。</w:t>
      </w:r>
      <w:r/>
    </w:p>
    <w:p>
      <w:pPr>
        <w:ind w:firstLine="480"/>
        <w:jc w:val="left"/>
        <w:spacing w:line="500" w:lineRule="exact"/>
        <w:rPr>
          <w:sz w:val="24"/>
          <w:szCs w:val="24"/>
          <w:highlight w:val="none"/>
        </w:rPr>
      </w:pPr>
      <w:r>
        <w:rPr>
          <w:rFonts w:hint="eastAsia"/>
          <w:sz w:val="24"/>
          <w:szCs w:val="24"/>
          <w:highlight w:val="none"/>
        </w:rPr>
        <w:t xml:space="preserve">9.3 交付地点：_________。</w:t>
      </w:r>
      <w:r/>
    </w:p>
    <w:p>
      <w:pPr>
        <w:ind w:firstLine="480"/>
        <w:jc w:val="left"/>
        <w:spacing w:line="500" w:lineRule="exact"/>
        <w:rPr>
          <w:sz w:val="24"/>
          <w:szCs w:val="24"/>
          <w:highlight w:val="none"/>
        </w:rPr>
      </w:pPr>
      <w:r>
        <w:rPr>
          <w:sz w:val="24"/>
          <w:szCs w:val="24"/>
          <w:highlight w:val="none"/>
        </w:rPr>
        <w:t xml:space="preserve">9.4</w:t>
      </w:r>
      <w:r>
        <w:rPr>
          <w:rFonts w:hint="eastAsia"/>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highlight w:val="none"/>
        </w:rPr>
      </w:pPr>
      <w:r>
        <w:rPr>
          <w:sz w:val="24"/>
          <w:szCs w:val="24"/>
          <w:highlight w:val="none"/>
        </w:rPr>
        <w:t xml:space="preserve">9.5</w:t>
      </w:r>
      <w:r>
        <w:rPr>
          <w:rFonts w:hint="eastAsia"/>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付款方式：_________。</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sz w:val="24"/>
          <w:szCs w:val="24"/>
          <w:highlight w:val="none"/>
          <w:u w:val="single"/>
        </w:rPr>
        <w:t xml:space="preserve">   </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p>
    <w:p>
      <w:pPr>
        <w:ind w:firstLine="480"/>
        <w:jc w:val="left"/>
        <w:spacing w:line="50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       </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       </w:t>
      </w:r>
      <w:r>
        <w:rPr>
          <w:rFonts w:hint="eastAsia"/>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。逾期超过约定日期</w:t>
      </w:r>
      <w:r>
        <w:rPr>
          <w:rFonts w:hint="eastAsia"/>
          <w:sz w:val="24"/>
          <w:szCs w:val="24"/>
          <w:highlight w:val="none"/>
          <w:u w:val="single"/>
        </w:rPr>
        <w:t xml:space="preserve">       </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       </w:t>
      </w:r>
      <w:r>
        <w:rPr>
          <w:rFonts w:hint="eastAsia"/>
          <w:sz w:val="24"/>
          <w:szCs w:val="24"/>
          <w:highlight w:val="none"/>
        </w:rPr>
        <w:t xml:space="preserve">的违约金，如造成甲方损失超过违约金的，超出部分由乙方继续承担赔偿责任。 </w:t>
      </w:r>
      <w:r/>
    </w:p>
    <w:p>
      <w:pPr>
        <w:ind w:firstLine="480"/>
        <w:jc w:val="left"/>
        <w:spacing w:line="500" w:lineRule="exact"/>
        <w:rPr>
          <w:sz w:val="24"/>
          <w:szCs w:val="24"/>
          <w:highlight w:val="none"/>
        </w:rPr>
      </w:pPr>
      <w:r>
        <w:rPr>
          <w:rFonts w:hint="eastAsia"/>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十五、不可抗力事件处理</w:t>
      </w:r>
      <w:r/>
    </w:p>
    <w:p>
      <w:pPr>
        <w:ind w:firstLine="480"/>
        <w:jc w:val="left"/>
        <w:spacing w:line="500" w:lineRule="exact"/>
        <w:rPr>
          <w:sz w:val="24"/>
          <w:szCs w:val="24"/>
          <w:highlight w:val="none"/>
        </w:rPr>
      </w:pPr>
      <w:r>
        <w:rPr>
          <w:rFonts w:hint="eastAsia"/>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highlight w:val="none"/>
        </w:rPr>
      </w:pPr>
      <w:r>
        <w:rPr>
          <w:rFonts w:hint="eastAsia"/>
          <w:sz w:val="24"/>
          <w:szCs w:val="24"/>
          <w:highlight w:val="none"/>
        </w:rPr>
        <w:t xml:space="preserve">15.2 不可抗力事件发生后，应立即通知对方，并寄送有关权威机构出具的证明。</w:t>
      </w:r>
      <w:r/>
    </w:p>
    <w:p>
      <w:pPr>
        <w:ind w:firstLine="480"/>
        <w:jc w:val="left"/>
        <w:spacing w:line="500" w:lineRule="exact"/>
        <w:rPr>
          <w:sz w:val="24"/>
          <w:szCs w:val="24"/>
          <w:highlight w:val="none"/>
        </w:rPr>
      </w:pPr>
      <w:r>
        <w:rPr>
          <w:rFonts w:hint="eastAsia"/>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十六、解决争议的方法</w:t>
      </w:r>
      <w:r/>
    </w:p>
    <w:p>
      <w:pPr>
        <w:ind w:firstLine="480"/>
        <w:jc w:val="left"/>
        <w:spacing w:line="500" w:lineRule="exact"/>
        <w:rPr>
          <w:sz w:val="24"/>
          <w:szCs w:val="24"/>
          <w:highlight w:val="none"/>
        </w:rPr>
      </w:pPr>
      <w:r>
        <w:rPr>
          <w:rFonts w:hint="eastAsia"/>
          <w:sz w:val="24"/>
          <w:szCs w:val="24"/>
          <w:highlight w:val="none"/>
        </w:rPr>
        <w:t xml:space="preserve">16.1 甲乙双方因合同签订、履行而发生的一切争议，应通过友好协商解决。如协商不成，按下列第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十七、合同生效及其他</w:t>
      </w:r>
      <w:r/>
    </w:p>
    <w:p>
      <w:pPr>
        <w:ind w:firstLine="480"/>
        <w:jc w:val="left"/>
        <w:spacing w:line="500" w:lineRule="exact"/>
        <w:rPr>
          <w:sz w:val="24"/>
          <w:szCs w:val="24"/>
          <w:highlight w:val="none"/>
        </w:rPr>
      </w:pPr>
      <w:r>
        <w:rPr>
          <w:rFonts w:hint="eastAsia"/>
          <w:sz w:val="24"/>
          <w:szCs w:val="24"/>
          <w:highlight w:val="none"/>
        </w:rPr>
        <w:t xml:space="preserve">17.1 合同经双方法定代表人或授权代表签字并加盖单位公章后生效。</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17.2 本合同未尽事宜，遵照《中华人民共和国民法典》《中华人民共和国政府采购法》有关条文执行。</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rPr>
        <w:t xml:space="preserve">17.3 </w:t>
      </w:r>
      <w:r>
        <w:rPr>
          <w:rFonts w:hint="eastAsia" w:eastAsia="宋体" w:cs="Times New Roman"/>
          <w:sz w:val="24"/>
          <w:szCs w:val="24"/>
          <w:highlight w:val="none"/>
          <w:lang w:val="en-US" w:eastAsia="zh-CN"/>
        </w:rPr>
        <w:t xml:space="preserve">合同生效后，因政府采购主管机关或上级纪检监察机关认为本次采购活动违法、违规或人民法院判决认定本次采购活动违法，导致本合同被解除，甲方将不赔偿或补偿乙方任何损失。</w:t>
      </w:r>
      <w:r/>
    </w:p>
    <w:p>
      <w:pPr>
        <w:ind w:firstLine="480"/>
        <w:jc w:val="left"/>
        <w:spacing w:line="500" w:lineRule="exact"/>
        <w:rPr>
          <w:sz w:val="24"/>
          <w:szCs w:val="24"/>
          <w:highlight w:val="none"/>
        </w:rPr>
      </w:pPr>
      <w:r>
        <w:rPr>
          <w:rFonts w:hint="eastAsia"/>
          <w:sz w:val="24"/>
          <w:szCs w:val="24"/>
          <w:highlight w:val="none"/>
          <w:lang w:val="en-US" w:eastAsia="zh-CN"/>
        </w:rPr>
        <w:t xml:space="preserve">17.4 </w:t>
      </w:r>
      <w:r>
        <w:rPr>
          <w:rFonts w:hint="eastAsia"/>
          <w:sz w:val="24"/>
          <w:szCs w:val="24"/>
          <w:highlight w:val="none"/>
        </w:rPr>
        <w:t xml:space="preserve">本合同正本一式四份，具有同等法律效力，甲方执二份、乙方执一份，甲方报一份至政府采购监督管理部门。</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甲方：                        乙方： </w:t>
      </w:r>
      <w:r/>
    </w:p>
    <w:p>
      <w:pPr>
        <w:ind w:firstLine="480"/>
        <w:jc w:val="left"/>
        <w:spacing w:line="500" w:lineRule="exact"/>
        <w:rPr>
          <w:sz w:val="24"/>
          <w:szCs w:val="24"/>
          <w:highlight w:val="none"/>
        </w:rPr>
      </w:pPr>
      <w:r>
        <w:rPr>
          <w:rFonts w:hint="eastAsia"/>
          <w:sz w:val="24"/>
          <w:szCs w:val="24"/>
          <w:highlight w:val="none"/>
        </w:rPr>
        <w:t xml:space="preserve">地址：                        地址： </w:t>
      </w:r>
      <w:r/>
    </w:p>
    <w:p>
      <w:pPr>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500" w:lineRule="exact"/>
        <w:rPr>
          <w:sz w:val="24"/>
          <w:szCs w:val="24"/>
          <w:highlight w:val="none"/>
        </w:rPr>
      </w:pPr>
      <w:r>
        <w:rPr>
          <w:rFonts w:hint="eastAsia"/>
          <w:sz w:val="24"/>
          <w:szCs w:val="24"/>
          <w:highlight w:val="none"/>
        </w:rPr>
        <w:t xml:space="preserve">联系电话：                    联系电话：     </w:t>
      </w:r>
      <w:r/>
    </w:p>
    <w:p>
      <w:pPr>
        <w:ind w:firstLine="480"/>
        <w:jc w:val="left"/>
        <w:spacing w:line="500" w:lineRule="exact"/>
        <w:rPr>
          <w:sz w:val="24"/>
          <w:szCs w:val="24"/>
          <w:highlight w:val="none"/>
        </w:rPr>
      </w:pPr>
      <w:r>
        <w:rPr>
          <w:rFonts w:hint="eastAsia"/>
          <w:sz w:val="24"/>
          <w:szCs w:val="24"/>
          <w:highlight w:val="none"/>
        </w:rPr>
        <w:t xml:space="preserve">                                     </w:t>
      </w:r>
      <w:r/>
    </w:p>
    <w:p>
      <w:pPr>
        <w:ind w:firstLine="480"/>
        <w:jc w:val="right"/>
        <w:spacing w:line="500" w:lineRule="exact"/>
        <w:rPr>
          <w:sz w:val="24"/>
          <w:szCs w:val="24"/>
          <w:highlight w:val="none"/>
        </w:rPr>
      </w:pPr>
      <w:r>
        <w:rPr>
          <w:rFonts w:hint="eastAsia"/>
          <w:sz w:val="24"/>
          <w:szCs w:val="24"/>
          <w:highlight w:val="none"/>
        </w:rPr>
        <w:t xml:space="preserve">签订日期：       年    月    日</w:t>
      </w:r>
      <w:r/>
    </w:p>
    <w:p>
      <w:pPr>
        <w:jc w:val="left"/>
        <w:widowControl/>
        <w:rPr>
          <w:sz w:val="24"/>
          <w:szCs w:val="24"/>
          <w:highlight w:val="none"/>
        </w:rPr>
      </w:pPr>
      <w:r>
        <w:rPr>
          <w:sz w:val="24"/>
          <w:szCs w:val="24"/>
          <w:highlight w:val="none"/>
        </w:rPr>
      </w:r>
      <w:r/>
    </w:p>
    <w:p>
      <w:pPr>
        <w:pStyle w:val="718"/>
        <w:rPr>
          <w:sz w:val="24"/>
          <w:szCs w:val="24"/>
          <w:highlight w:val="none"/>
        </w:rPr>
      </w:pPr>
      <w:r>
        <w:rPr>
          <w:sz w:val="24"/>
          <w:szCs w:val="24"/>
          <w:highlight w:val="none"/>
        </w:rPr>
      </w:r>
      <w:r/>
    </w:p>
    <w:p>
      <w:pPr>
        <w:pStyle w:val="718"/>
        <w:rPr>
          <w:sz w:val="24"/>
          <w:szCs w:val="24"/>
          <w:highlight w:val="none"/>
        </w:rPr>
      </w:pPr>
      <w:r>
        <w:rPr>
          <w:sz w:val="24"/>
          <w:szCs w:val="24"/>
          <w:highlight w:val="none"/>
        </w:rPr>
      </w:r>
      <w:r/>
    </w:p>
    <w:p>
      <w:pPr>
        <w:pStyle w:val="718"/>
        <w:rPr>
          <w:sz w:val="24"/>
          <w:szCs w:val="24"/>
          <w:highlight w:val="none"/>
        </w:rPr>
      </w:pPr>
      <w:r>
        <w:rPr>
          <w:sz w:val="24"/>
          <w:szCs w:val="24"/>
          <w:highlight w:val="none"/>
        </w:rPr>
      </w:r>
      <w:r/>
    </w:p>
    <w:p>
      <w:pPr>
        <w:pStyle w:val="718"/>
        <w:rPr>
          <w:sz w:val="24"/>
          <w:szCs w:val="24"/>
          <w:highlight w:val="none"/>
        </w:rPr>
      </w:pPr>
      <w:r>
        <w:rPr>
          <w:sz w:val="24"/>
          <w:szCs w:val="24"/>
          <w:highlight w:val="none"/>
        </w:rPr>
      </w:r>
      <w:r/>
    </w:p>
    <w:p>
      <w:pPr>
        <w:pStyle w:val="718"/>
        <w:rPr>
          <w:sz w:val="24"/>
          <w:szCs w:val="24"/>
          <w:highlight w:val="none"/>
        </w:rPr>
      </w:pPr>
      <w:r>
        <w:rPr>
          <w:sz w:val="24"/>
          <w:szCs w:val="24"/>
          <w:highlight w:val="none"/>
        </w:rPr>
      </w:r>
      <w:r/>
    </w:p>
    <w:p>
      <w:pPr>
        <w:pStyle w:val="867"/>
        <w:jc w:val="center"/>
        <w:spacing w:before="156" w:after="156" w:line="360" w:lineRule="auto"/>
        <w:rPr>
          <w:rFonts w:ascii="黑体" w:hAnsi="黑体" w:eastAsia="黑体"/>
          <w:b w:val="0"/>
          <w:highlight w:val="none"/>
        </w:rPr>
      </w:pPr>
      <w:r/>
      <w:bookmarkStart w:id="3" w:name="_Toc155796359"/>
      <w:r>
        <w:rPr>
          <w:rFonts w:hint="eastAsia" w:ascii="黑体" w:hAnsi="黑体" w:eastAsia="黑体"/>
          <w:b w:val="0"/>
          <w:highlight w:val="none"/>
        </w:rPr>
        <w:t xml:space="preserve">第四章  采购需求</w:t>
      </w:r>
      <w:bookmarkEnd w:id="3"/>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sz w:val="24"/>
          <w:szCs w:val="24"/>
          <w:highlight w:val="none"/>
          <w:u w:val="single"/>
        </w:rPr>
        <w:t xml:space="preserve">物业管理服务</w:t>
      </w:r>
      <w:r>
        <w:rPr>
          <w:rFonts w:hint="eastAsia"/>
          <w:sz w:val="24"/>
          <w:szCs w:val="24"/>
          <w:highlight w:val="none"/>
        </w:rPr>
        <w:t xml:space="preserve">。</w:t>
      </w:r>
      <w:r/>
    </w:p>
    <w:p>
      <w:pPr>
        <w:ind w:firstLine="48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根据《关于印发中小企业划型标准规定的通知》（工信部联企业〔2011〕300号）规定，物业管理</w:t>
      </w:r>
      <w:r>
        <w:rPr>
          <w:rFonts w:hint="eastAsia" w:ascii="宋体" w:hAnsi="宋体"/>
          <w:color w:val="000000"/>
          <w:sz w:val="24"/>
          <w:szCs w:val="24"/>
          <w:highlight w:val="none"/>
        </w:rPr>
        <w:t xml:space="preserve">行业划型标准：</w:t>
      </w:r>
      <w:r>
        <w:rPr>
          <w:rFonts w:hint="eastAsia"/>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rFonts w:hint="eastAsia"/>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p>
      <w:pPr>
        <w:pStyle w:val="718"/>
        <w:ind w:firstLine="480"/>
        <w:rPr>
          <w:highlight w:val="none"/>
        </w:rPr>
        <w:outlineLvl w:val="1"/>
      </w:pPr>
      <w:r>
        <w:rPr>
          <w:rFonts w:hint="eastAsia"/>
          <w:sz w:val="24"/>
          <w:szCs w:val="24"/>
          <w:highlight w:val="none"/>
          <w:lang w:eastAsia="zh-CN"/>
        </w:rPr>
        <w:t xml:space="preserve">采购包</w:t>
      </w:r>
      <w:r>
        <w:rPr>
          <w:rFonts w:hint="eastAsia"/>
          <w:sz w:val="24"/>
          <w:szCs w:val="24"/>
          <w:highlight w:val="none"/>
          <w:lang w:val="en-US" w:eastAsia="zh-CN"/>
        </w:rPr>
        <w:t xml:space="preserve">1：</w:t>
      </w:r>
      <w:r>
        <w:rPr>
          <w:rFonts w:hint="eastAsia"/>
          <w:sz w:val="24"/>
          <w:szCs w:val="24"/>
          <w:highlight w:val="none"/>
          <w:lang w:eastAsia="zh-CN"/>
        </w:rPr>
        <w:t xml:space="preserve">西院区物业管理服务</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cs="Times New Roman"/>
                <w:sz w:val="24"/>
                <w:szCs w:val="24"/>
                <w:highlight w:val="none"/>
              </w:rPr>
              <w:suppressLineNumbers w:val="0"/>
            </w:pPr>
            <w:r>
              <w:rPr>
                <w:rFonts w:ascii="黑体" w:hAnsi="黑体" w:eastAsia="黑体" w:cs="Times New Roman"/>
                <w:sz w:val="24"/>
                <w:szCs w:val="24"/>
                <w:highlight w:val="none"/>
              </w:rPr>
              <w:t xml:space="preserve">采购需求中须满足的实质性要求和条件</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b/>
                <w:sz w:val="24"/>
                <w:szCs w:val="24"/>
                <w:highlight w:val="none"/>
              </w:rPr>
              <w:suppressLineNumbers w:val="0"/>
            </w:pPr>
            <w:r>
              <w:rPr>
                <w:rFonts w:cs="Times New Roman"/>
                <w:b/>
                <w:sz w:val="24"/>
                <w:szCs w:val="24"/>
                <w:highlight w:val="none"/>
              </w:rPr>
              <w:t xml:space="preserve">序号</w:t>
            </w:r>
            <w:r/>
          </w:p>
        </w:tc>
        <w:tc>
          <w:tcPr>
            <w:tcW w:w="7689" w:type="dxa"/>
            <w:textDirection w:val="lrTb"/>
            <w:noWrap w:val="false"/>
          </w:tcPr>
          <w:p>
            <w:pPr>
              <w:ind w:left="0" w:right="0"/>
              <w:jc w:val="center"/>
              <w:keepLines w:val="0"/>
              <w:keepNext w:val="0"/>
              <w:spacing w:before="0" w:beforeAutospacing="0" w:after="0" w:afterAutospacing="0" w:line="500" w:lineRule="exact"/>
              <w:rPr>
                <w:rFonts w:cs="Times New Roman"/>
                <w:b/>
                <w:sz w:val="24"/>
                <w:szCs w:val="24"/>
                <w:highlight w:val="none"/>
              </w:rPr>
              <w:suppressLineNumbers w:val="0"/>
            </w:pPr>
            <w:r>
              <w:rPr>
                <w:rFonts w:cs="Times New Roman"/>
                <w:b/>
                <w:sz w:val="24"/>
                <w:szCs w:val="24"/>
                <w:highlight w:val="none"/>
              </w:rPr>
              <w:t xml:space="preserve">实质性要求和条件</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sz w:val="24"/>
                <w:szCs w:val="24"/>
                <w:highlight w:val="none"/>
              </w:rPr>
              <w:suppressLineNumbers w:val="0"/>
            </w:pPr>
            <w:r>
              <w:rPr>
                <w:rFonts w:hint="eastAsia" w:cs="Times New Roman"/>
                <w:sz w:val="24"/>
                <w:szCs w:val="24"/>
                <w:highlight w:val="none"/>
              </w:rPr>
              <w:t xml:space="preserve">1</w:t>
            </w:r>
            <w:r/>
          </w:p>
        </w:tc>
        <w:tc>
          <w:tcPr>
            <w:tcW w:w="7689" w:type="dxa"/>
            <w:textDirection w:val="lrTb"/>
            <w:noWrap w:val="false"/>
          </w:tcPr>
          <w:p>
            <w:pPr>
              <w:ind w:left="0" w:right="0"/>
              <w:keepLines w:val="0"/>
              <w:keepNext w:val="0"/>
              <w:spacing w:before="0" w:beforeAutospacing="0" w:after="0" w:afterAutospacing="0" w:line="360" w:lineRule="auto"/>
              <w:rPr>
                <w:rFonts w:hint="eastAsia" w:cs="Times New Roman"/>
                <w:sz w:val="24"/>
                <w:szCs w:val="24"/>
                <w:highlight w:val="none"/>
              </w:rPr>
              <w:suppressLineNumbers w:val="0"/>
            </w:pPr>
            <w:r>
              <w:rPr>
                <w:rFonts w:hint="eastAsia" w:ascii="宋体" w:hAnsi="宋体" w:eastAsia="宋体" w:cs="Times New Roman"/>
                <w:bCs/>
                <w:i/>
                <w:color w:val="000000"/>
                <w:sz w:val="24"/>
                <w:highlight w:val="none"/>
                <w:u w:val="single"/>
                <w:lang w:val="en-US" w:eastAsia="zh-CN"/>
              </w:rPr>
              <w:t xml:space="preserve">西院区最低人数配置要求：配备服务人员共计1</w:t>
            </w:r>
            <w:r>
              <w:rPr>
                <w:rFonts w:hint="eastAsia" w:ascii="宋体" w:hAnsi="宋体" w:eastAsia="宋体" w:cs="Times New Roman"/>
                <w:bCs/>
                <w:i/>
                <w:color w:val="000000"/>
                <w:sz w:val="24"/>
                <w:highlight w:val="none"/>
                <w:u w:val="single"/>
                <w:lang w:val="en-US" w:eastAsia="zh-CN"/>
              </w:rPr>
              <w:t xml:space="preserve">09人：其中包含管理人员3人（项目经理1人、主管2人）；特殊岗位A类14人（主要岗位为：高低压电工岗5人、水电维修岗5人、中央空调岗4人）；特殊岗位B类24人（主要岗位为：医疗废弃物管理2人、未被污染输液瓶（袋）清运1人、手术室工人3人、血透室工人2人、ICU护理员3人、内镜中心工人1人、消毒供应中心7人、15楼RICU生活护理员3人、16楼NICU生活护理员1人、17楼CCU生活护理员1人）；电梯运行员5人（门诊1人、手术电梯3人、住院电梯1人）；中央运送岗8人，宿管1人；绿化管养员2人；区域保洁52人。</w:t>
            </w:r>
            <w:r>
              <w:rPr>
                <w:rFonts w:hint="eastAsia" w:ascii="宋体" w:hAnsi="宋体" w:eastAsia="宋体" w:cs="Times New Roman"/>
                <w:b/>
                <w:bCs w:val="0"/>
                <w:i/>
                <w:color w:val="000000"/>
                <w:sz w:val="24"/>
                <w:highlight w:val="none"/>
                <w:u w:val="single"/>
                <w:lang w:val="en-US" w:eastAsia="zh-CN"/>
              </w:rPr>
              <w:t xml:space="preserve">投</w:t>
            </w:r>
            <w:r>
              <w:rPr>
                <w:rFonts w:hint="eastAsia" w:ascii="宋体" w:hAnsi="宋体" w:cs="Times New Roman"/>
                <w:b/>
                <w:bCs/>
                <w:i/>
                <w:sz w:val="24"/>
                <w:highlight w:val="none"/>
                <w:u w:val="single"/>
              </w:rPr>
              <w:t xml:space="preserve">标人必须书面承诺人员配置不少于各岗位最低人数配置及要求。</w:t>
            </w:r>
            <w:r/>
          </w:p>
          <w:p>
            <w:pPr>
              <w:ind w:right="0"/>
              <w:keepLines w:val="0"/>
              <w:keepNext w:val="0"/>
              <w:spacing w:before="0" w:beforeAutospacing="0" w:after="0" w:afterAutospacing="0" w:line="360" w:lineRule="auto"/>
              <w:rPr>
                <w:rFonts w:cs="Times New Roman"/>
                <w:sz w:val="24"/>
                <w:szCs w:val="24"/>
                <w:highlight w:val="none"/>
              </w:rPr>
              <w:suppressLineNumbers w:val="0"/>
            </w:pPr>
            <w:r>
              <w:rPr>
                <w:rFonts w:hint="eastAsia" w:ascii="宋体" w:hAnsi="宋体" w:cs="Times New Roman"/>
                <w:bCs/>
                <w:i/>
                <w:color w:val="000000"/>
                <w:sz w:val="24"/>
                <w:highlight w:val="none"/>
                <w:u w:val="single"/>
              </w:rPr>
              <w:t xml:space="preserve">在合同期内，本项目的项目经理须专职驻场管理。</w:t>
            </w:r>
            <w:r>
              <w:rPr>
                <w:rFonts w:hint="eastAsia" w:ascii="宋体" w:hAnsi="宋体" w:cs="Times New Roman"/>
                <w:b/>
                <w:bCs/>
                <w:i/>
                <w:sz w:val="24"/>
                <w:highlight w:val="none"/>
                <w:u w:val="single"/>
              </w:rPr>
              <w:t xml:space="preserve">投标人必须书面承诺中标项目经理在合同期内专职驻场管理。</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sz w:val="24"/>
                <w:szCs w:val="24"/>
                <w:highlight w:val="none"/>
              </w:rPr>
              <w:suppressLineNumbers w:val="0"/>
            </w:pPr>
            <w:r>
              <w:rPr>
                <w:rFonts w:hint="eastAsia" w:cs="Times New Roman"/>
                <w:sz w:val="24"/>
                <w:szCs w:val="24"/>
                <w:highlight w:val="none"/>
              </w:rPr>
              <w:t xml:space="preserve">2</w:t>
            </w:r>
            <w:r/>
          </w:p>
        </w:tc>
        <w:tc>
          <w:tcPr>
            <w:tcW w:w="7689" w:type="dxa"/>
            <w:textDirection w:val="lrTb"/>
            <w:noWrap w:val="false"/>
          </w:tcPr>
          <w:p>
            <w:pPr>
              <w:ind w:left="0" w:right="0"/>
              <w:jc w:val="left"/>
              <w:keepLines w:val="0"/>
              <w:keepNext w:val="0"/>
              <w:spacing w:before="0" w:beforeAutospacing="0" w:after="0" w:afterAutospacing="0" w:line="500" w:lineRule="exact"/>
              <w:rPr>
                <w:rFonts w:cs="Times New Roman"/>
                <w:sz w:val="24"/>
                <w:szCs w:val="24"/>
                <w:highlight w:val="none"/>
              </w:rPr>
              <w:suppressLineNumbers w:val="0"/>
            </w:pPr>
            <w:r>
              <w:rPr>
                <w:rFonts w:hint="eastAsia" w:ascii="宋体" w:hAnsi="宋体" w:cs="Times New Roman"/>
                <w:b/>
                <w:bCs/>
                <w:i/>
                <w:sz w:val="24"/>
                <w:highlight w:val="none"/>
                <w:u w:val="single"/>
                <w:lang w:val="en-US" w:eastAsia="zh-CN"/>
              </w:rPr>
              <w:t xml:space="preserve">投标人承诺：①</w:t>
            </w:r>
            <w:r>
              <w:rPr>
                <w:rFonts w:hint="eastAsia" w:ascii="宋体" w:hAnsi="宋体" w:cs="Times New Roman"/>
                <w:b/>
                <w:bCs/>
                <w:i/>
                <w:sz w:val="24"/>
                <w:highlight w:val="none"/>
                <w:u w:val="single"/>
              </w:rPr>
              <w:t xml:space="preserve">本项目中所有物业服务所需清洁用品及配套耗材均由投标人提供</w:t>
            </w:r>
            <w:r>
              <w:rPr>
                <w:rFonts w:hint="eastAsia" w:ascii="宋体" w:hAnsi="宋体" w:cs="Times New Roman"/>
                <w:b/>
                <w:bCs/>
                <w:i/>
                <w:sz w:val="24"/>
                <w:highlight w:val="none"/>
                <w:u w:val="single"/>
                <w:lang w:eastAsia="zh-CN"/>
              </w:rPr>
              <w:t xml:space="preserve">；</w:t>
            </w:r>
            <w:r>
              <w:rPr>
                <w:rFonts w:hint="eastAsia" w:ascii="宋体" w:hAnsi="宋体" w:cs="Times New Roman"/>
                <w:b/>
                <w:bCs/>
                <w:i/>
                <w:sz w:val="24"/>
                <w:highlight w:val="none"/>
                <w:u w:val="single"/>
                <w:lang w:val="en-US" w:eastAsia="zh-CN"/>
              </w:rPr>
              <w:t xml:space="preserve">②</w:t>
            </w:r>
            <w:r>
              <w:rPr>
                <w:rFonts w:hint="eastAsia" w:ascii="宋体" w:hAnsi="宋体" w:cs="Times New Roman"/>
                <w:b/>
                <w:bCs/>
                <w:i/>
                <w:sz w:val="24"/>
                <w:highlight w:val="none"/>
                <w:u w:val="single"/>
                <w:lang w:eastAsia="zh-CN"/>
              </w:rPr>
              <w:t xml:space="preserve">提供</w:t>
            </w:r>
            <w:r>
              <w:rPr>
                <w:rFonts w:hint="eastAsia" w:ascii="宋体" w:hAnsi="宋体" w:cs="Times New Roman"/>
                <w:b/>
                <w:bCs/>
                <w:i/>
                <w:sz w:val="24"/>
                <w:highlight w:val="none"/>
                <w:u w:val="single"/>
                <w:lang w:val="en-US" w:eastAsia="zh-CN"/>
              </w:rPr>
              <w:t xml:space="preserve">的</w:t>
            </w:r>
            <w:r>
              <w:rPr>
                <w:rFonts w:hint="eastAsia" w:ascii="宋体" w:hAnsi="宋体" w:cs="Times New Roman"/>
                <w:b/>
                <w:bCs/>
                <w:i/>
                <w:sz w:val="24"/>
                <w:highlight w:val="none"/>
                <w:u w:val="single"/>
                <w:lang w:eastAsia="zh-CN"/>
              </w:rPr>
              <w:t xml:space="preserve">用品及配套耗材需要符合医院感染预防与控制要求</w:t>
            </w:r>
            <w:r>
              <w:rPr>
                <w:rFonts w:hint="eastAsia" w:ascii="宋体" w:hAnsi="宋体" w:cs="Times New Roman"/>
                <w:b/>
                <w:bCs/>
                <w:i/>
                <w:sz w:val="24"/>
                <w:highlight w:val="none"/>
                <w:u w:val="single"/>
              </w:rPr>
              <w:t xml:space="preserve">。</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sz w:val="24"/>
                <w:szCs w:val="24"/>
                <w:highlight w:val="none"/>
              </w:rPr>
              <w:suppressLineNumbers w:val="0"/>
            </w:pPr>
            <w:r>
              <w:rPr>
                <w:rFonts w:hint="eastAsia" w:cs="Times New Roman"/>
                <w:sz w:val="24"/>
                <w:szCs w:val="24"/>
                <w:highlight w:val="none"/>
              </w:rPr>
              <w:t xml:space="preserve">3</w:t>
            </w:r>
            <w:r/>
          </w:p>
        </w:tc>
        <w:tc>
          <w:tcPr>
            <w:tcW w:w="7689" w:type="dxa"/>
            <w:textDirection w:val="lrTb"/>
            <w:noWrap w:val="false"/>
          </w:tcPr>
          <w:p>
            <w:pPr>
              <w:ind w:left="0" w:right="0"/>
              <w:jc w:val="left"/>
              <w:keepLines w:val="0"/>
              <w:keepNext w:val="0"/>
              <w:spacing w:before="0" w:beforeAutospacing="0" w:after="0" w:afterAutospacing="0" w:line="500" w:lineRule="exact"/>
              <w:rPr>
                <w:rFonts w:cs="Times New Roman"/>
                <w:sz w:val="24"/>
                <w:szCs w:val="24"/>
                <w:highlight w:val="none"/>
              </w:rPr>
              <w:suppressLineNumbers w:val="0"/>
            </w:pPr>
            <w:r>
              <w:rPr>
                <w:rFonts w:hint="eastAsia" w:ascii="宋体" w:hAnsi="宋体" w:cs="Times New Roman"/>
                <w:bCs/>
                <w:i/>
                <w:sz w:val="24"/>
                <w:highlight w:val="none"/>
                <w:u w:val="single"/>
              </w:rPr>
              <w:t xml:space="preserve">付款方式</w:t>
            </w:r>
            <w:r>
              <w:rPr>
                <w:rFonts w:hint="eastAsia" w:ascii="宋体" w:hAnsi="宋体" w:cs="Times New Roman"/>
                <w:i/>
                <w:sz w:val="24"/>
                <w:highlight w:val="none"/>
                <w:u w:val="single"/>
              </w:rPr>
              <w:t xml:space="preserve">：</w:t>
            </w:r>
            <w:r>
              <w:rPr>
                <w:rFonts w:hint="eastAsia" w:ascii="宋体" w:hAnsi="宋体" w:cs="Times New Roman"/>
                <w:bCs/>
                <w:i/>
                <w:sz w:val="24"/>
                <w:highlight w:val="none"/>
                <w:u w:val="single"/>
              </w:rPr>
              <w:t xml:space="preserve">中标人于每个月的5号前提供上月完整准确的相关台账资料，根据考核结果，采购人自收到正规发票起10个工作日内支付上月的服务费用。</w:t>
            </w:r>
            <w:r/>
          </w:p>
        </w:tc>
      </w:tr>
    </w:tbl>
    <w:p>
      <w:pPr>
        <w:jc w:val="left"/>
        <w:rPr>
          <w:rFonts w:ascii="MS Mincho"/>
          <w:color w:val="000000"/>
          <w:szCs w:val="24"/>
          <w:highlight w:val="none"/>
        </w:rPr>
      </w:pPr>
      <w:r>
        <w:rPr>
          <w:rFonts w:ascii="MS Mincho"/>
          <w:color w:val="000000"/>
          <w:szCs w:val="24"/>
          <w:highlight w:val="none"/>
        </w:rPr>
      </w:r>
      <w:r/>
    </w:p>
    <w:p>
      <w:pPr>
        <w:ind w:firstLine="562"/>
        <w:spacing w:line="360" w:lineRule="auto"/>
        <w:rPr>
          <w:rFonts w:ascii="宋体" w:hAnsi="宋体"/>
          <w:color w:val="000000"/>
          <w:sz w:val="24"/>
          <w:szCs w:val="24"/>
          <w:highlight w:val="none"/>
        </w:rPr>
        <w:outlineLvl w:val="1"/>
      </w:pPr>
      <w:r>
        <w:rPr>
          <w:rFonts w:hint="eastAsia" w:ascii="Times New Roman" w:hAnsi="Times New Roman"/>
          <w:b/>
          <w:color w:val="000000"/>
          <w:sz w:val="28"/>
          <w:szCs w:val="28"/>
          <w:highlight w:val="none"/>
        </w:rPr>
        <w:t xml:space="preserve">一、项目概况</w:t>
      </w:r>
      <w:r/>
    </w:p>
    <w:p>
      <w:pPr>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西院区位于海州区幸福南路161号，西院区建筑面积77476.5㎡。西院区有门诊楼、住院楼、3号楼、4号楼、5号楼及相关附属用房组成。其中门诊楼地上10层，面积约13318.2㎡，住院楼地上20层，地下1层，面积约为42610.17㎡。服务内容为连云港市第二人民医院所需的物业服务，主要包含保洁、配送、绿化管理、电梯运行、后勤维修保养、水电维修、院感防控等服务内容。</w:t>
      </w:r>
      <w:r/>
    </w:p>
    <w:p>
      <w:pPr>
        <w:ind w:firstLine="562"/>
        <w:keepLines w:val="0"/>
        <w:keepNext w:val="0"/>
        <w:pageBreakBefore w:val="0"/>
        <w:widowControl w:val="off"/>
        <w:rPr>
          <w:rFonts w:ascii="Times New Roman" w:hAnsi="Times New Roman"/>
          <w:b/>
          <w:color w:val="000000"/>
          <w:sz w:val="28"/>
          <w:szCs w:val="28"/>
          <w:highlight w:val="none"/>
        </w:rPr>
        <w:outlineLvl w:val="1"/>
      </w:pPr>
      <w:r>
        <w:rPr>
          <w:rFonts w:hint="eastAsia" w:ascii="Times New Roman" w:hAnsi="Times New Roman"/>
          <w:b/>
          <w:color w:val="000000"/>
          <w:sz w:val="28"/>
          <w:szCs w:val="28"/>
          <w:highlight w:val="none"/>
        </w:rPr>
        <w:t xml:space="preserve">二、服务技术要求</w:t>
      </w:r>
      <w:r/>
    </w:p>
    <w:p>
      <w:pPr>
        <w:ind w:firstLine="480"/>
        <w:spacing w:line="360" w:lineRule="auto"/>
        <w:rPr>
          <w:color w:val="000000"/>
          <w:sz w:val="24"/>
          <w:highlight w:val="none"/>
        </w:rPr>
      </w:pPr>
      <w:r>
        <w:rPr>
          <w:rFonts w:hint="eastAsia"/>
          <w:color w:val="000000"/>
          <w:sz w:val="24"/>
          <w:highlight w:val="none"/>
        </w:rPr>
        <w:t xml:space="preserve">1、服务范围（服务内容）</w:t>
      </w:r>
      <w:r/>
    </w:p>
    <w:p>
      <w:pPr>
        <w:ind w:firstLine="480"/>
        <w:spacing w:line="360" w:lineRule="auto"/>
        <w:rPr>
          <w:rFonts w:hint="eastAsia" w:eastAsia="宋体"/>
          <w:color w:val="000000"/>
          <w:sz w:val="24"/>
          <w:highlight w:val="none"/>
          <w:lang w:val="en-US" w:eastAsia="zh-CN"/>
        </w:rPr>
      </w:pPr>
      <w:r>
        <w:rPr>
          <w:rFonts w:hint="eastAsia" w:ascii="宋体" w:hAnsi="宋体"/>
          <w:color w:val="000000"/>
          <w:sz w:val="24"/>
          <w:highlight w:val="none"/>
        </w:rPr>
        <w:t xml:space="preserve">住院部、门诊等区域物业保洁服务，</w:t>
      </w:r>
      <w:r>
        <w:rPr>
          <w:rFonts w:hint="eastAsia"/>
          <w:color w:val="000000"/>
          <w:sz w:val="24"/>
          <w:highlight w:val="none"/>
        </w:rPr>
        <w:t xml:space="preserve">服务内容包含</w:t>
      </w:r>
      <w:r>
        <w:rPr>
          <w:rFonts w:hint="eastAsia" w:ascii="宋体" w:hAnsi="宋体"/>
          <w:color w:val="000000"/>
          <w:sz w:val="24"/>
          <w:highlight w:val="none"/>
        </w:rPr>
        <w:t xml:space="preserve">院区环境保洁、生活护理服务、</w:t>
      </w:r>
      <w:r>
        <w:rPr>
          <w:rFonts w:hint="eastAsia" w:ascii="宋体" w:hAnsi="宋体"/>
          <w:b/>
          <w:bCs/>
          <w:color w:val="000000"/>
          <w:sz w:val="24"/>
          <w:highlight w:val="none"/>
        </w:rPr>
        <w:t xml:space="preserve">垃圾收集并分类、</w:t>
      </w:r>
      <w:r>
        <w:rPr>
          <w:rFonts w:hint="eastAsia" w:ascii="宋体" w:hAnsi="宋体"/>
          <w:color w:val="000000"/>
          <w:sz w:val="24"/>
          <w:highlight w:val="none"/>
        </w:rPr>
        <w:t xml:space="preserve">电梯服务、</w:t>
      </w:r>
      <w:r>
        <w:rPr>
          <w:rFonts w:hint="eastAsia" w:ascii="宋体" w:hAnsi="宋体"/>
          <w:color w:val="000000"/>
          <w:sz w:val="24"/>
          <w:highlight w:val="none"/>
        </w:rPr>
        <w:t xml:space="preserve">医疗废物院内收集及暂存（非处置）</w:t>
      </w:r>
      <w:r>
        <w:rPr>
          <w:rFonts w:hint="eastAsia" w:ascii="宋体" w:hAnsi="宋体"/>
          <w:color w:val="000000"/>
          <w:sz w:val="24"/>
          <w:highlight w:val="none"/>
          <w:lang w:eastAsia="zh-CN"/>
        </w:rPr>
        <w:t xml:space="preserve">、</w:t>
      </w:r>
      <w:r>
        <w:rPr>
          <w:rFonts w:hint="eastAsia" w:ascii="宋体" w:hAnsi="宋体"/>
          <w:b/>
          <w:bCs/>
          <w:color w:val="000000"/>
          <w:sz w:val="24"/>
          <w:highlight w:val="none"/>
        </w:rPr>
        <w:t xml:space="preserve">生活垃圾清运、绿化养护、</w:t>
      </w:r>
      <w:r>
        <w:rPr>
          <w:rFonts w:hint="eastAsia" w:ascii="宋体" w:hAnsi="宋体"/>
          <w:color w:val="000000"/>
          <w:sz w:val="24"/>
          <w:highlight w:val="none"/>
        </w:rPr>
        <w:t xml:space="preserve">家具搬运、取送标本、路面维护、</w:t>
      </w:r>
      <w:r>
        <w:rPr>
          <w:rFonts w:hint="eastAsia" w:ascii="宋体" w:hAnsi="宋体"/>
          <w:b/>
          <w:bCs/>
          <w:color w:val="000000"/>
          <w:sz w:val="24"/>
          <w:highlight w:val="none"/>
        </w:rPr>
        <w:t xml:space="preserve">低压电工维修、高压运行值班</w:t>
      </w:r>
      <w:r>
        <w:rPr>
          <w:rFonts w:hint="eastAsia" w:ascii="宋体" w:hAnsi="宋体"/>
          <w:color w:val="000000"/>
          <w:sz w:val="24"/>
          <w:highlight w:val="none"/>
        </w:rPr>
        <w:t xml:space="preserve">、</w:t>
      </w:r>
      <w:r>
        <w:rPr>
          <w:rFonts w:hint="eastAsia" w:ascii="宋体" w:hAnsi="宋体"/>
          <w:b/>
          <w:bCs/>
          <w:color w:val="000000"/>
          <w:sz w:val="24"/>
          <w:highlight w:val="none"/>
        </w:rPr>
        <w:t xml:space="preserve">后勤维修</w:t>
      </w:r>
      <w:r>
        <w:rPr>
          <w:rFonts w:hint="eastAsia" w:ascii="宋体" w:hAnsi="宋体"/>
          <w:b/>
          <w:bCs/>
          <w:color w:val="000000"/>
          <w:sz w:val="24"/>
          <w:highlight w:val="none"/>
          <w:lang w:eastAsia="zh-CN"/>
        </w:rPr>
        <w:t xml:space="preserve">维护</w:t>
      </w:r>
      <w:r>
        <w:rPr>
          <w:rFonts w:hint="eastAsia" w:ascii="宋体" w:hAnsi="宋体"/>
          <w:color w:val="000000"/>
          <w:sz w:val="24"/>
          <w:highlight w:val="none"/>
        </w:rPr>
        <w:t xml:space="preserve">等服务内容。</w:t>
      </w:r>
      <w:r>
        <w:rPr>
          <w:rFonts w:hint="eastAsia" w:ascii="宋体" w:hAnsi="宋体"/>
          <w:color w:val="000000"/>
          <w:sz w:val="24"/>
          <w:highlight w:val="none"/>
          <w:lang w:val="en-US" w:eastAsia="zh-CN"/>
        </w:rPr>
        <w:t xml:space="preserve"> </w:t>
      </w:r>
      <w:r/>
    </w:p>
    <w:p>
      <w:pPr>
        <w:ind w:firstLine="480"/>
        <w:spacing w:line="360" w:lineRule="auto"/>
        <w:rPr>
          <w:color w:val="000000"/>
          <w:sz w:val="24"/>
          <w:highlight w:val="none"/>
        </w:rPr>
      </w:pPr>
      <w:r>
        <w:rPr>
          <w:rFonts w:hint="eastAsia"/>
          <w:color w:val="000000"/>
          <w:sz w:val="24"/>
          <w:highlight w:val="none"/>
        </w:rPr>
        <w:t xml:space="preserve">2、服务技术要求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2.1总体服务要求</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1.遵守医院管理规定，所有人员必须服从所在服务区管理人员管理，统一着装、挂牌上岗，爱护公物，使用礼貌用语，文明服务，严禁与院方人员、病员及家属、以及供应商人员内部发生争吵或斗殴。</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2.节能降耗，避免长明灯、长流水，不开无人灯，禁止用热水拖地。</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3.保持服务范围内环境卫生，应严格按照医院消毒隔离原则及无菌操作 程序，做好所属区域内室内、公共区域石材地面、PVC 地面（含打蜡）、墙面的养护等；</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4.配合院方做好各项迎检工作，并做好各项随机性、指令性的工作。</w:t>
      </w:r>
      <w:r/>
    </w:p>
    <w:p>
      <w:pPr>
        <w:ind w:firstLine="482"/>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2.2院感要求</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按照《中华人民共和国传染病防治法》、《消毒管理办法》、《医院感染管理办法》严格遵守医院感染防控规范，具备基础院感知识与实操能力，物业公司按医院要求进行岗前培训，通过医院考核合格后上岗，确保清洁消毒工作符合标准，阻断环境传播途径，降低医院感染风险。</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具体要求可分为以下4类:</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1.岗前培训与考核要求(必须达标)</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需参加我院院感科组织的专项培训，内容包括医院感染定义、传播途径(如接触传播、空气传播)、不同区域(如ICU、普通病房、污物间)的清洁消毒标准、医疗废弃物分类规范等。</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必须掌握基础防护技能，如“七步洗手法”、个人防护用品(PPE，如口罩、手套、防护服)的正确穿脱方法，以及消毒剂(如含氯消毒剂)的浓度配制、使用时效等。</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bidi="ar-SA"/>
        </w:rPr>
        <w:t xml:space="preserve">培训后需通过理论考试和实操考核，考核合格方可上岗</w:t>
      </w:r>
      <w:r>
        <w:rPr>
          <w:rFonts w:hint="eastAsia" w:ascii="宋体" w:hAnsi="宋体" w:cs="Times New Roman"/>
          <w:color w:val="000000"/>
          <w:sz w:val="24"/>
          <w:highlight w:val="none"/>
          <w:lang w:val="en-US" w:eastAsia="zh-CN" w:bidi="ar-SA"/>
        </w:rPr>
        <w:t xml:space="preserve">；</w:t>
      </w:r>
      <w:r>
        <w:rPr>
          <w:rFonts w:hint="eastAsia" w:ascii="宋体" w:hAnsi="宋体" w:eastAsia="宋体" w:cs="Times New Roman"/>
          <w:color w:val="000000"/>
          <w:sz w:val="24"/>
          <w:highlight w:val="none"/>
          <w:lang w:val="en-US" w:eastAsia="zh-CN" w:bidi="ar-SA"/>
        </w:rPr>
        <w:t xml:space="preserve">未达标者需补考，严禁未培训</w:t>
      </w:r>
      <w:r>
        <w:rPr>
          <w:rFonts w:hint="eastAsia" w:ascii="宋体" w:hAnsi="宋体" w:cs="Times New Roman"/>
          <w:color w:val="000000"/>
          <w:sz w:val="24"/>
          <w:highlight w:val="none"/>
          <w:lang w:val="en-US" w:eastAsia="zh-CN" w:bidi="ar-SA"/>
        </w:rPr>
        <w:t xml:space="preserve">或</w:t>
      </w:r>
      <w:r>
        <w:rPr>
          <w:rFonts w:hint="eastAsia" w:ascii="宋体" w:hAnsi="宋体" w:eastAsia="宋体" w:cs="Times New Roman"/>
          <w:color w:val="000000"/>
          <w:sz w:val="24"/>
          <w:highlight w:val="none"/>
          <w:lang w:val="en-US" w:eastAsia="zh-CN" w:bidi="ar-SA"/>
        </w:rPr>
        <w:t xml:space="preserve">未考通过人员上岗。</w:t>
      </w:r>
      <w:r/>
    </w:p>
    <w:p>
      <w:pPr>
        <w:pStyle w:val="718"/>
        <w:ind w:firstLine="482"/>
        <w:jc w:val="both"/>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岗位服务要求</w:t>
      </w:r>
      <w:r/>
    </w:p>
    <w:p>
      <w:pPr>
        <w:ind w:firstLine="480"/>
        <w:jc w:val="both"/>
        <w:spacing w:line="360" w:lineRule="auto"/>
        <w:rPr>
          <w:rFonts w:hint="eastAsia" w:ascii="宋体" w:hAnsi="宋体" w:cs="Times New Roman"/>
          <w:color w:val="000000"/>
          <w:sz w:val="24"/>
          <w:highlight w:val="none"/>
          <w:lang w:val="en-US" w:eastAsia="zh-CN" w:bidi="ar-SA"/>
        </w:rPr>
      </w:pPr>
      <w:r>
        <w:rPr>
          <w:rFonts w:hint="eastAsia" w:ascii="宋体" w:hAnsi="宋体"/>
          <w:color w:val="000000"/>
          <w:sz w:val="24"/>
          <w:highlight w:val="none"/>
        </w:rPr>
        <w:t xml:space="preserve">工作人员身体健康，</w:t>
      </w:r>
      <w:r>
        <w:rPr>
          <w:rFonts w:hint="eastAsia" w:ascii="宋体" w:hAnsi="宋体"/>
          <w:color w:val="000000"/>
          <w:sz w:val="24"/>
          <w:highlight w:val="none"/>
          <w:lang w:eastAsia="zh-CN"/>
        </w:rPr>
        <w:t xml:space="preserve">入职前需进行入职前体检，</w:t>
      </w:r>
      <w:r>
        <w:rPr>
          <w:rFonts w:hint="eastAsia" w:ascii="宋体" w:hAnsi="宋体"/>
          <w:color w:val="000000"/>
          <w:sz w:val="24"/>
          <w:highlight w:val="none"/>
        </w:rPr>
        <w:t xml:space="preserve">工作认真负责并定期接受培训；上岗时佩戴统一标志，按需求穿戴统一制服，仪容仪表规范整齐；文明工作，训练有素，言语规范，认真负责。</w:t>
      </w:r>
      <w:r>
        <w:rPr>
          <w:rFonts w:hint="eastAsia" w:ascii="宋体" w:hAnsi="宋体" w:cs="Times New Roman"/>
          <w:color w:val="000000"/>
          <w:sz w:val="24"/>
          <w:highlight w:val="none"/>
          <w:lang w:val="en-US" w:eastAsia="zh-CN" w:bidi="ar-SA"/>
        </w:rPr>
        <w:t xml:space="preserve">人员分为三类：管理岗、重点区域及特殊岗、普通岗。</w:t>
      </w:r>
      <w:r/>
    </w:p>
    <w:p>
      <w:pPr>
        <w:ind w:firstLine="480"/>
        <w:jc w:val="both"/>
        <w:spacing w:line="360" w:lineRule="auto"/>
        <w:rPr>
          <w:rFonts w:ascii="宋体" w:hAnsi="宋体"/>
          <w:color w:val="000000"/>
          <w:sz w:val="24"/>
          <w:highlight w:val="none"/>
        </w:rPr>
      </w:pPr>
      <w:r>
        <w:rPr>
          <w:rFonts w:hint="eastAsia" w:ascii="宋体" w:hAnsi="宋体" w:cs="Times New Roman"/>
          <w:color w:val="000000"/>
          <w:sz w:val="24"/>
          <w:highlight w:val="none"/>
          <w:lang w:val="en-US" w:eastAsia="zh-CN" w:bidi="ar-SA"/>
        </w:rPr>
        <w:t xml:space="preserve">管理岗人员包括项目经理、主管；重点区域及特殊岗位人员包</w:t>
      </w:r>
      <w:r>
        <w:rPr>
          <w:rFonts w:hint="eastAsia" w:ascii="宋体" w:hAnsi="宋体" w:cs="Times New Roman"/>
          <w:color w:val="000000"/>
          <w:sz w:val="24"/>
          <w:highlight w:val="none"/>
          <w:lang w:val="en-US" w:eastAsia="zh-CN" w:bidi="ar-SA"/>
        </w:rPr>
        <w:t xml:space="preserve">括：特殊岗位A类（上岗前需要取得满足工作条件的各类证书）包括：高低压电工岗、水电维修工人、中央空调工人、污水处理站操作工；特殊岗位B类（需要通过院级培训并取得合格证书，按月进行考核，工资具体金额根据每月考核结果核算）包括：医疗废弃物管理岗、未被污染输液瓶（袋）清运、手术室工人、血透室工人、RICU生活护理员、NICU生活护理员、CCU生活护理员、ICU生活护理员、内镜中心洗镜工、消毒供应中心工人。普通工作人员包括：普通保洁人员、专项保洁、120工人、电梯运行员、中央运送岗、宿管、抄表员、生活垃圾清运人员等。</w:t>
      </w:r>
      <w:r/>
    </w:p>
    <w:p>
      <w:pPr>
        <w:pStyle w:val="718"/>
        <w:ind w:firstLine="482"/>
        <w:jc w:val="both"/>
        <w:spacing w:line="360" w:lineRule="auto"/>
        <w:rPr>
          <w:rFonts w:ascii="宋体" w:hAnsi="宋体"/>
          <w:b/>
          <w:color w:val="000000"/>
          <w:sz w:val="24"/>
          <w:highlight w:val="none"/>
        </w:rPr>
      </w:pPr>
      <w:r>
        <w:rPr>
          <w:rFonts w:hint="eastAsia" w:ascii="宋体" w:hAnsi="宋体"/>
          <w:b/>
          <w:color w:val="000000"/>
          <w:sz w:val="24"/>
          <w:highlight w:val="none"/>
        </w:rPr>
        <w:t xml:space="preserve">1.项目经理服务要求</w:t>
      </w:r>
      <w:r/>
    </w:p>
    <w:p>
      <w:pPr>
        <w:pStyle w:val="718"/>
        <w:ind w:firstLine="480"/>
        <w:jc w:val="both"/>
        <w:spacing w:line="360" w:lineRule="auto"/>
        <w:rPr>
          <w:rFonts w:ascii="宋体" w:hAnsi="宋体"/>
          <w:color w:val="000000"/>
          <w:sz w:val="24"/>
          <w:highlight w:val="none"/>
        </w:rPr>
      </w:pPr>
      <w:r>
        <w:rPr>
          <w:rFonts w:hint="eastAsia" w:ascii="宋体" w:hAnsi="宋体"/>
          <w:color w:val="000000"/>
          <w:sz w:val="24"/>
          <w:highlight w:val="none"/>
        </w:rPr>
        <w:t xml:space="preserve">（1）每天工作时间不少于8小时</w:t>
      </w:r>
      <w:r>
        <w:rPr>
          <w:rFonts w:hint="eastAsia" w:ascii="宋体" w:hAnsi="宋体"/>
          <w:color w:val="000000"/>
          <w:sz w:val="24"/>
          <w:highlight w:val="none"/>
          <w:lang w:eastAsia="zh-CN"/>
        </w:rPr>
        <w:t xml:space="preserve">，每周工作时长不少于</w:t>
      </w:r>
      <w:r>
        <w:rPr>
          <w:rFonts w:hint="eastAsia" w:ascii="宋体" w:hAnsi="宋体"/>
          <w:color w:val="000000"/>
          <w:sz w:val="24"/>
          <w:highlight w:val="none"/>
          <w:lang w:val="en-US" w:eastAsia="zh-CN"/>
        </w:rPr>
        <w:t xml:space="preserve">40小时</w:t>
      </w:r>
      <w:r>
        <w:rPr>
          <w:rFonts w:hint="eastAsia" w:ascii="宋体" w:hAnsi="宋体"/>
          <w:color w:val="000000"/>
          <w:sz w:val="24"/>
          <w:highlight w:val="none"/>
        </w:rPr>
        <w:t xml:space="preserve">；</w:t>
      </w:r>
      <w:r/>
    </w:p>
    <w:p>
      <w:pPr>
        <w:pStyle w:val="718"/>
        <w:ind w:firstLine="480"/>
        <w:jc w:val="both"/>
        <w:spacing w:line="360" w:lineRule="auto"/>
        <w:rPr>
          <w:rFonts w:ascii="宋体" w:hAnsi="宋体"/>
          <w:color w:val="000000"/>
          <w:sz w:val="24"/>
          <w:highlight w:val="none"/>
        </w:rPr>
      </w:pPr>
      <w:r>
        <w:rPr>
          <w:rFonts w:hint="eastAsia" w:ascii="宋体" w:hAnsi="宋体"/>
          <w:color w:val="000000"/>
          <w:sz w:val="24"/>
          <w:highlight w:val="none"/>
        </w:rPr>
        <w:t xml:space="preserve">（2）每天按时完成医院安排的工作任务；</w:t>
      </w:r>
      <w:r/>
    </w:p>
    <w:p>
      <w:pPr>
        <w:pStyle w:val="718"/>
        <w:ind w:firstLine="480"/>
        <w:jc w:val="both"/>
        <w:spacing w:line="360" w:lineRule="auto"/>
        <w:rPr>
          <w:rFonts w:ascii="宋体" w:hAnsi="宋体"/>
          <w:color w:val="000000"/>
          <w:sz w:val="24"/>
          <w:highlight w:val="none"/>
        </w:rPr>
      </w:pPr>
      <w:r>
        <w:rPr>
          <w:rFonts w:hint="eastAsia" w:ascii="宋体" w:hAnsi="宋体"/>
          <w:color w:val="000000"/>
          <w:sz w:val="24"/>
          <w:highlight w:val="none"/>
        </w:rPr>
        <w:t xml:space="preserve">（3）办公地点常驻医院；</w:t>
      </w:r>
      <w:r/>
    </w:p>
    <w:p>
      <w:pPr>
        <w:pStyle w:val="718"/>
        <w:ind w:firstLine="480"/>
        <w:jc w:val="both"/>
        <w:spacing w:line="360" w:lineRule="auto"/>
        <w:rPr>
          <w:rFonts w:hint="eastAsia" w:ascii="宋体" w:hAnsi="宋体"/>
          <w:color w:val="000000"/>
          <w:sz w:val="24"/>
          <w:highlight w:val="none"/>
        </w:rPr>
      </w:pPr>
      <w:r>
        <w:rPr>
          <w:rFonts w:hint="eastAsia" w:ascii="宋体" w:hAnsi="宋体"/>
          <w:color w:val="000000"/>
          <w:sz w:val="24"/>
          <w:highlight w:val="none"/>
        </w:rPr>
        <w:t xml:space="preserve">（4）上班不迟到、早退，不得离岗，离开医院必须请假。</w:t>
      </w:r>
      <w:r/>
    </w:p>
    <w:p>
      <w:pPr>
        <w:pStyle w:val="718"/>
        <w:ind w:firstLine="482"/>
        <w:jc w:val="both"/>
        <w:spacing w:line="360" w:lineRule="auto"/>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w:t>
      </w:r>
      <w:r>
        <w:rPr>
          <w:rFonts w:hint="eastAsia" w:ascii="宋体" w:hAnsi="宋体"/>
          <w:b/>
          <w:color w:val="000000"/>
          <w:sz w:val="24"/>
          <w:highlight w:val="none"/>
        </w:rPr>
        <w:t xml:space="preserve">项目主管服务要求</w:t>
      </w:r>
      <w:r/>
    </w:p>
    <w:p>
      <w:pPr>
        <w:pStyle w:val="718"/>
        <w:ind w:firstLine="480"/>
        <w:jc w:val="both"/>
        <w:spacing w:line="360" w:lineRule="auto"/>
        <w:rPr>
          <w:rFonts w:ascii="宋体" w:hAnsi="宋体"/>
          <w:color w:val="000000"/>
          <w:sz w:val="24"/>
          <w:highlight w:val="none"/>
        </w:rPr>
      </w:pPr>
      <w:r>
        <w:rPr>
          <w:rFonts w:hint="eastAsia" w:ascii="宋体" w:hAnsi="宋体"/>
          <w:color w:val="000000"/>
          <w:sz w:val="24"/>
          <w:highlight w:val="none"/>
        </w:rPr>
        <w:t xml:space="preserve">（1）每天工作时间不少于8小时；</w:t>
      </w:r>
      <w:r/>
    </w:p>
    <w:p>
      <w:pPr>
        <w:pStyle w:val="718"/>
        <w:ind w:firstLine="480"/>
        <w:jc w:val="both"/>
        <w:spacing w:line="360" w:lineRule="auto"/>
        <w:rPr>
          <w:rFonts w:ascii="宋体" w:hAnsi="宋体"/>
          <w:color w:val="000000"/>
          <w:sz w:val="24"/>
          <w:highlight w:val="none"/>
        </w:rPr>
      </w:pPr>
      <w:r>
        <w:rPr>
          <w:rFonts w:hint="eastAsia" w:ascii="宋体" w:hAnsi="宋体"/>
          <w:color w:val="000000"/>
          <w:sz w:val="24"/>
          <w:highlight w:val="none"/>
        </w:rPr>
        <w:t xml:space="preserve">（2）每天按时完成医院安排的工作任务；</w:t>
      </w:r>
      <w:r/>
    </w:p>
    <w:p>
      <w:pPr>
        <w:pStyle w:val="718"/>
        <w:ind w:firstLine="480"/>
        <w:jc w:val="both"/>
        <w:spacing w:line="360" w:lineRule="auto"/>
        <w:rPr>
          <w:rFonts w:ascii="宋体" w:hAnsi="宋体"/>
          <w:color w:val="000000"/>
          <w:sz w:val="24"/>
          <w:highlight w:val="none"/>
        </w:rPr>
      </w:pPr>
      <w:r>
        <w:rPr>
          <w:rFonts w:hint="eastAsia" w:ascii="宋体" w:hAnsi="宋体"/>
          <w:color w:val="000000"/>
          <w:sz w:val="24"/>
          <w:highlight w:val="none"/>
        </w:rPr>
        <w:t xml:space="preserve">（3）办公地点常驻医院；</w:t>
      </w:r>
      <w:r/>
    </w:p>
    <w:p>
      <w:pPr>
        <w:pStyle w:val="718"/>
        <w:ind w:firstLine="480"/>
        <w:jc w:val="both"/>
        <w:spacing w:line="360" w:lineRule="auto"/>
        <w:rPr>
          <w:rFonts w:hint="eastAsia" w:ascii="宋体" w:hAnsi="宋体"/>
          <w:color w:val="000000"/>
          <w:sz w:val="24"/>
          <w:highlight w:val="none"/>
        </w:rPr>
      </w:pPr>
      <w:r>
        <w:rPr>
          <w:rFonts w:hint="eastAsia" w:ascii="宋体" w:hAnsi="宋体"/>
          <w:color w:val="000000"/>
          <w:sz w:val="24"/>
          <w:highlight w:val="none"/>
        </w:rPr>
        <w:t xml:space="preserve">（4）上班不迟到、早退，不得离岗，离开医院必须请假。</w:t>
      </w:r>
      <w:r/>
    </w:p>
    <w:p>
      <w:pPr>
        <w:numPr>
          <w:ilvl w:val="0"/>
          <w:numId w:val="0"/>
        </w:numPr>
        <w:ind w:firstLine="482"/>
        <w:jc w:val="left"/>
        <w:keepLines w:val="0"/>
        <w:keepNext w:val="0"/>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宋体" w:hAnsi="宋体" w:eastAsia="宋体" w:cs="Times New Roman"/>
          <w:b/>
          <w:color w:val="000000"/>
          <w:sz w:val="24"/>
          <w:highlight w:val="none"/>
          <w:lang w:val="en-US" w:eastAsia="zh-CN"/>
        </w:rPr>
        <w:t xml:space="preserve">3.</w:t>
      </w:r>
      <w:r>
        <w:rPr>
          <w:rFonts w:hint="eastAsia" w:ascii="宋体" w:hAnsi="宋体" w:eastAsia="宋体" w:cs="Times New Roman"/>
          <w:b/>
          <w:color w:val="000000"/>
          <w:sz w:val="24"/>
          <w:szCs w:val="24"/>
          <w:highlight w:val="none"/>
          <w:lang w:val="en-US" w:eastAsia="zh-CN" w:bidi="ar-SA"/>
        </w:rPr>
        <w:t xml:space="preserve">重点区域及特殊岗位人员</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（1）上岗前需根据岗位要求取得相关证书；</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（2）着装整齐、严格遵守岗位工作规定，严禁违章操作；</w:t>
      </w:r>
      <w:r/>
    </w:p>
    <w:p>
      <w:pPr>
        <w:ind w:firstLine="480"/>
        <w:spacing w:line="360" w:lineRule="auto"/>
        <w:rPr>
          <w:rFonts w:ascii="宋体" w:hAnsi="宋体" w:eastAsia="宋体" w:cs="Times New Roman"/>
          <w:b/>
          <w:color w:val="000000"/>
          <w:sz w:val="24"/>
          <w:highlight w:val="none"/>
          <w:lang w:val="en-US" w:eastAsia="zh-CN"/>
        </w:rPr>
      </w:pPr>
      <w:r>
        <w:rPr>
          <w:rFonts w:hint="eastAsia" w:ascii="宋体" w:hAnsi="宋体" w:eastAsia="宋体" w:cs="宋体"/>
          <w:color w:val="000000"/>
          <w:sz w:val="24"/>
          <w:highlight w:val="none"/>
          <w:lang w:val="en-US" w:eastAsia="zh-CN"/>
        </w:rPr>
        <w:t xml:space="preserve">（3）服从管理，</w:t>
      </w:r>
      <w:r>
        <w:rPr>
          <w:rFonts w:hint="eastAsia" w:ascii="宋体" w:hAnsi="宋体" w:eastAsia="宋体" w:cs="宋体"/>
          <w:color w:val="000000"/>
          <w:sz w:val="24"/>
          <w:highlight w:val="none"/>
        </w:rPr>
        <w:t xml:space="preserve">不迟到、不早退、不串岗、脱岗，工作中不做与工作无关的事，语言文明、不争吵、无有过错投诉</w:t>
      </w:r>
      <w:r>
        <w:rPr>
          <w:rFonts w:hint="eastAsia" w:ascii="宋体" w:hAnsi="宋体" w:eastAsia="宋体" w:cs="宋体"/>
          <w:color w:val="000000"/>
          <w:sz w:val="24"/>
          <w:highlight w:val="none"/>
          <w:lang w:eastAsia="zh-CN"/>
        </w:rPr>
        <w:t xml:space="preserve">；</w:t>
      </w:r>
      <w:r/>
    </w:p>
    <w:p>
      <w:pPr>
        <w:pStyle w:val="718"/>
        <w:ind w:firstLine="482"/>
        <w:jc w:val="both"/>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.保洁服务要求</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（1）室内卫生（医疗设备除外）</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地面：地面保持干净，垃圾、水迹停留时间短于1分钟，无明显垃圾、污垢、青苔、无痰迹、无烟蒂；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墙壁：手摸无明显灰尘，无明显污迹、青苔，不当张贴及时清理；</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大厅及走廊：地面保持干净，垃圾、水迹停留时间短于1分钟，无明显垃圾、污垢、青苔、无痰迹、无烟蒂;物品摆放整齐。</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楼梯：保持干净，垃圾、水迹停留时间短于1分钟，无明显垃圾、污垢、青苔、无痰迹、无烟蒂；每天有固定人员早8：00-18:00到楼道进行巡逻，保证无烟蒂。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栏杆、扶手:保持干净、光亮，无水迹；定期对扶手上油保养保持栏杆光亮。</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天花：眼望无蛛网、无尘迹；</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天台、挑台：保持干净，垃圾、水迹（雨天除外）停留时间短于1分钟，无明显垃圾、污垢、青苔，杂物及时清理、无痰迹、无烟蒂。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门窗、玻璃：保持干净，光亮，手摸无明显尘迹，门帘定期擦洗；</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办公家具、病床、床头柜：保持洁净，台、柜暗面无明显垃圾，按规范消毒；</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附属设备及工具：空调、风扇、电视机和电脑等附属物表面手摸无明显尘迹，空调出风口和进风口及过滤网定期保洁,轮椅、推床的清洁、消毒和车轮上油；</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垃圾箱：满3/4清倒，表面干净无明显污渍，按规范消毒；</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洗手盆、污物池：无明显污垢、不堵塞，按规范消毒；</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灯具：眼望无明显尘迹，操作安全；</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标识：保持干净，无不当张贴物；</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绿化物：浇水及时得当，不损坏绿化物，盆栽内无垃圾、无烟蒂；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各类物体按规范进行消毒；</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保洁过程中及时关闭走廊和各间办公室、诊疗室、病房、卫生间等的电灯、电扇、灯箱灯、空调，如发现损坏及时与护士长联系修理，水龙头损坏及时报修；</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宣传橱窗、展牌、楼层标识牌：表面干净无明显污渍、无蜘蛛网。</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（2）室外卫生区域</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墙壁：无明显污迹、青苔，不当张贴及时清理；</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地面、台阶：无垃圾、沙土、油迹、积水和积雪等、无痰迹、无烟蒂；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花池、绿化带：无垃圾、杂物，花草叶无枯萎和明显积尘、无烟蒂；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顶篷、露天阳台等边缘区域：包括各幢楼的顶楼、露天阳台、边角区域等沟槽、地面、雨篷及边角区域，各种附体的表面的保洁、无烟蒂；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绿化草坪：美观洁净、无病虫害、无垃圾、无烟蒂、无枯枝烂叶，及时修剪；</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吸烟区：保持清洁，及时清理烟蒂。</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（3）公共厕所、卫生间</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各种洁具、喷香设施功能良好，设施齐全，摆放整齐；</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尿斗定期加芳香球、蹲坑、面盆：无污垢、无尿垢、无烟蒂，清洁无异味、隔断：无灰尘、无乱涂乱画、无污垢；</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水龙头：无水锈、无污渍；</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镜面和台面：无水迹、无污渍、明亮；</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地面：无垃圾、无水迹、无污渍、干燥防滑、无烟蒂；</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墙面及门：无灰尘、无污渍，拉手等配件完好；</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垃圾篓、污物箱等：必须套上垃圾袋，无垃圾满溢现象（污物不超过四分之三）、无污渍，表面清洁、保持完好。</w:t>
      </w:r>
      <w:r/>
    </w:p>
    <w:p>
      <w:pPr>
        <w:pStyle w:val="718"/>
        <w:numPr>
          <w:ilvl w:val="0"/>
          <w:numId w:val="1"/>
        </w:numPr>
        <w:ind w:firstLine="480"/>
        <w:rPr>
          <w:rFonts w:hint="eastAsia" w:ascii="宋体" w:hAnsi="宋体"/>
          <w:b/>
          <w:color w:val="000000"/>
          <w:sz w:val="24"/>
          <w:highlight w:val="none"/>
        </w:rPr>
      </w:pPr>
      <w:r>
        <w:rPr>
          <w:rFonts w:hint="eastAsia" w:ascii="宋体" w:hAnsi="宋体"/>
          <w:b/>
          <w:color w:val="000000"/>
          <w:sz w:val="24"/>
          <w:highlight w:val="none"/>
        </w:rPr>
        <w:t xml:space="preserve">专项保洁：</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①全院玻璃窗每月擦一次；窗帘、围帘每半年清洗一次。（只负责拆装）</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②水磨石等石材墙面、地面：每日清洗、至少由专业人员每半年保养一次（包含但不限于抛光等措施）。</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③地板清洗、打蜡：病房内PVC地板每半年一次全面清洗、起硌蜡，公共部位每季度一次全面清洗、起硌蜡，木地板每半年清洗、打蜡一次。</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④电梯等不锈钢设施：每日清洁保养。</w:t>
      </w:r>
      <w:r/>
    </w:p>
    <w:p>
      <w:p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fldChar w:fldCharType="begin"/>
      </w:r>
      <w:r>
        <w:rPr>
          <w:rFonts w:hint="eastAsia" w:ascii="宋体" w:hAnsi="宋体" w:eastAsia="宋体" w:cs="Times New Roman"/>
          <w:color w:val="000000"/>
          <w:sz w:val="24"/>
          <w:szCs w:val="24"/>
          <w:highlight w:val="none"/>
          <w:lang w:val="en-US" w:eastAsia="zh-CN"/>
        </w:rPr>
        <w:instrText xml:space="preserve"> = 5 \* GB3 \* MERGEFORMAT </w:instrText>
      </w:r>
      <w:r>
        <w:rPr>
          <w:rFonts w:hint="eastAsia" w:ascii="宋体" w:hAnsi="宋体" w:eastAsia="宋体" w:cs="Times New Roman"/>
          <w:color w:val="000000"/>
          <w:sz w:val="24"/>
          <w:szCs w:val="24"/>
          <w:highlight w:val="none"/>
          <w:lang w:val="en-US" w:eastAsia="zh-CN"/>
        </w:rPr>
        <w:fldChar w:fldCharType="separate"/>
      </w:r>
      <w:r>
        <w:rPr>
          <w:rFonts w:hint="eastAsia" w:ascii="宋体" w:hAnsi="宋体" w:eastAsia="宋体" w:cs="Times New Roman"/>
          <w:color w:val="000000"/>
          <w:sz w:val="24"/>
          <w:szCs w:val="24"/>
          <w:highlight w:val="none"/>
          <w:lang w:val="en-US" w:eastAsia="zh-CN"/>
        </w:rPr>
        <w:t xml:space="preserve">⑤</w:t>
      </w:r>
      <w:r>
        <w:rPr>
          <w:rFonts w:hint="eastAsia" w:ascii="宋体" w:hAnsi="宋体" w:eastAsia="宋体" w:cs="Times New Roman"/>
          <w:color w:val="000000"/>
          <w:sz w:val="24"/>
          <w:szCs w:val="24"/>
          <w:highlight w:val="none"/>
          <w:lang w:val="en-US" w:eastAsia="zh-CN"/>
        </w:rPr>
        <w:fldChar w:fldCharType="end"/>
      </w:r>
      <w:r>
        <w:rPr>
          <w:rFonts w:hint="eastAsia" w:ascii="宋体" w:hAnsi="宋体" w:eastAsia="宋体" w:cs="Times New Roman"/>
          <w:color w:val="000000"/>
          <w:sz w:val="24"/>
          <w:szCs w:val="24"/>
          <w:highlight w:val="none"/>
          <w:lang w:val="en-US" w:eastAsia="zh-CN"/>
        </w:rPr>
        <w:t xml:space="preserve">全院建筑物外立面按院方要求一年内做到不少于2次专项清洗。</w:t>
      </w:r>
      <w:r/>
    </w:p>
    <w:p>
      <w:pPr>
        <w:pStyle w:val="718"/>
        <w:numPr>
          <w:ilvl w:val="0"/>
          <w:numId w:val="1"/>
        </w:numPr>
        <w:ind w:firstLine="480"/>
        <w:rPr>
          <w:rFonts w:hint="eastAsia" w:ascii="宋体" w:hAnsi="宋体"/>
          <w:b/>
          <w:color w:val="000000"/>
          <w:sz w:val="24"/>
          <w:highlight w:val="none"/>
        </w:rPr>
      </w:pPr>
      <w:r>
        <w:rPr>
          <w:rFonts w:hint="eastAsia" w:ascii="宋体" w:hAnsi="宋体"/>
          <w:b/>
          <w:color w:val="000000"/>
          <w:sz w:val="24"/>
          <w:highlight w:val="none"/>
        </w:rPr>
        <w:t xml:space="preserve">各类设施清洁频率要求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①</w:t>
      </w:r>
      <w:r>
        <w:rPr>
          <w:rFonts w:hint="eastAsia" w:ascii="宋体" w:hAnsi="宋体"/>
          <w:color w:val="000000"/>
          <w:sz w:val="24"/>
          <w:szCs w:val="24"/>
          <w:highlight w:val="none"/>
        </w:rPr>
        <w:t xml:space="preserve">公共区域、消防通道</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地面：每天至少清拖两次，做到无尘、无水渍、无污迹、无黏附物；</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墙面：做到目视无污渍、无尘、无乱张贴；</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消防窗：每天至少清擦一次，做到光亮、整洁、无手印、黏附物；</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天花：每周至少清擦一次，做到无积尘，随时清除蜘蛛网；</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灯具：每月至少清擦一次，做到无污渍、无蚊虫尸体；</w:t>
      </w:r>
      <w:r/>
    </w:p>
    <w:p>
      <w:pPr>
        <w:pStyle w:val="71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扶手：每天至少清擦二次，做到无灰尘、无污渍、无黏附物。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②大楼及大楼外围</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地面：每天至少清扫二次，随时保洁，做到干净、无烟头等杂物，每周冲洗一次进行彻底清洁；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花坛：每天至少清理一次，做到无灰尘、纸屑、烟头等杂物，每平方米不出现两处以上的杂草及垃圾；</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标识牌：每天至少清擦一次，做到无尘、无黏附物；</w:t>
      </w:r>
      <w:r/>
    </w:p>
    <w:p>
      <w:pPr>
        <w:pStyle w:val="71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管线：每天至少清擦一次，做到目视无污渍、无尘；</w:t>
      </w:r>
      <w:r/>
    </w:p>
    <w:p>
      <w:pPr>
        <w:pStyle w:val="71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③病房及病房内设施：每天至少清洁4次。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④公共洗手间</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洁具：每天至少清洗四次，随时保洁，做到干净、整洁、光亮、无污渍；</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洗手台盆及水龙头：每天随时清擦，做到干净、明亮、无杂物；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台盆面板：每天随时清擦，做到干净、整洁、光亮、无杂物；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镜面：每天清擦四次，随时保洁，做到干净、明亮、无污渍、无手印；</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空气质量：做到空气清新、无异味；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洗手间内卫生纸、洗手液随时补充；</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地面干净、整洁，无水迹、污迹、纸屑等。</w:t>
      </w:r>
      <w:r/>
    </w:p>
    <w:p>
      <w:pPr>
        <w:ind w:firstLine="480"/>
        <w:spacing w:line="360" w:lineRule="auto"/>
        <w:rPr>
          <w:rFonts w:ascii="宋体" w:hAnsi="宋体"/>
          <w:color w:val="000000"/>
          <w:sz w:val="24"/>
          <w:highlight w:val="none"/>
        </w:rPr>
      </w:pPr>
      <w:r>
        <w:rPr>
          <w:rFonts w:hint="eastAsia" w:ascii="宋体" w:hAnsi="宋体"/>
          <w:color w:val="000000"/>
          <w:sz w:val="24"/>
          <w:szCs w:val="24"/>
          <w:highlight w:val="none"/>
        </w:rPr>
        <w:fldChar w:fldCharType="begin"/>
      </w:r>
      <w:r>
        <w:rPr>
          <w:rFonts w:hint="eastAsia" w:ascii="宋体" w:hAnsi="宋体"/>
          <w:color w:val="000000"/>
          <w:sz w:val="24"/>
          <w:szCs w:val="24"/>
          <w:highlight w:val="none"/>
        </w:rPr>
        <w:instrText xml:space="preserve"> = 5 \* GB3 \* MERGEFORMAT </w:instrText>
      </w:r>
      <w:r>
        <w:rPr>
          <w:rFonts w:hint="eastAsia" w:ascii="宋体" w:hAnsi="宋体"/>
          <w:color w:val="000000"/>
          <w:sz w:val="24"/>
          <w:szCs w:val="24"/>
          <w:highlight w:val="none"/>
        </w:rPr>
        <w:fldChar w:fldCharType="separate"/>
      </w:r>
      <w:r>
        <w:rPr>
          <w:rFonts w:hint="eastAsia" w:ascii="宋体" w:hAnsi="宋体"/>
          <w:color w:val="000000"/>
          <w:sz w:val="24"/>
          <w:szCs w:val="24"/>
          <w:highlight w:val="none"/>
        </w:rPr>
        <w:t xml:space="preserve">⑤</w:t>
      </w:r>
      <w:r>
        <w:rPr>
          <w:rFonts w:hint="eastAsia" w:ascii="宋体" w:hAnsi="宋体"/>
          <w:color w:val="000000"/>
          <w:sz w:val="24"/>
          <w:szCs w:val="24"/>
          <w:highlight w:val="none"/>
        </w:rPr>
        <w:fldChar w:fldCharType="end"/>
      </w:r>
      <w:r>
        <w:rPr>
          <w:rFonts w:hint="eastAsia" w:ascii="宋体" w:hAnsi="宋体"/>
          <w:color w:val="000000"/>
          <w:sz w:val="24"/>
          <w:highlight w:val="none"/>
        </w:rPr>
        <w:t xml:space="preserve">楼层开水间</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开水机附近每天至少打扫二次，随时保洁，做到干净、无杂物、无异味；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开水机表面干净，无污迹、无锈迹。</w:t>
      </w:r>
      <w:r>
        <w:rPr>
          <w:rFonts w:hint="eastAsia" w:ascii="宋体" w:hAnsi="宋体" w:eastAsia="宋体" w:cs="Times New Roman"/>
          <w:color w:val="000000"/>
          <w:sz w:val="24"/>
          <w:highlight w:val="none"/>
          <w:lang w:val="en-US" w:eastAsia="zh-CN"/>
        </w:rPr>
        <w:t xml:space="preserve">脚垫每周至少冲洗打扫一次。</w:t>
      </w:r>
      <w:r/>
    </w:p>
    <w:p>
      <w:pPr>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6 \* GB3 \* MERGEFORMAT </w:instrText>
      </w:r>
      <w:r>
        <w:rPr>
          <w:rFonts w:ascii="宋体" w:hAnsi="宋体"/>
          <w:color w:val="000000"/>
          <w:sz w:val="24"/>
          <w:highlight w:val="none"/>
        </w:rPr>
        <w:fldChar w:fldCharType="separate"/>
      </w:r>
      <w:r>
        <w:rPr>
          <w:color w:val="000000"/>
          <w:highlight w:val="none"/>
        </w:rPr>
        <w:t xml:space="preserve">⑥</w:t>
      </w:r>
      <w:r>
        <w:rPr>
          <w:rFonts w:ascii="宋体" w:hAnsi="宋体"/>
          <w:color w:val="000000"/>
          <w:sz w:val="24"/>
          <w:highlight w:val="none"/>
        </w:rPr>
        <w:fldChar w:fldCharType="end"/>
      </w:r>
      <w:r>
        <w:rPr>
          <w:rFonts w:hint="eastAsia" w:ascii="宋体" w:hAnsi="宋体"/>
          <w:color w:val="000000"/>
          <w:sz w:val="24"/>
          <w:highlight w:val="none"/>
        </w:rPr>
        <w:t xml:space="preserve">公共部位痰桶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每天至少清擦三次，随时清洁，做到光亮、整洁、无手印、无黏附物。</w:t>
      </w:r>
      <w:r/>
    </w:p>
    <w:p>
      <w:pPr>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7 \* GB3 \* MERGEFORMAT </w:instrText>
      </w:r>
      <w:r>
        <w:rPr>
          <w:rFonts w:ascii="宋体" w:hAnsi="宋体"/>
          <w:color w:val="000000"/>
          <w:sz w:val="24"/>
          <w:highlight w:val="none"/>
        </w:rPr>
        <w:fldChar w:fldCharType="separate"/>
      </w:r>
      <w:r>
        <w:rPr>
          <w:color w:val="000000"/>
          <w:highlight w:val="none"/>
        </w:rPr>
        <w:t xml:space="preserve">⑦</w:t>
      </w:r>
      <w:r>
        <w:rPr>
          <w:rFonts w:ascii="宋体" w:hAnsi="宋体"/>
          <w:color w:val="000000"/>
          <w:sz w:val="24"/>
          <w:highlight w:val="none"/>
        </w:rPr>
        <w:fldChar w:fldCharType="end"/>
      </w:r>
      <w:r>
        <w:rPr>
          <w:rFonts w:hint="eastAsia" w:ascii="宋体" w:hAnsi="宋体"/>
          <w:color w:val="000000"/>
          <w:sz w:val="24"/>
          <w:highlight w:val="none"/>
        </w:rPr>
        <w:t xml:space="preserve">楼内公共墙面、地面</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楼内所有花岗岩、大理石墙面、地面每月彻底清洁。</w:t>
      </w:r>
      <w:r/>
    </w:p>
    <w:p>
      <w:pPr>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8 \* GB3 \* MERGEFORMAT </w:instrText>
      </w:r>
      <w:r>
        <w:rPr>
          <w:rFonts w:ascii="宋体" w:hAnsi="宋体"/>
          <w:color w:val="000000"/>
          <w:sz w:val="24"/>
          <w:highlight w:val="none"/>
        </w:rPr>
        <w:fldChar w:fldCharType="separate"/>
      </w:r>
      <w:r>
        <w:rPr>
          <w:color w:val="000000"/>
          <w:highlight w:val="none"/>
        </w:rPr>
        <w:t xml:space="preserve">⑧</w:t>
      </w:r>
      <w:r>
        <w:rPr>
          <w:rFonts w:ascii="宋体" w:hAnsi="宋体"/>
          <w:color w:val="000000"/>
          <w:sz w:val="24"/>
          <w:highlight w:val="none"/>
        </w:rPr>
        <w:fldChar w:fldCharType="end"/>
      </w:r>
      <w:r>
        <w:rPr>
          <w:rFonts w:hint="eastAsia" w:ascii="宋体" w:hAnsi="宋体"/>
          <w:color w:val="000000"/>
          <w:sz w:val="24"/>
          <w:highlight w:val="none"/>
        </w:rPr>
        <w:t xml:space="preserve">办公区域</w:t>
      </w:r>
      <w:r>
        <w:rPr>
          <w:rFonts w:hint="eastAsia" w:ascii="宋体" w:hAnsi="宋体" w:eastAsia="宋体" w:cs="Times New Roman"/>
          <w:color w:val="000000"/>
          <w:sz w:val="24"/>
          <w:highlight w:val="none"/>
        </w:rPr>
        <w:t xml:space="preserve">、领导办公室</w:t>
      </w:r>
      <w:r>
        <w:rPr>
          <w:rFonts w:hint="eastAsia" w:ascii="宋体" w:hAnsi="宋体" w:eastAsia="宋体" w:cs="Times New Roman"/>
          <w:color w:val="000000"/>
          <w:sz w:val="24"/>
          <w:highlight w:val="none"/>
          <w:lang w:val="en-US" w:eastAsia="zh-CN"/>
        </w:rPr>
        <w:t xml:space="preserve">及各类工作组办公室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地面：每天至少清洁一次，随时保洁，做到干净、整洁。无明显灰尘、无水渍、无污渍、无黏附物等杂物；无卫生死角。</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墙面（含玻璃墙面、玻璃窗内侧）：每周至少清擦二次，做到干净、整洁、无明显灰尘、无污渍、无黏附物等杂物；房门每天清擦一次。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灯具：每月至少清擦一次，做到无明显灰尘、无污迹、无蚊虫尸体；</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办公桌、书橱及沙发等办公设备设施，每天至少清擦一次，随时保洁，做到干净、整洁、无明显灰尘、无水渍、无污迹、无黏附物等杂物；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各类设备设施的表面灰尘清擦每天至少一次。</w:t>
      </w:r>
      <w:r/>
    </w:p>
    <w:p>
      <w:pPr>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9 \* GB3 \* MERGEFORMAT </w:instrText>
      </w:r>
      <w:r>
        <w:rPr>
          <w:rFonts w:ascii="宋体" w:hAnsi="宋体"/>
          <w:color w:val="000000"/>
          <w:sz w:val="24"/>
          <w:highlight w:val="none"/>
        </w:rPr>
        <w:fldChar w:fldCharType="separate"/>
      </w:r>
      <w:r>
        <w:rPr>
          <w:color w:val="000000"/>
          <w:highlight w:val="none"/>
        </w:rPr>
        <w:t xml:space="preserve">⑨</w:t>
      </w:r>
      <w:r>
        <w:rPr>
          <w:rFonts w:ascii="宋体" w:hAnsi="宋体"/>
          <w:color w:val="000000"/>
          <w:sz w:val="24"/>
          <w:highlight w:val="none"/>
        </w:rPr>
        <w:fldChar w:fldCharType="end"/>
      </w:r>
      <w:r>
        <w:rPr>
          <w:rFonts w:hint="eastAsia" w:ascii="宋体" w:hAnsi="宋体"/>
          <w:color w:val="000000"/>
          <w:sz w:val="24"/>
          <w:highlight w:val="none"/>
        </w:rPr>
        <w:t xml:space="preserve">各类工作组办公室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地面：每天至少清洁一次，随时保洁，做到干净、整洁、无明显灰尘、无水渍、无黏附物等杂物；无卫生死角。</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墙面（含高屏、玻璃墙面、玻璃窗内侧）：每周至少清擦一次，做到干净、整洁、无明显灰尘、无污渍、无黏附物等杂物；房门每天至少清擦一次。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灯具：每月至少清擦一次，做到无明显灰尘、无污迹、无蚊虫每天至少清擦一次。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办公桌及沙发等办公用品：每天至少清擦一次，随时保洁，做到干净、整洁、无明显灰尘、无水渍、无污迹、无黏附物等杂物；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各类设备设施的表面灰尘清擦每天一次。</w:t>
      </w:r>
      <w:r/>
    </w:p>
    <w:p>
      <w:pPr>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10 \* GB3 \* MERGEFORMAT </w:instrText>
      </w:r>
      <w:r>
        <w:rPr>
          <w:rFonts w:ascii="宋体" w:hAnsi="宋体"/>
          <w:color w:val="000000"/>
          <w:sz w:val="24"/>
          <w:highlight w:val="none"/>
        </w:rPr>
        <w:fldChar w:fldCharType="separate"/>
      </w:r>
      <w:r>
        <w:rPr>
          <w:color w:val="000000"/>
          <w:highlight w:val="none"/>
        </w:rPr>
        <w:t xml:space="preserve">⑩</w:t>
      </w:r>
      <w:r>
        <w:rPr>
          <w:rFonts w:ascii="宋体" w:hAnsi="宋体"/>
          <w:color w:val="000000"/>
          <w:sz w:val="24"/>
          <w:highlight w:val="none"/>
        </w:rPr>
        <w:fldChar w:fldCharType="end"/>
      </w:r>
      <w:r>
        <w:rPr>
          <w:rFonts w:hint="eastAsia" w:ascii="宋体" w:hAnsi="宋体"/>
          <w:color w:val="000000"/>
          <w:sz w:val="24"/>
          <w:highlight w:val="none"/>
        </w:rPr>
        <w:t xml:space="preserve">多功能厅、会议室、接待室、阶梯教室、报告厅等：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面、桌面：每天至少保洁一次，做到干净、整洁、无明显灰尘、无水渍、无污迹、无黏附物等杂物；每次会议室、接待室使用前和使用后应及时整理保洁，恢复到备用状态；房门每天至少清擦一次。无卫生死角。</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天花板：每周至少清擦一次，做到无积尘，随时清除蜘蛛网；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墙面（含高屏、玻璃墙面、玻璃窗内侧）：每周至少清擦一次，做到目视无污渍、无尘、无乱张 贴。房门每天清擦一次。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会议桌、椅、讲台、各类设备设施：表面灰尘清擦每天至少一次，保持会议室用椅干净整洁，椅面不得有污迹和水渍。</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如未详尽事宜以实际操作情况为准。</w:t>
      </w:r>
      <w:r/>
    </w:p>
    <w:p>
      <w:pPr>
        <w:pStyle w:val="718"/>
        <w:ind w:firstLine="480"/>
        <w:rPr>
          <w:rFonts w:ascii="宋体" w:hAnsi="宋体"/>
          <w:b/>
          <w:color w:val="000000"/>
          <w:sz w:val="24"/>
          <w:highlight w:val="none"/>
        </w:rPr>
      </w:pPr>
      <w:r>
        <w:rPr>
          <w:rFonts w:hint="eastAsia" w:ascii="宋体" w:hAnsi="宋体"/>
          <w:b/>
          <w:color w:val="000000"/>
          <w:sz w:val="24"/>
          <w:highlight w:val="none"/>
        </w:rPr>
        <w:t xml:space="preserve">（6）生活垃圾、医疗废物、未被污染输液瓶（袋）收集清运和污水处理站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配备专职人员，每日按时收集清运全院生活垃圾、医疗废物、未被污染输液瓶（袋），严格遵守医疗废物收集清运、未被污染输液瓶（袋）清运和污水处理站的相关法律法规。对污水处理站的运行进行规范管理。</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（7）病区微波炉管理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供病员饭菜加热使用，指导病员及其家属正确、安全使用微波炉，保持微波炉内腔及外表清洁。</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（8）节能降耗的管理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及时关闭长明灯、长流水及无人区域空调，水、气及中央空调设备设施损坏、漏水、漏气等现象及时报修。</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（9）特殊科室场所工作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门急诊保洁人员应在正常上班时间之前做好地面、水池等卫生清扫工作。公共厕所要求每两小时清洁打扫一次。门急诊过道随时保洁，各诊室下班前入室保洁一次。及时清理更换门急</w:t>
      </w:r>
      <w:r>
        <w:rPr>
          <w:rFonts w:hint="eastAsia" w:ascii="宋体" w:hAnsi="宋体" w:cs="宋体"/>
          <w:color w:val="000000"/>
          <w:sz w:val="24"/>
          <w:highlight w:val="none"/>
        </w:rPr>
        <w:t xml:space="preserve">诊楼内各诊室垃圾袋。各科室保洁人员要服从护士长或科室负责人统筹安排，按各科室特殊要求及操作规程实施保洁操作。手术室、内镜室、供应室、检验科、ICU室等高危科室的工作人员要进行无菌观念和隔离知识的培训，除做好常规保洁外，要做好物品消毒、自身消毒隔离和自我防护工作。检验科工作除检验科所在走廊部分和卫生间保洁，尚包括检验科试管玻片清洗、检验科医疗废物清理等，同时兼做病区送检标本登记和检验报告单配送工作。院领导办公室须每日上午上班前入室保洁一次。中晚班必须有专人在院内主动巡视，随时保洁，遇有突发保洁事件能随叫随到。</w:t>
      </w:r>
      <w:r/>
    </w:p>
    <w:p>
      <w:pPr>
        <w:pStyle w:val="718"/>
        <w:ind w:firstLine="482"/>
        <w:jc w:val="both"/>
        <w:spacing w:line="360" w:lineRule="auto"/>
        <w:rPr>
          <w:rFonts w:ascii="宋体" w:hAnsi="宋体"/>
          <w:b/>
          <w:color w:val="000000"/>
          <w:sz w:val="24"/>
          <w:highlight w:val="none"/>
        </w:rPr>
      </w:pPr>
      <w:r>
        <w:rPr>
          <w:rFonts w:ascii="宋体" w:hAnsi="宋体"/>
          <w:b/>
          <w:color w:val="000000"/>
          <w:sz w:val="24"/>
          <w:highlight w:val="none"/>
        </w:rPr>
        <w:t xml:space="preserve">4</w:t>
      </w:r>
      <w:r>
        <w:rPr>
          <w:rFonts w:hint="eastAsia" w:ascii="宋体" w:hAnsi="宋体"/>
          <w:b/>
          <w:color w:val="000000"/>
          <w:sz w:val="24"/>
          <w:highlight w:val="none"/>
        </w:rPr>
        <w:t xml:space="preserve">.配送及工勤服务要求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（1）送检：（a）完成调度指派的各项任务；（b）负责收、送各病区标本及报告单，履行登记手续，急诊标本及报告单24小时随叫随到并及时送达指定地点；（c）负责配送血单、领取库血</w:t>
      </w:r>
      <w:r>
        <w:rPr>
          <w:rFonts w:hint="eastAsia" w:ascii="宋体" w:hAnsi="宋体" w:cs="宋体"/>
          <w:color w:val="000000"/>
          <w:sz w:val="24"/>
          <w:highlight w:val="none"/>
          <w:lang w:eastAsia="zh-CN"/>
        </w:rPr>
        <w:t xml:space="preserve">、配送血液等标本</w:t>
      </w:r>
      <w:r>
        <w:rPr>
          <w:rFonts w:hint="eastAsia" w:ascii="宋体" w:hAnsi="宋体" w:cs="宋体"/>
          <w:color w:val="000000"/>
          <w:sz w:val="24"/>
          <w:highlight w:val="none"/>
        </w:rPr>
        <w:t xml:space="preserve">；以上要求须配送及时，核对无误，保护好标本，不损坏和丢弃、遗失标本。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（2）药品下送：（a）各病区大输液的配送；（b）药库至门急诊药房、病区药房的药品配送；（c）24小时配送药品，并区分白班和中晚班，要求配送人员固定；（d）配送及时；（e）配送药品不得遗失和损坏。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陪检：院方提供工具。根据病区住院病人（住院危重病员、行动不便的病员、无陪病员）需要无偿提供到各检查科室预约、陪检工作；住院急诊病员陪检随叫随到，普通检查有计划地安排陪检工作。确保被陪检病员的安全，特殊情况及时与病区值班人员联系。树立全心全意为人民服务的思想，搬运病人要轻稳，注意保暖，防止跌伤，病情变化及时报告医生，不得擅自脱离病人，在工作中做到不怕脏、不怕累，视病人如亲人；完成调度指派的各项任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绿色通道：负责急诊伤病人员的搬运工作，须在120救护车出诊后5分钟到达急诊大厅等候，做好接诊前各项准备工作；须提前接班，检查担架完好状态，发现问题及时报修或更换；掌握伤病员搬运常识，确保伤病员搬运过程中的安全；必须树立全心全意为人民服务的思想，在工作中要做到不怕脏、不怕累，视病人如亲人；由物管处及院方的双重管理，严格执行急救中心和物管处的各项规章制度，人员相对固定，24小时待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物资配送：库房至病区后勤物品的配送，以及科室之间床位调配；配送人员固定、配送及时、配送物品不得遗失和损坏；合理调配病区床位，掌握各病区空余床位数分布，当需要病床时要及时调整，做到24小时随叫随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工勤：（a）医院勤杂事务如各项物资临时搬运、后勤物资存放和会议桌椅整理等；（b）对手术病人进行接送；（c）手术室、供应室、内镜室独立保洁及勤杂事务；（d）ICU内独立保洁及重症病人的生活护理等（要求人员相对固定，上岗前需经相关科室专业培训）。</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服务中心人员：负责全院区域内紧急、常规的标本收集、紧急报告、会诊单领送标本试管或标本瓶领送病区等。</w:t>
      </w:r>
      <w:r/>
    </w:p>
    <w:p>
      <w:pPr>
        <w:pStyle w:val="718"/>
        <w:ind w:firstLine="482"/>
        <w:jc w:val="both"/>
        <w:spacing w:line="360" w:lineRule="auto"/>
        <w:rPr>
          <w:rFonts w:ascii="宋体" w:hAnsi="宋体"/>
          <w:b/>
          <w:color w:val="000000"/>
          <w:sz w:val="24"/>
          <w:highlight w:val="none"/>
        </w:rPr>
      </w:pPr>
      <w:r>
        <w:rPr>
          <w:rFonts w:ascii="宋体" w:hAnsi="宋体"/>
          <w:b/>
          <w:color w:val="000000"/>
          <w:sz w:val="24"/>
          <w:highlight w:val="none"/>
        </w:rPr>
        <w:t xml:space="preserve">5.</w:t>
      </w:r>
      <w:r>
        <w:rPr>
          <w:rFonts w:hint="eastAsia" w:ascii="宋体" w:hAnsi="宋体"/>
          <w:b/>
          <w:color w:val="000000"/>
          <w:sz w:val="24"/>
          <w:highlight w:val="none"/>
        </w:rPr>
        <w:t xml:space="preserve">电梯服务要求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（1）所有操作人员必须着装整齐、举止端庄、挂牌持证上岗，严格执行电梯操作规定，严禁违章操作。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（2）服从管理，不迟到、不早退、不串岗、脱岗，工作中不做与工作无关的事，语言文明、不争吵、无有过错投诉。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（3）站立、微笑服务，熟悉医院各楼层科室分布情况，耐心回答乘客的询问。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严格执行电梯各项安全操作规程，无特殊情况不得使用快键直上直下，发现设备故障及时报告，认真如实回答维修师傅的询问，协助维修人员及时解决电梯故障。遇有紧急情况，应沉着冷静，及时报告，并妥善处理，疏导病员及家属安全转移。积极配合完成医院临时指令性任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（5）认真执行医院电梯和安全管理规定，做好电梯内禁烟防盗工作，发现陌生或可疑人员及时询问并报告监控，每天认真做好电梯内部及沟槽的保洁卫生，定期保养、消毒。</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6.绿化管养服务要求：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（1）管养院区户内户外所有绿植、树木；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（2）夏季每周修剪一次花木草坪，每周清除绿化带杂草，每周两次消杀；</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（3）春秋季每月修剪一次，定期除杂草，保证绿化树木保持成形美观。冬季对树木做好防护，防冻工作；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（4）供应商提供绿化养护用具</w:t>
      </w:r>
      <w:r>
        <w:rPr>
          <w:rFonts w:hint="eastAsia" w:ascii="宋体" w:hAnsi="宋体" w:cs="宋体"/>
          <w:color w:val="000000"/>
          <w:sz w:val="24"/>
          <w:highlight w:val="none"/>
          <w:lang w:eastAsia="zh-CN"/>
        </w:rPr>
        <w:t xml:space="preserve">及配套耗材</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7.生活护理服务要求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（1）着装规范：工作时间必须按规定着装，衣帽整洁、仪表端庄、统一佩戴胸牌；不穿响底鞋、首饰不外露；不留长指甲；</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（2）语言规范：礼貌待人，态度和蔼，不顶撞病人、不与病人发生争吵、打架。如与病人或家属发生矛盾，及时与护士长或管理人员取得联系；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（3）以病人为中心，认真完成生活护理基本内容及病人和家属的有关生活护理要求，严格遵守医院有关规章制度，不吃、不拿病人食物、钱财；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（4）执行保护性医疗制度</w:t>
      </w:r>
      <w:r>
        <w:rPr>
          <w:rFonts w:hint="eastAsia" w:ascii="宋体" w:hAnsi="宋体" w:cs="宋体"/>
          <w:color w:val="000000"/>
          <w:sz w:val="24"/>
          <w:highlight w:val="none"/>
          <w:lang w:eastAsia="zh-CN"/>
        </w:rPr>
        <w:t xml:space="preserve">有关要求</w:t>
      </w:r>
      <w:r>
        <w:rPr>
          <w:rFonts w:hint="eastAsia" w:ascii="宋体" w:hAnsi="宋体" w:cs="宋体"/>
          <w:color w:val="000000"/>
          <w:sz w:val="24"/>
          <w:highlight w:val="none"/>
        </w:rPr>
        <w:t xml:space="preserve">，不探听、不泄露与传递病人及工作人员的隐私。</w:t>
      </w:r>
      <w:r/>
    </w:p>
    <w:p>
      <w:pPr>
        <w:pStyle w:val="718"/>
        <w:ind w:firstLine="482"/>
        <w:jc w:val="both"/>
        <w:spacing w:line="360" w:lineRule="auto"/>
        <w:rPr>
          <w:rFonts w:ascii="宋体" w:hAnsi="宋体"/>
          <w:b/>
          <w:color w:val="000000"/>
          <w:sz w:val="24"/>
          <w:highlight w:val="none"/>
        </w:rPr>
      </w:pPr>
      <w:r>
        <w:rPr>
          <w:rFonts w:ascii="宋体" w:hAnsi="宋体"/>
          <w:b/>
          <w:color w:val="000000"/>
          <w:sz w:val="24"/>
          <w:highlight w:val="none"/>
        </w:rPr>
        <w:t xml:space="preserve">8.</w:t>
      </w:r>
      <w:r>
        <w:rPr>
          <w:rFonts w:hint="eastAsia" w:ascii="宋体" w:hAnsi="宋体"/>
          <w:b/>
          <w:color w:val="000000"/>
          <w:sz w:val="24"/>
          <w:highlight w:val="none"/>
        </w:rPr>
        <w:t xml:space="preserve">后勤维修服务要求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t xml:space="preserve">4</w:t>
      </w:r>
      <w:r>
        <w:rPr>
          <w:rFonts w:hint="eastAsia" w:ascii="宋体" w:hAnsi="宋体" w:cs="宋体"/>
          <w:color w:val="000000"/>
          <w:sz w:val="24"/>
          <w:highlight w:val="none"/>
        </w:rPr>
        <w:t xml:space="preserve">小时人员在岗在位，值班电话保持畅通，</w:t>
      </w:r>
      <w:r>
        <w:rPr>
          <w:rFonts w:ascii="宋体" w:hAnsi="宋体" w:cs="宋体"/>
          <w:color w:val="000000"/>
          <w:sz w:val="24"/>
          <w:highlight w:val="none"/>
        </w:rPr>
        <w:t xml:space="preserve">必须在铃声响起的5秒钟内接听电话</w:t>
      </w:r>
      <w:r>
        <w:rPr>
          <w:rFonts w:hint="eastAsia" w:ascii="宋体" w:hAnsi="宋体" w:cs="宋体"/>
          <w:color w:val="000000"/>
          <w:sz w:val="24"/>
          <w:highlight w:val="none"/>
        </w:rPr>
        <w:t xml:space="preserve">；</w:t>
      </w:r>
      <w:r/>
    </w:p>
    <w:p>
      <w:pPr>
        <w:pStyle w:val="718"/>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（2）每日及时完成当日维修任务；</w:t>
      </w:r>
      <w:r/>
    </w:p>
    <w:p>
      <w:pPr>
        <w:pStyle w:val="718"/>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（3）对全院基础设施和办公设施进行认真地管理和维护，建立健全台账；</w:t>
      </w:r>
      <w:r/>
    </w:p>
    <w:p>
      <w:pPr>
        <w:pStyle w:val="718"/>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（4）建立健全各种管理和维修制度，发现问题及时处理，制定维修方案，保证办公和生产的正常进行；</w:t>
      </w:r>
      <w:r/>
    </w:p>
    <w:p>
      <w:pPr>
        <w:pStyle w:val="718"/>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（5）要经常对基础设施和办公设施进行定期巡查，做好检查记录，确保各种设施处于良好状态；</w:t>
      </w:r>
      <w:r/>
    </w:p>
    <w:p>
      <w:pPr>
        <w:pStyle w:val="718"/>
        <w:ind w:firstLine="48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（6）严禁以任何借口对于职责范围内的工作任务推诿拖拉、拈轻怕重、敷衍塞责，不履行首问责任、按时办结、一次性告知等职责和义务，效率低下，贻误工作。</w:t>
      </w:r>
      <w:r/>
    </w:p>
    <w:p>
      <w:pPr>
        <w:pStyle w:val="718"/>
        <w:ind w:firstLine="480"/>
        <w:jc w:val="both"/>
        <w:spacing w:line="360" w:lineRule="auto"/>
        <w:rPr>
          <w:rFonts w:hint="eastAsia" w:ascii="宋体" w:hAnsi="宋体" w:cs="等线"/>
          <w:color w:val="000000"/>
          <w:sz w:val="24"/>
          <w:highlight w:val="none"/>
        </w:rPr>
      </w:pPr>
      <w:r>
        <w:rPr>
          <w:rFonts w:hint="eastAsia" w:ascii="宋体" w:hAnsi="宋体" w:cs="等线"/>
          <w:color w:val="000000"/>
          <w:sz w:val="24"/>
          <w:highlight w:val="none"/>
        </w:rPr>
        <w:t xml:space="preserve">（7）配合医院管理规定，进行日常节能降耗巡检。</w:t>
      </w:r>
      <w:r/>
    </w:p>
    <w:p>
      <w:pPr>
        <w:ind w:firstLine="480"/>
        <w:spacing w:line="360" w:lineRule="auto"/>
        <w:rPr>
          <w:rFonts w:hint="eastAsia" w:ascii="宋体" w:hAnsi="宋体" w:cs="等线"/>
          <w:color w:val="000000"/>
          <w:sz w:val="24"/>
          <w:highlight w:val="none"/>
        </w:rPr>
      </w:pPr>
      <w:r>
        <w:rPr>
          <w:rFonts w:hint="eastAsia" w:ascii="宋体" w:hAnsi="宋体" w:cs="等线"/>
          <w:color w:val="000000"/>
          <w:sz w:val="24"/>
          <w:highlight w:val="none"/>
        </w:rPr>
        <w:t xml:space="preserve">（8）</w:t>
      </w:r>
      <w:r>
        <w:rPr>
          <w:rFonts w:hint="eastAsia" w:ascii="宋体" w:hAnsi="宋体" w:cs="等线"/>
          <w:color w:val="000000"/>
          <w:sz w:val="24"/>
          <w:highlight w:val="none"/>
          <w:lang w:val="zh-CN"/>
        </w:rPr>
        <w:t xml:space="preserve">拟派驻本项目的</w:t>
      </w:r>
      <w:r>
        <w:rPr>
          <w:rFonts w:hint="eastAsia" w:ascii="宋体" w:hAnsi="宋体" w:eastAsia="宋体" w:cs="等线"/>
          <w:color w:val="000000"/>
          <w:sz w:val="24"/>
          <w:highlight w:val="none"/>
          <w:lang w:val="en-US" w:eastAsia="zh-CN"/>
        </w:rPr>
        <w:t xml:space="preserve">高低压电工人员须</w:t>
      </w:r>
      <w:r>
        <w:rPr>
          <w:rFonts w:hint="eastAsia" w:ascii="宋体" w:hAnsi="宋体" w:cs="等线"/>
          <w:color w:val="000000"/>
          <w:sz w:val="24"/>
          <w:highlight w:val="none"/>
          <w:lang w:val="zh-CN"/>
        </w:rPr>
        <w:t xml:space="preserve">同时具有行政主管部门</w:t>
      </w:r>
      <w:r>
        <w:rPr>
          <w:rFonts w:hint="eastAsia" w:ascii="宋体" w:hAnsi="宋体" w:cs="等线"/>
          <w:color w:val="000000"/>
          <w:sz w:val="24"/>
          <w:highlight w:val="none"/>
        </w:rPr>
        <w:t xml:space="preserve">颁发的</w:t>
      </w:r>
      <w:r>
        <w:rPr>
          <w:rFonts w:hint="eastAsia" w:ascii="宋体" w:hAnsi="宋体" w:cs="等线"/>
          <w:color w:val="000000"/>
          <w:sz w:val="24"/>
          <w:highlight w:val="none"/>
          <w:lang w:val="zh-CN"/>
        </w:rPr>
        <w:t xml:space="preserve">高压和低压电工作业证（持有两证）。</w:t>
      </w:r>
      <w:r>
        <w:rPr>
          <w:rFonts w:hint="eastAsia" w:ascii="宋体" w:hAnsi="宋体" w:cs="等线"/>
          <w:color w:val="000000"/>
          <w:sz w:val="24"/>
          <w:highlight w:val="none"/>
          <w:lang w:eastAsia="zh-CN"/>
        </w:rPr>
        <w:t xml:space="preserve">拟派驻本项目的维修人员须具有行政主管部门颁发的焊工证</w:t>
      </w:r>
      <w:r>
        <w:rPr>
          <w:rFonts w:hint="eastAsia" w:ascii="宋体" w:hAnsi="宋体" w:cs="等线"/>
          <w:color w:val="000000"/>
          <w:sz w:val="24"/>
          <w:highlight w:val="none"/>
        </w:rPr>
        <w:t xml:space="preserve">。</w:t>
      </w:r>
      <w:r/>
    </w:p>
    <w:p>
      <w:pPr>
        <w:ind w:firstLine="480"/>
        <w:spacing w:line="360" w:lineRule="auto"/>
        <w:rPr>
          <w:rFonts w:hint="eastAsia" w:ascii="宋体" w:hAnsi="宋体" w:eastAsia="宋体" w:cs="等线"/>
          <w:color w:val="000000"/>
          <w:sz w:val="24"/>
          <w:szCs w:val="24"/>
          <w:highlight w:val="none"/>
          <w:lang w:val="en-US" w:eastAsia="zh-CN" w:bidi="ar-SA"/>
        </w:rPr>
      </w:pPr>
      <w:r>
        <w:rPr>
          <w:rFonts w:hint="eastAsia" w:ascii="宋体" w:hAnsi="宋体" w:eastAsia="宋体" w:cs="等线"/>
          <w:color w:val="000000"/>
          <w:sz w:val="24"/>
          <w:szCs w:val="24"/>
          <w:highlight w:val="none"/>
          <w:lang w:val="en-US" w:eastAsia="zh-CN" w:bidi="ar-SA"/>
        </w:rPr>
        <w:t xml:space="preserve">（9）物资配送:库房至病区后勤物品的配送，以及科室之间床位调配；配送物品不得遗失和损坏；合理调配病区床位，掌握各病区空余床位数分布，当需要病床时要即时调整，做到24小时随叫随搬。</w:t>
      </w:r>
      <w:r/>
    </w:p>
    <w:p>
      <w:pPr>
        <w:ind w:firstLine="480"/>
        <w:spacing w:line="360" w:lineRule="auto"/>
        <w:rPr>
          <w:rFonts w:hint="eastAsia" w:ascii="宋体" w:hAnsi="宋体" w:eastAsia="宋体" w:cs="等线"/>
          <w:color w:val="000000"/>
          <w:sz w:val="24"/>
          <w:szCs w:val="24"/>
          <w:highlight w:val="none"/>
          <w:lang w:bidi="ar-SA"/>
        </w:rPr>
      </w:pPr>
      <w:r>
        <w:rPr>
          <w:rFonts w:hint="eastAsia" w:ascii="宋体" w:hAnsi="宋体" w:eastAsia="宋体" w:cs="等线"/>
          <w:color w:val="000000"/>
          <w:sz w:val="24"/>
          <w:szCs w:val="24"/>
          <w:highlight w:val="none"/>
          <w:lang w:val="en-US" w:eastAsia="zh-CN" w:bidi="ar-SA"/>
        </w:rPr>
        <w:t xml:space="preserve">（10）</w:t>
      </w:r>
      <w:r>
        <w:rPr>
          <w:rFonts w:ascii="宋体" w:hAnsi="宋体" w:eastAsia="宋体" w:cs="等线"/>
          <w:color w:val="000000"/>
          <w:sz w:val="24"/>
          <w:szCs w:val="24"/>
          <w:highlight w:val="none"/>
          <w:lang w:val="en-US" w:eastAsia="zh-CN" w:bidi="ar-SA"/>
        </w:rPr>
        <w:t xml:space="preserve">医院勤杂事务如各项物资临时搬运、后勤物资存放和会议桌椅整理等；</w:t>
      </w:r>
      <w:r/>
    </w:p>
    <w:p>
      <w:pPr>
        <w:pStyle w:val="71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  9.保洁设备配置</w:t>
      </w:r>
      <w:r>
        <w:rPr>
          <w:rFonts w:hint="eastAsia" w:ascii="宋体" w:hAnsi="宋体" w:eastAsia="宋体" w:cs="宋体"/>
          <w:b/>
          <w:bCs/>
          <w:color w:val="000000"/>
          <w:sz w:val="24"/>
          <w:highlight w:val="none"/>
        </w:rPr>
        <w:t xml:space="preserve">要求</w:t>
      </w:r>
      <w:r/>
    </w:p>
    <w:tbl>
      <w:tblPr>
        <w:tblStyle w:val="694"/>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4170"/>
        <w:gridCol w:w="1728"/>
        <w:gridCol w:w="1890"/>
      </w:tblGrid>
      <w:tr>
        <w:trPr>
          <w:jc w:val="center"/>
          <w:trHeight w:val="567"/>
          <w:tblHeader/>
        </w:trPr>
        <w:tc>
          <w:tcPr>
            <w:tcW w:w="1179"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sz w:val="24"/>
                <w:highlight w:val="none"/>
              </w:rPr>
              <w:suppressLineNumbers w:val="0"/>
            </w:pPr>
            <w:r>
              <w:rPr>
                <w:rFonts w:hint="eastAsia" w:ascii="宋体" w:hAnsi="宋体"/>
                <w:b/>
                <w:bCs/>
                <w:color w:val="000000"/>
                <w:sz w:val="24"/>
                <w:highlight w:val="none"/>
              </w:rPr>
              <w:t xml:space="preserve">序号</w:t>
            </w:r>
            <w:r/>
          </w:p>
        </w:tc>
        <w:tc>
          <w:tcPr>
            <w:tcW w:w="4170"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sz w:val="24"/>
                <w:highlight w:val="none"/>
              </w:rPr>
              <w:suppressLineNumbers w:val="0"/>
            </w:pPr>
            <w:r>
              <w:rPr>
                <w:rFonts w:hint="eastAsia" w:ascii="宋体" w:hAnsi="宋体"/>
                <w:b/>
                <w:bCs/>
                <w:color w:val="000000"/>
                <w:sz w:val="24"/>
                <w:highlight w:val="none"/>
              </w:rPr>
              <w:t xml:space="preserve">物品名称</w:t>
            </w:r>
            <w:r/>
          </w:p>
        </w:tc>
        <w:tc>
          <w:tcPr>
            <w:tcW w:w="1728"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sz w:val="24"/>
                <w:highlight w:val="none"/>
              </w:rPr>
              <w:suppressLineNumbers w:val="0"/>
            </w:pPr>
            <w:r>
              <w:rPr>
                <w:rFonts w:hint="eastAsia" w:ascii="宋体" w:hAnsi="宋体"/>
                <w:b/>
                <w:bCs/>
                <w:color w:val="000000"/>
                <w:sz w:val="24"/>
                <w:highlight w:val="none"/>
              </w:rPr>
              <w:t xml:space="preserve">用途</w:t>
            </w:r>
            <w:r/>
          </w:p>
        </w:tc>
        <w:tc>
          <w:tcPr>
            <w:tcW w:w="1890" w:type="dxa"/>
            <w:vAlign w:val="center"/>
            <w:textDirection w:val="lrTb"/>
            <w:noWrap w:val="false"/>
          </w:tcPr>
          <w:p>
            <w:pPr>
              <w:ind w:left="0" w:right="0"/>
              <w:jc w:val="center"/>
              <w:keepLines w:val="0"/>
              <w:keepNext w:val="0"/>
              <w:spacing w:before="0" w:beforeAutospacing="0" w:after="0" w:afterAutospacing="0"/>
              <w:rPr>
                <w:rFonts w:ascii="宋体" w:hAnsi="宋体"/>
                <w:b/>
                <w:bCs/>
                <w:color w:val="000000"/>
                <w:sz w:val="24"/>
                <w:highlight w:val="none"/>
              </w:rPr>
              <w:suppressLineNumbers w:val="0"/>
            </w:pPr>
            <w:r>
              <w:rPr>
                <w:rFonts w:hint="eastAsia" w:ascii="宋体" w:hAnsi="宋体"/>
                <w:b/>
                <w:bCs/>
                <w:color w:val="000000"/>
                <w:sz w:val="24"/>
                <w:highlight w:val="none"/>
              </w:rPr>
              <w:t xml:space="preserve">数量（台）</w:t>
            </w:r>
            <w:r/>
          </w:p>
        </w:tc>
      </w:tr>
      <w:tr>
        <w:trPr>
          <w:jc w:val="center"/>
          <w:trHeight w:val="567"/>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1</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驾驶式洗地机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1</w:t>
            </w:r>
            <w:r/>
          </w:p>
        </w:tc>
      </w:tr>
      <w:tr>
        <w:trPr>
          <w:jc w:val="center"/>
          <w:trHeight w:val="90"/>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2</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手推式洗地机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2</w:t>
            </w:r>
            <w:r/>
          </w:p>
        </w:tc>
      </w:tr>
      <w:tr>
        <w:trPr>
          <w:jc w:val="center"/>
          <w:trHeight w:val="567"/>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3</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shd w:val="clear" w:color="auto" w:fill="ffffff"/>
              </w:rPr>
              <w:suppressLineNumbers w:val="0"/>
            </w:pPr>
            <w:r>
              <w:rPr>
                <w:rFonts w:hint="eastAsia" w:ascii="宋体" w:hAnsi="宋体" w:cs="宋体"/>
                <w:color w:val="000000"/>
                <w:sz w:val="24"/>
                <w:highlight w:val="none"/>
              </w:rPr>
              <w:t xml:space="preserve">吸水吸尘器</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2</w:t>
            </w:r>
            <w:r/>
          </w:p>
        </w:tc>
      </w:tr>
      <w:tr>
        <w:trPr>
          <w:jc w:val="center"/>
          <w:trHeight w:val="567"/>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4</w:t>
            </w:r>
            <w:r/>
          </w:p>
        </w:tc>
        <w:tc>
          <w:tcPr>
            <w:tcW w:w="4170" w:type="dxa"/>
            <w:vAlign w:val="center"/>
            <w:textDirection w:val="lrTb"/>
            <w:noWrap w:val="false"/>
          </w:tcPr>
          <w:p>
            <w:pPr>
              <w:pStyle w:val="897"/>
              <w:ind w:left="0" w:right="0"/>
              <w:jc w:val="center"/>
              <w:keepLines w:val="0"/>
              <w:keepNext w:val="0"/>
              <w:spacing w:before="0" w:beforeAutospacing="0" w:after="0" w:afterAutospacing="0" w:line="360" w:lineRule="auto"/>
              <w:rPr>
                <w:rFonts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高压清洗机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pStyle w:val="897"/>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p>
        </w:tc>
      </w:tr>
      <w:tr>
        <w:trPr>
          <w:jc w:val="center"/>
          <w:trHeight w:val="567"/>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5</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吹风机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2</w:t>
            </w:r>
            <w:r/>
          </w:p>
        </w:tc>
      </w:tr>
      <w:tr>
        <w:trPr>
          <w:jc w:val="center"/>
          <w:trHeight w:val="567"/>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6</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石材加重机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1</w:t>
            </w:r>
            <w:r/>
          </w:p>
        </w:tc>
      </w:tr>
      <w:tr>
        <w:trPr>
          <w:jc w:val="center"/>
          <w:trHeight w:val="567"/>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7</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抛光机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1</w:t>
            </w:r>
            <w:r/>
          </w:p>
        </w:tc>
      </w:tr>
      <w:tr>
        <w:trPr>
          <w:jc w:val="center"/>
          <w:trHeight w:val="321"/>
        </w:trPr>
        <w:tc>
          <w:tcPr>
            <w:tcW w:w="11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8</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外围扫地机（驾驶式）</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1</w:t>
            </w:r>
            <w:r/>
          </w:p>
        </w:tc>
      </w:tr>
      <w:tr>
        <w:trPr>
          <w:jc w:val="center"/>
          <w:trHeight w:val="266"/>
        </w:trPr>
        <w:tc>
          <w:tcPr>
            <w:tcW w:w="1179" w:type="dxa"/>
            <w:vAlign w:val="center"/>
            <w:textDirection w:val="lrTb"/>
            <w:noWrap w:val="false"/>
          </w:tcPr>
          <w:p>
            <w:pPr>
              <w:pStyle w:val="718"/>
              <w:ind w:left="0" w:right="0"/>
              <w:jc w:val="center"/>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s="宋体"/>
                <w:color w:val="000000"/>
                <w:sz w:val="24"/>
                <w:highlight w:val="none"/>
              </w:rPr>
              <w:t xml:space="preserve">9</w:t>
            </w:r>
            <w:r/>
          </w:p>
        </w:tc>
        <w:tc>
          <w:tcPr>
            <w:tcW w:w="417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带消毒功能的全自动洗脱</w:t>
            </w:r>
            <w:r>
              <w:rPr>
                <w:rFonts w:hint="eastAsia" w:ascii="宋体" w:hAnsi="宋体" w:cs="宋体"/>
                <w:color w:val="000000"/>
                <w:sz w:val="24"/>
                <w:highlight w:val="none"/>
                <w:lang w:val="en-US" w:eastAsia="zh-CN"/>
              </w:rPr>
              <w:t xml:space="preserve">热烘一体</w:t>
            </w:r>
            <w:r>
              <w:rPr>
                <w:rFonts w:hint="eastAsia" w:ascii="宋体" w:hAnsi="宋体" w:cs="宋体"/>
                <w:color w:val="000000"/>
                <w:sz w:val="24"/>
                <w:highlight w:val="none"/>
              </w:rPr>
              <w:t xml:space="preserve">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 w:val="24"/>
                <w:highlight w:val="none"/>
              </w:rPr>
              <w:suppressLineNumbers w:val="0"/>
            </w:pPr>
            <w:r>
              <w:rPr>
                <w:rFonts w:hint="eastAsia" w:ascii="宋体" w:hAnsi="宋体" w:cs="宋体"/>
                <w:color w:val="000000"/>
                <w:sz w:val="24"/>
                <w:highlight w:val="none"/>
              </w:rPr>
              <w:t xml:space="preserve">清洗消毒</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highlight w:val="none"/>
                <w:lang w:val="en-US" w:eastAsia="zh-CN"/>
              </w:rPr>
              <w:suppressLineNumbers w:val="0"/>
            </w:pPr>
            <w:r>
              <w:rPr>
                <w:rFonts w:hint="eastAsia" w:ascii="宋体" w:hAnsi="宋体" w:cs="宋体"/>
                <w:color w:val="000000"/>
                <w:sz w:val="24"/>
                <w:highlight w:val="none"/>
                <w:lang w:val="en-US" w:eastAsia="zh-CN"/>
              </w:rPr>
              <w:t xml:space="preserve">1</w:t>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另：1、投标人所提供的保洁设备，产权归投标人所有，投标人负责维护保养，保证设备正常使用。</w:t>
      </w:r>
      <w:r/>
    </w:p>
    <w:p>
      <w:pPr>
        <w:numPr>
          <w:ilvl w:val="0"/>
          <w:numId w:val="2"/>
        </w:numPr>
        <w:ind w:left="-6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若有其他需要的服务范围内的机具设备，将根据实际情况，双方协商后及时配备到位。</w:t>
      </w:r>
      <w:r/>
    </w:p>
    <w:p>
      <w:pPr>
        <w:numPr>
          <w:ilvl w:val="0"/>
          <w:numId w:val="2"/>
        </w:numPr>
        <w:ind w:left="-6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为提高本项目服务的高效化、标准化和精细化，</w:t>
      </w:r>
      <w:r>
        <w:rPr>
          <w:rFonts w:hint="eastAsia" w:ascii="宋体" w:hAnsi="宋体" w:cs="宋体"/>
          <w:color w:val="000000"/>
          <w:sz w:val="24"/>
          <w:highlight w:val="none"/>
          <w:lang w:eastAsia="zh-CN"/>
        </w:rPr>
        <w:t xml:space="preserve">投标人可根据项目情况，自行提供</w:t>
      </w:r>
      <w:r>
        <w:rPr>
          <w:rFonts w:hint="eastAsia" w:ascii="宋体" w:hAnsi="宋体" w:cs="宋体"/>
          <w:color w:val="000000"/>
          <w:sz w:val="24"/>
          <w:highlight w:val="none"/>
        </w:rPr>
        <w:t xml:space="preserve">智慧化清洁设备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如自动清洁机器人、智能拖地机等）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提供的智慧化清洁设备能够通过物联网、人工智能、大数据等技术实现智能化管理</w:t>
      </w:r>
      <w:r>
        <w:rPr>
          <w:rFonts w:hint="eastAsia" w:ascii="宋体" w:hAnsi="宋体" w:cs="宋体"/>
          <w:color w:val="000000"/>
          <w:sz w:val="24"/>
          <w:highlight w:val="none"/>
          <w:lang w:eastAsia="zh-CN"/>
        </w:rPr>
        <w:t xml:space="preserve">。</w:t>
      </w:r>
      <w:r/>
    </w:p>
    <w:p>
      <w:pPr>
        <w:numPr>
          <w:ilvl w:val="0"/>
          <w:numId w:val="2"/>
        </w:numPr>
        <w:ind w:left="-60" w:firstLine="480"/>
        <w:spacing w:line="360" w:lineRule="auto"/>
        <w:rPr>
          <w:rFonts w:hint="eastAsia" w:ascii="宋体" w:hAnsi="宋体" w:cs="宋体"/>
          <w:color w:val="000000"/>
          <w:sz w:val="24"/>
          <w:highlight w:val="none"/>
        </w:rPr>
      </w:pPr>
      <w:r>
        <w:rPr>
          <w:rFonts w:hint="eastAsia" w:ascii="宋体" w:hAnsi="宋体" w:cs="Times New Roman"/>
          <w:b/>
          <w:bCs/>
          <w:i/>
          <w:sz w:val="24"/>
          <w:highlight w:val="none"/>
          <w:u w:val="single"/>
          <w:lang w:val="en-US" w:eastAsia="zh-CN"/>
        </w:rPr>
        <w:t xml:space="preserve">投标人承诺：①</w:t>
      </w:r>
      <w:r>
        <w:rPr>
          <w:rFonts w:hint="eastAsia" w:ascii="宋体" w:hAnsi="宋体" w:cs="Times New Roman"/>
          <w:b/>
          <w:bCs/>
          <w:i/>
          <w:sz w:val="24"/>
          <w:highlight w:val="none"/>
          <w:u w:val="single"/>
        </w:rPr>
        <w:t xml:space="preserve">本项目中所有物业服务所需清洁用品及配套耗材均由投标人提供</w:t>
      </w:r>
      <w:r>
        <w:rPr>
          <w:rFonts w:hint="eastAsia" w:ascii="宋体" w:hAnsi="宋体" w:cs="Times New Roman"/>
          <w:b/>
          <w:bCs/>
          <w:i/>
          <w:sz w:val="24"/>
          <w:highlight w:val="none"/>
          <w:u w:val="single"/>
          <w:lang w:eastAsia="zh-CN"/>
        </w:rPr>
        <w:t xml:space="preserve">；</w:t>
      </w:r>
      <w:r>
        <w:rPr>
          <w:rFonts w:hint="eastAsia" w:ascii="宋体" w:hAnsi="宋体" w:cs="Times New Roman"/>
          <w:b/>
          <w:bCs/>
          <w:i/>
          <w:sz w:val="24"/>
          <w:highlight w:val="none"/>
          <w:u w:val="single"/>
          <w:lang w:val="en-US" w:eastAsia="zh-CN"/>
        </w:rPr>
        <w:t xml:space="preserve">②</w:t>
      </w:r>
      <w:r>
        <w:rPr>
          <w:rFonts w:hint="eastAsia" w:ascii="宋体" w:hAnsi="宋体" w:cs="Times New Roman"/>
          <w:b/>
          <w:bCs/>
          <w:i/>
          <w:sz w:val="24"/>
          <w:highlight w:val="none"/>
          <w:u w:val="single"/>
          <w:lang w:eastAsia="zh-CN"/>
        </w:rPr>
        <w:t xml:space="preserve">提供</w:t>
      </w:r>
      <w:r>
        <w:rPr>
          <w:rFonts w:hint="eastAsia" w:ascii="宋体" w:hAnsi="宋体" w:cs="Times New Roman"/>
          <w:b/>
          <w:bCs/>
          <w:i/>
          <w:sz w:val="24"/>
          <w:highlight w:val="none"/>
          <w:u w:val="single"/>
          <w:lang w:val="en-US" w:eastAsia="zh-CN"/>
        </w:rPr>
        <w:t xml:space="preserve">的</w:t>
      </w:r>
      <w:r>
        <w:rPr>
          <w:rFonts w:hint="eastAsia" w:ascii="宋体" w:hAnsi="宋体" w:cs="Times New Roman"/>
          <w:b/>
          <w:bCs/>
          <w:i/>
          <w:sz w:val="24"/>
          <w:highlight w:val="none"/>
          <w:u w:val="single"/>
          <w:lang w:eastAsia="zh-CN"/>
        </w:rPr>
        <w:t xml:space="preserve">用品及配套耗材需要符合医院感染预防与控制要求</w:t>
      </w:r>
      <w:r>
        <w:rPr>
          <w:rFonts w:hint="eastAsia" w:ascii="宋体" w:hAnsi="宋体" w:cs="Times New Roman"/>
          <w:b/>
          <w:bCs/>
          <w:i/>
          <w:sz w:val="24"/>
          <w:highlight w:val="none"/>
          <w:u w:val="single"/>
        </w:rPr>
        <w:t xml:space="preserve">。</w:t>
      </w:r>
      <w:r/>
    </w:p>
    <w:p>
      <w:p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10.办公软、硬件要求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为保证本项目顺利实施，需要运用</w:t>
      </w:r>
      <w:r>
        <w:rPr>
          <w:rFonts w:hint="eastAsia" w:ascii="宋体" w:hAnsi="宋体"/>
          <w:bCs/>
          <w:color w:val="000000"/>
          <w:sz w:val="24"/>
          <w:highlight w:val="none"/>
        </w:rPr>
        <w:t xml:space="preserve">信息化手段</w:t>
      </w:r>
      <w:r>
        <w:rPr>
          <w:rFonts w:hint="eastAsia" w:ascii="宋体" w:hAnsi="宋体" w:cs="宋体"/>
          <w:color w:val="000000"/>
          <w:sz w:val="24"/>
          <w:highlight w:val="none"/>
        </w:rPr>
        <w:t xml:space="preserve">实现院区</w:t>
      </w:r>
      <w:r>
        <w:rPr>
          <w:rFonts w:hint="eastAsia" w:ascii="宋体" w:hAnsi="宋体"/>
          <w:bCs/>
          <w:color w:val="000000"/>
          <w:sz w:val="24"/>
          <w:highlight w:val="none"/>
        </w:rPr>
        <w:t xml:space="preserve">人员及时调配、货物</w:t>
      </w:r>
      <w:r>
        <w:rPr>
          <w:rFonts w:hint="eastAsia" w:ascii="宋体" w:hAnsi="宋体" w:cs="宋体"/>
          <w:color w:val="000000"/>
          <w:sz w:val="24"/>
          <w:highlight w:val="none"/>
        </w:rPr>
        <w:t xml:space="preserve">运送服务高效运行</w:t>
      </w:r>
      <w:r>
        <w:rPr>
          <w:rFonts w:hint="eastAsia" w:ascii="宋体" w:hAnsi="宋体"/>
          <w:bCs/>
          <w:color w:val="000000"/>
          <w:sz w:val="24"/>
          <w:highlight w:val="none"/>
        </w:rPr>
        <w:t xml:space="preserve">。为此，</w:t>
      </w:r>
      <w:r>
        <w:rPr>
          <w:rFonts w:hint="eastAsia" w:ascii="宋体" w:hAnsi="宋体"/>
          <w:bCs/>
          <w:color w:val="000000"/>
          <w:sz w:val="24"/>
          <w:highlight w:val="none"/>
        </w:rPr>
        <w:t xml:space="preserve">投标人须提供物业管理软件以实现人员管理（包括但不限于业主信息管理）、费用管理、工单处理（包括但不限于维修工单等）、设备管理等</w:t>
      </w:r>
      <w:r>
        <w:rPr>
          <w:rFonts w:hint="eastAsia" w:ascii="宋体" w:hAnsi="宋体"/>
          <w:bCs/>
          <w:color w:val="000000"/>
          <w:sz w:val="24"/>
          <w:highlight w:val="none"/>
        </w:rPr>
        <w:t xml:space="preserve">，</w:t>
      </w:r>
      <w:r>
        <w:rPr>
          <w:rFonts w:hint="eastAsia" w:ascii="宋体" w:hAnsi="宋体" w:cs="宋体"/>
          <w:color w:val="000000"/>
          <w:sz w:val="24"/>
          <w:highlight w:val="none"/>
        </w:rPr>
        <w:t xml:space="preserve">运送服务（病员服务中心配送）相关信息化软件</w:t>
      </w:r>
      <w:r>
        <w:rPr>
          <w:rFonts w:hint="eastAsia" w:ascii="宋体" w:hAnsi="宋体"/>
          <w:bCs/>
          <w:color w:val="000000"/>
          <w:sz w:val="24"/>
          <w:highlight w:val="none"/>
        </w:rPr>
        <w:t xml:space="preserve">以实现货物运送的有效管理等。并且</w:t>
      </w:r>
      <w:r>
        <w:rPr>
          <w:rFonts w:hint="eastAsia" w:ascii="宋体" w:hAnsi="宋体" w:cs="宋体"/>
          <w:color w:val="000000"/>
          <w:sz w:val="24"/>
          <w:highlight w:val="none"/>
        </w:rPr>
        <w:t xml:space="preserve">投标人须为提供的软件配备以下硬件设备：</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（1）台式电脑</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台，性能须能保证提供的软件正常运行，并满足自动化办公需求；</w:t>
      </w:r>
      <w:r/>
    </w:p>
    <w:p>
      <w:pPr>
        <w:ind w:left="480" w:firstLine="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（2）打印机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台；</w:t>
      </w:r>
      <w:r/>
    </w:p>
    <w:p>
      <w:pPr>
        <w:ind w:left="480"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（3）具备人脸或指纹识别功能的签到设备</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套。</w:t>
      </w:r>
      <w:r/>
    </w:p>
    <w:p>
      <w:pPr>
        <w:numPr>
          <w:ilvl w:val="0"/>
          <w:numId w:val="4"/>
        </w:numPr>
        <w:spacing w:line="360" w:lineRule="auto"/>
        <w:rPr>
          <w:rFonts w:hint="eastAsia" w:ascii="黑体" w:hAnsi="黑体" w:eastAsia="黑体"/>
          <w:b/>
          <w:color w:val="000000"/>
          <w:sz w:val="24"/>
          <w:highlight w:val="none"/>
        </w:rPr>
        <w:outlineLvl w:val="1"/>
      </w:pPr>
      <w:r>
        <w:rPr>
          <w:rFonts w:hint="eastAsia" w:ascii="黑体" w:hAnsi="黑体" w:eastAsia="黑体"/>
          <w:b/>
          <w:color w:val="000000"/>
          <w:sz w:val="24"/>
          <w:highlight w:val="none"/>
        </w:rPr>
        <w:t xml:space="preserve">人员配备要求</w:t>
      </w:r>
      <w:r/>
    </w:p>
    <w:p>
      <w:pPr>
        <w:ind w:left="0" w:right="0" w:firstLine="480"/>
        <w:keepLines w:val="0"/>
        <w:keepNext w:val="0"/>
        <w:pageBreakBefore w:val="0"/>
        <w:spacing w:before="0" w:beforeAutospacing="0" w:after="0" w:afterAutospacing="0" w:line="360" w:lineRule="auto"/>
        <w:widowControl w:val="off"/>
        <w:rPr>
          <w:rFonts w:eastAsia="宋体" w:cs="Times New Roman"/>
          <w:color w:val="000000"/>
          <w:sz w:val="24"/>
          <w:szCs w:val="24"/>
          <w:highlight w:val="none"/>
          <w:lang w:val="en-US" w:eastAsia="zh-CN"/>
        </w:rPr>
        <w:suppressLineNumbers w:val="0"/>
      </w:pPr>
      <w:r>
        <w:rPr>
          <w:rFonts w:hint="eastAsia" w:ascii="宋体" w:hAnsi="宋体" w:eastAsia="宋体" w:cs="Times New Roman"/>
          <w:bCs/>
          <w:i/>
          <w:color w:val="000000"/>
          <w:sz w:val="24"/>
          <w:highlight w:val="none"/>
          <w:u w:val="single"/>
          <w:lang w:val="en-US" w:eastAsia="zh-CN"/>
        </w:rPr>
        <w:t xml:space="preserve">西院区最低人数配置要求：配备服务人员共计109人，其</w:t>
      </w:r>
      <w:r>
        <w:rPr>
          <w:rFonts w:hint="eastAsia" w:ascii="宋体" w:hAnsi="宋体" w:eastAsia="宋体" w:cs="Times New Roman"/>
          <w:bCs/>
          <w:i/>
          <w:color w:val="000000"/>
          <w:sz w:val="24"/>
          <w:highlight w:val="none"/>
          <w:u w:val="single"/>
          <w:lang w:val="en-US" w:eastAsia="zh-CN"/>
        </w:rPr>
        <w:t xml:space="preserve">中包含管理人员3人（项目经理1人、主管2人）；特殊岗位A类14人（主要岗位为：高低压电工岗5人、水电维修岗5人、中央空调岗4人）；特殊岗位B类24人（主要岗位为：医疗废弃物管理2人、未被污染输液瓶（袋）清运1人、手术室工人3人、血透室工人2人、ICU护理员3人、内镜中心工人1人、消毒供应中心7人、15楼RICU生活护理员3人、16楼NICU生活护理员1人、17楼CCU生活护理员1人）；电梯运行员5人（门诊1人、手术电梯3人、住院电梯1人，目前8人）；中央运送岗8人，宿管1人；绿化管养员2人；区域保洁52人。</w:t>
      </w:r>
      <w:r>
        <w:rPr>
          <w:rFonts w:hint="eastAsia" w:ascii="宋体" w:hAnsi="宋体" w:eastAsia="宋体" w:cs="Times New Roman"/>
          <w:b/>
          <w:bCs w:val="0"/>
          <w:i/>
          <w:color w:val="000000"/>
          <w:sz w:val="24"/>
          <w:highlight w:val="none"/>
          <w:u w:val="single"/>
          <w:lang w:val="en-US" w:eastAsia="zh-CN"/>
        </w:rPr>
        <w:t xml:space="preserve">投</w:t>
      </w:r>
      <w:r>
        <w:rPr>
          <w:rFonts w:hint="eastAsia" w:ascii="宋体" w:hAnsi="宋体" w:cs="Times New Roman"/>
          <w:b/>
          <w:bCs/>
          <w:i/>
          <w:sz w:val="24"/>
          <w:highlight w:val="none"/>
          <w:u w:val="single"/>
        </w:rPr>
        <w:t xml:space="preserve">标人必须书面承诺人员配置不少于各岗位最低人数配置及要求。</w:t>
      </w:r>
      <w:r/>
    </w:p>
    <w:p>
      <w:pPr>
        <w:ind w:firstLine="47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项目经理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1.条件要求：具有医院管理相关经验，年龄不超过50周岁。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（1）负责物业服务中心的全面工作，完成医院下达的任务，对医院整体物业管理质量安全负责。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（2）遇到重大问题能够处理得当，并及时向医院汇报。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（3）对物业服务中心的全体员工进行领导、管理和考核，保证医院物业管理工作的正常运行。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（4）组织拟制、审核和贯彻医院管理服务的工作计划和作业文件，负责医院管理服务的质量控制和费用控制。</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项目主管</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.条件要求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具有医院管理相关经验，年龄在55周岁以下。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（1）在项目经理和采购人的领导下，具体行使管理、监督、协调服务的职能。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）全面掌握区域物业公共设施、设备的使用过程。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）协助项目经理和采购人完成物业管理工作。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）负责发现运作中不合格的服务项目，进行跟踪、验证，处理业户投诉。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）负责物业接待工作，做到仪表端庄、态度和蔼、热情大方、反应敏捷、处事稳健。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）负责接待及处理业户咨询、投诉工作，并定期进行回访。</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）完成项目经理和采购人临时交办的工作。</w:t>
      </w:r>
      <w:r/>
    </w:p>
    <w:p>
      <w:pPr>
        <w:ind w:firstLine="482"/>
        <w:spacing w:line="360" w:lineRule="auto"/>
        <w:rPr>
          <w:rFonts w:ascii="宋体" w:hAnsi="宋体"/>
          <w:bCs/>
          <w:color w:val="000000"/>
          <w:sz w:val="24"/>
          <w:highlight w:val="none"/>
        </w:rPr>
      </w:pPr>
      <w:r>
        <w:rPr>
          <w:rFonts w:hint="eastAsia" w:ascii="宋体" w:hAnsi="宋体"/>
          <w:b/>
          <w:bCs/>
          <w:color w:val="000000"/>
          <w:sz w:val="24"/>
          <w:highlight w:val="none"/>
        </w:rPr>
        <w:t xml:space="preserve">保洁员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各病区及输液室时间上的调配，上午12:00下班，下午18:00下班，人员上班时间错开，避免空档期太长导致普通保洁及出院床位清洁、消毒不到位。</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1.条件要求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女性年龄在18～55周岁，男性年龄在18～</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周岁，身体健康，初中以上文化，有相关工</w:t>
      </w:r>
      <w:r>
        <w:rPr>
          <w:rFonts w:hint="eastAsia" w:ascii="宋体" w:hAnsi="宋体" w:cs="宋体"/>
          <w:color w:val="000000"/>
          <w:sz w:val="24"/>
          <w:highlight w:val="none"/>
        </w:rPr>
        <w:t xml:space="preserve">作经验，具有垃圾分类相关专业知识及急救护理相关专业知识的保洁优先。保洁员统一着装，衣帽整洁，仪表端庄，佩戴服务牌。尊重病人，有同情心，作业做到“四轻”（说话轻、走路轻、操作轻、开关门轻）。遵守医院和供应商的各项规章制度，非经允许，不得擅自移动物品，不允许翻看院方带有文字的纸张，不允许向院方询问与服务无关的任何问题。熟记操作规程及相关院感知识（如医疗废物收集整理、消毒液配比、自我防护和洗手方法等），能够按操作规程及时完成各项工作任务。不得将医院公物带到院外（包括开水、医疗废物、未被污染输液瓶（袋）、杂物等）。</w:t>
      </w:r>
      <w:r/>
    </w:p>
    <w:p>
      <w:pPr>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合同签订进场前配备的</w:t>
      </w:r>
      <w:r>
        <w:rPr>
          <w:rFonts w:hint="eastAsia" w:ascii="宋体" w:hAnsi="宋体"/>
          <w:color w:val="000000"/>
          <w:sz w:val="24"/>
          <w:highlight w:val="none"/>
        </w:rPr>
        <w:t xml:space="preserve">保洁员中至少3名具有垃圾处理或垃圾分类相关证书，并将人员相关信息和证书报采购人备案。</w:t>
      </w:r>
      <w:r/>
    </w:p>
    <w:p>
      <w:pPr>
        <w:pStyle w:val="7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遇到病人出现突发情况，保洁员应有一定的急救知识，在紧急事故中，能在第一时间采取初步的急救措施。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负责全院范围内的保洁工作：病房大楼、门急诊楼、安宁疗护病房、医养结合病房、行政办公区等内外环境，大门四周、院内广场道路、职工车棚、地下室车库、学生（实习生）宿舍区等公共部位环境卫生；医疗废物收集清运、未被污染输液瓶（袋）清运；生活垃圾清运；参与医院节能降耗管理；配合院方做好特殊任务，包括但不限于创文创卫长效管理活动、各类检查、庆典活动、科室调整等保洁工作；完成传染病流行期间诊疗场所规范保洁工作、电梯等其他项目；当发生突发事件和遇到恶劣天气（暴雨、台风、下雪等）等情况的安全应急处置工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配送及工勤员</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女性年龄在18～55周岁，男性年龄在18～60周岁，初中及以上文化，身体健康，行动敏捷，口齿清楚，有相关工作经验者可放宽条件优先录用（送检员必须达初中以上文化程度）。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配送：送检、药品下送、陪检、绿色通道、物资配送（病床搬运）等；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工勤：医院勤杂事务。</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电梯运行员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女性年龄在18～55周岁，男性年龄在18～60周岁，初中及以上文化，必须经</w:t>
      </w:r>
      <w:r>
        <w:rPr>
          <w:rFonts w:hint="eastAsia" w:ascii="宋体" w:hAnsi="宋体" w:cs="宋体"/>
          <w:color w:val="000000"/>
          <w:sz w:val="24"/>
          <w:highlight w:val="none"/>
        </w:rPr>
        <w:t xml:space="preserve">我</w:t>
      </w:r>
      <w:r>
        <w:rPr>
          <w:rFonts w:hint="eastAsia" w:ascii="宋体" w:hAnsi="宋体" w:cs="宋体"/>
          <w:color w:val="000000"/>
          <w:sz w:val="24"/>
          <w:highlight w:val="none"/>
        </w:rPr>
        <w:t xml:space="preserve">院</w:t>
      </w:r>
      <w:r>
        <w:rPr>
          <w:rFonts w:hint="eastAsia" w:ascii="宋体" w:hAnsi="宋体" w:cs="宋体"/>
          <w:color w:val="000000"/>
          <w:sz w:val="24"/>
          <w:highlight w:val="none"/>
        </w:rPr>
        <w:t xml:space="preserve">培训</w:t>
      </w:r>
      <w:r>
        <w:rPr>
          <w:rFonts w:hint="eastAsia" w:ascii="宋体" w:hAnsi="宋体" w:cs="宋体"/>
          <w:color w:val="000000"/>
          <w:sz w:val="24"/>
          <w:highlight w:val="none"/>
        </w:rPr>
        <w:t xml:space="preserve">合格</w:t>
      </w:r>
      <w:r>
        <w:rPr>
          <w:rFonts w:hint="eastAsia" w:ascii="宋体" w:hAnsi="宋体" w:cs="宋体"/>
          <w:color w:val="000000"/>
          <w:sz w:val="24"/>
          <w:highlight w:val="none"/>
        </w:rPr>
        <w:t xml:space="preserve">后方能上岗，语言文明，身体健康，品貌端正，工作责任心强。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负责全院电梯的正常运行操作，维持上下班进出秩序，发生情况及时处理和汇报上级主管。手术电梯实行24小时值班制度，专人操作，确保急诊、手术病人等及时使用。</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绿化管养员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女性年龄在18～55周岁，男性年龄在18～60周岁，身体健康，初中及以上文化，有相关工作经验。</w:t>
      </w:r>
      <w:r/>
    </w:p>
    <w:p>
      <w:pPr>
        <w:pStyle w:val="7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pStyle w:val="7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负责院内所有绿化和公共场所的移栽、修剪、种植花草树木，清除枯枝烂叶，定期浇水、喷药、除草、清扫杂物。</w:t>
      </w:r>
      <w:r/>
    </w:p>
    <w:p>
      <w:pPr>
        <w:ind w:firstLine="482"/>
        <w:spacing w:line="360" w:lineRule="auto"/>
        <w:rPr>
          <w:rFonts w:ascii="宋体" w:hAnsi="宋体"/>
          <w:b/>
          <w:color w:val="000000"/>
          <w:sz w:val="24"/>
          <w:highlight w:val="none"/>
        </w:rPr>
      </w:pPr>
      <w:r>
        <w:rPr>
          <w:rFonts w:hint="eastAsia" w:ascii="宋体" w:hAnsi="宋体" w:cs="宋体"/>
          <w:b/>
          <w:color w:val="000000"/>
          <w:sz w:val="24"/>
          <w:highlight w:val="none"/>
        </w:rPr>
        <w:t xml:space="preserve">生活护理服务员</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女性年龄在18～5</w:t>
      </w:r>
      <w:r>
        <w:rPr>
          <w:rFonts w:ascii="宋体" w:hAnsi="宋体" w:cs="宋体"/>
          <w:color w:val="000000"/>
          <w:sz w:val="24"/>
          <w:highlight w:val="none"/>
        </w:rPr>
        <w:t xml:space="preserve">5</w:t>
      </w:r>
      <w:r>
        <w:rPr>
          <w:rFonts w:hint="eastAsia" w:ascii="宋体" w:hAnsi="宋体" w:cs="宋体"/>
          <w:color w:val="000000"/>
          <w:sz w:val="24"/>
          <w:highlight w:val="none"/>
        </w:rPr>
        <w:t xml:space="preserve">周岁，男性年龄在18～</w:t>
      </w:r>
      <w:r>
        <w:rPr>
          <w:rFonts w:ascii="宋体" w:hAnsi="宋体" w:cs="宋体"/>
          <w:color w:val="000000"/>
          <w:sz w:val="24"/>
          <w:highlight w:val="none"/>
        </w:rPr>
        <w:t xml:space="preserve">60</w:t>
      </w:r>
      <w:r>
        <w:rPr>
          <w:rFonts w:hint="eastAsia" w:ascii="宋体" w:hAnsi="宋体" w:cs="宋体"/>
          <w:color w:val="000000"/>
          <w:sz w:val="24"/>
          <w:highlight w:val="none"/>
        </w:rPr>
        <w:t xml:space="preserve">周岁。语言文明，身体健康，品貌端正，有爱心，工作责任心强，</w:t>
      </w:r>
      <w:r>
        <w:rPr>
          <w:rFonts w:hint="eastAsia" w:ascii="宋体" w:hAnsi="宋体" w:cs="宋体"/>
          <w:color w:val="000000"/>
          <w:sz w:val="24"/>
          <w:highlight w:val="none"/>
          <w:lang w:eastAsia="zh-CN"/>
        </w:rPr>
        <w:t xml:space="preserve">具</w:t>
      </w:r>
      <w:r>
        <w:rPr>
          <w:rFonts w:hint="eastAsia" w:ascii="宋体" w:hAnsi="宋体" w:cs="宋体"/>
          <w:color w:val="000000"/>
          <w:sz w:val="24"/>
          <w:highlight w:val="none"/>
        </w:rPr>
        <w:t xml:space="preserve">有生活护理员（护工）专业培训后的上岗证。</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2.工作内容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（1）在护士长的领导和护士的指导下工作，服务热情，语言文明，着装规范、整洁；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（2）负责照顾病员的生活起居，协助病员自身的清洁工作；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（3）病员床单元必须整齐、清洁、平整；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（4）病人生活所需得到满足（包括饮食、饮水、排便、翻身、拍背、按摩、擦洗等）；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（5）保护病人安全，满足病人基本生理、生活需求，并及时将病人的有关情况告知护士或医生。</w:t>
      </w:r>
      <w:r/>
    </w:p>
    <w:p>
      <w:pPr>
        <w:ind w:firstLine="482"/>
        <w:spacing w:line="360" w:lineRule="auto"/>
        <w:rPr>
          <w:rFonts w:ascii="宋体" w:hAnsi="宋体"/>
          <w:b/>
          <w:bCs/>
          <w:color w:val="000000"/>
          <w:sz w:val="24"/>
          <w:highlight w:val="none"/>
        </w:rPr>
      </w:pPr>
      <w:r>
        <w:rPr>
          <w:rFonts w:hint="eastAsia" w:ascii="宋体" w:hAnsi="宋体"/>
          <w:b/>
          <w:color w:val="000000"/>
          <w:sz w:val="24"/>
          <w:highlight w:val="none"/>
        </w:rPr>
        <w:t xml:space="preserve">后勤</w:t>
      </w:r>
      <w:r>
        <w:rPr>
          <w:rFonts w:hint="eastAsia" w:ascii="宋体" w:hAnsi="宋体"/>
          <w:b/>
          <w:bCs/>
          <w:color w:val="000000"/>
          <w:sz w:val="24"/>
          <w:highlight w:val="none"/>
        </w:rPr>
        <w:t xml:space="preserve">维修员（包括水电维修、中央空调、</w:t>
      </w:r>
      <w:r>
        <w:rPr>
          <w:rFonts w:hint="eastAsia" w:ascii="宋体" w:hAnsi="宋体"/>
          <w:b/>
          <w:bCs/>
          <w:color w:val="000000"/>
          <w:sz w:val="24"/>
          <w:highlight w:val="none"/>
          <w:lang w:eastAsia="zh-CN"/>
        </w:rPr>
        <w:t xml:space="preserve">高</w:t>
      </w:r>
      <w:r>
        <w:rPr>
          <w:rFonts w:hint="eastAsia" w:ascii="宋体" w:hAnsi="宋体"/>
          <w:b/>
          <w:bCs/>
          <w:color w:val="000000"/>
          <w:sz w:val="24"/>
          <w:highlight w:val="none"/>
          <w:lang w:val="en-US" w:eastAsia="zh-CN"/>
        </w:rPr>
        <w:t xml:space="preserve">低</w:t>
      </w:r>
      <w:r>
        <w:rPr>
          <w:rFonts w:hint="eastAsia" w:ascii="宋体" w:hAnsi="宋体"/>
          <w:b/>
          <w:bCs/>
          <w:color w:val="000000"/>
          <w:sz w:val="24"/>
          <w:highlight w:val="none"/>
          <w:lang w:eastAsia="zh-CN"/>
        </w:rPr>
        <w:t xml:space="preserve">压电工</w:t>
      </w:r>
      <w:r>
        <w:rPr>
          <w:rFonts w:hint="eastAsia" w:ascii="宋体" w:hAnsi="宋体"/>
          <w:b/>
          <w:bCs/>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1.人员条件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女性年龄在18～5</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周岁，男性年龄在18～</w:t>
      </w:r>
      <w:r>
        <w:rPr>
          <w:rFonts w:hint="eastAsia" w:ascii="宋体" w:hAnsi="宋体" w:cs="宋体"/>
          <w:color w:val="000000"/>
          <w:sz w:val="24"/>
          <w:highlight w:val="none"/>
          <w:lang w:val="en-US" w:eastAsia="zh-CN"/>
        </w:rPr>
        <w:t xml:space="preserve">55</w:t>
      </w:r>
      <w:r>
        <w:rPr>
          <w:rFonts w:hint="eastAsia" w:ascii="宋体" w:hAnsi="宋体" w:cs="宋体"/>
          <w:color w:val="000000"/>
          <w:sz w:val="24"/>
          <w:highlight w:val="none"/>
        </w:rPr>
        <w:t xml:space="preserve">周岁，高中及以上学历，身体健康，操作熟练。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w:t>
      </w:r>
      <w:r>
        <w:rPr>
          <w:rFonts w:hint="eastAsia" w:ascii="宋体" w:hAnsi="宋体" w:cs="宋体"/>
          <w:color w:val="000000"/>
          <w:sz w:val="24"/>
          <w:highlight w:val="none"/>
          <w:lang w:eastAsia="zh-CN"/>
        </w:rPr>
        <w:t xml:space="preserve">采购需求</w:t>
      </w:r>
      <w:r>
        <w:rPr>
          <w:rFonts w:hint="eastAsia" w:ascii="宋体" w:hAnsi="宋体" w:cs="宋体"/>
          <w:color w:val="000000"/>
          <w:sz w:val="24"/>
          <w:highlight w:val="none"/>
        </w:rPr>
        <w:t xml:space="preserve">中要求配备的所有</w:t>
      </w:r>
      <w:r>
        <w:rPr>
          <w:rFonts w:hint="eastAsia" w:ascii="宋体" w:hAnsi="宋体"/>
          <w:color w:val="000000"/>
          <w:sz w:val="24"/>
          <w:highlight w:val="none"/>
        </w:rPr>
        <w:t xml:space="preserve">从事特种作业人员（电气、水电、空调运行维护、电梯等）必须</w:t>
      </w:r>
      <w:r>
        <w:rPr>
          <w:rFonts w:hint="eastAsia" w:ascii="宋体" w:hAnsi="宋体" w:cs="宋体"/>
          <w:color w:val="000000"/>
          <w:sz w:val="24"/>
          <w:highlight w:val="none"/>
        </w:rPr>
        <w:t xml:space="preserve">经过专门的安全、技术培训和考核，经考核合格</w:t>
      </w:r>
      <w:r>
        <w:rPr>
          <w:rFonts w:hint="eastAsia" w:ascii="宋体" w:hAnsi="宋体"/>
          <w:color w:val="000000"/>
          <w:sz w:val="24"/>
          <w:highlight w:val="none"/>
        </w:rPr>
        <w:t xml:space="preserve">取得国家认可的特种设备作业操作证或相关上岗证书。拟派驻本项目的</w:t>
      </w:r>
      <w:r>
        <w:rPr>
          <w:rFonts w:hint="eastAsia" w:ascii="宋体" w:hAnsi="宋体"/>
          <w:color w:val="000000"/>
          <w:sz w:val="24"/>
          <w:highlight w:val="none"/>
          <w:lang w:eastAsia="zh-CN"/>
        </w:rPr>
        <w:t xml:space="preserve">高低压电工</w:t>
      </w:r>
      <w:r>
        <w:rPr>
          <w:rFonts w:hint="eastAsia" w:ascii="宋体" w:hAnsi="宋体"/>
          <w:color w:val="000000"/>
          <w:sz w:val="24"/>
          <w:highlight w:val="none"/>
        </w:rPr>
        <w:t xml:space="preserve">同时具有行政主管部门颁发的高压和低压电工作业证（持有两证）。</w:t>
      </w:r>
      <w:r>
        <w:rPr>
          <w:rFonts w:hint="eastAsia" w:ascii="宋体" w:hAnsi="宋体" w:cs="宋体"/>
          <w:color w:val="000000"/>
          <w:sz w:val="24"/>
          <w:highlight w:val="none"/>
        </w:rPr>
        <w:t xml:space="preserve">合同签订进场前</w:t>
      </w:r>
      <w:r>
        <w:rPr>
          <w:rFonts w:hint="eastAsia" w:ascii="宋体" w:hAnsi="宋体"/>
          <w:color w:val="000000"/>
          <w:sz w:val="24"/>
          <w:highlight w:val="none"/>
        </w:rPr>
        <w:t xml:space="preserve">将人员相关信息和证书报采购人备案。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2.工作职责</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负责全院水电线路、设施设备、中央空调管线及其他后勤维护保养、修理</w:t>
      </w:r>
      <w:r>
        <w:rPr>
          <w:rFonts w:hint="eastAsia" w:ascii="宋体" w:hAnsi="宋体" w:cs="宋体"/>
          <w:color w:val="000000"/>
          <w:sz w:val="24"/>
          <w:highlight w:val="none"/>
          <w:lang w:eastAsia="zh-CN"/>
        </w:rPr>
        <w:t xml:space="preserve">、焊接等</w:t>
      </w:r>
      <w:r>
        <w:rPr>
          <w:rFonts w:hint="eastAsia" w:ascii="宋体" w:hAnsi="宋体" w:cs="宋体"/>
          <w:color w:val="000000"/>
          <w:sz w:val="24"/>
          <w:highlight w:val="none"/>
        </w:rPr>
        <w:t xml:space="preserve">工作</w:t>
      </w:r>
      <w:r>
        <w:rPr>
          <w:rFonts w:hint="eastAsia" w:ascii="宋体" w:hAnsi="宋体" w:cs="宋体"/>
          <w:color w:val="000000"/>
          <w:sz w:val="24"/>
          <w:highlight w:val="none"/>
          <w:lang w:eastAsia="zh-CN"/>
        </w:rPr>
        <w:t xml:space="preserve">；各类高低压</w:t>
      </w:r>
      <w:r>
        <w:rPr>
          <w:rFonts w:hint="eastAsia" w:ascii="宋体" w:hAnsi="宋体" w:cs="宋体"/>
          <w:color w:val="000000"/>
          <w:sz w:val="24"/>
          <w:highlight w:val="none"/>
        </w:rPr>
        <w:t xml:space="preserve">配电设备间、配电箱及电路的维护保养、修理，照明插座系统的维修保养、修理，强、弱电的日常维护保养、修理工作，全院给排水系统、中央空调管路的维护保养、修理和零星安装。维修中所需材料由院方提供。</w:t>
      </w:r>
      <w:r/>
    </w:p>
    <w:p>
      <w:pPr>
        <w:pStyle w:val="898"/>
        <w:ind w:firstLine="482"/>
        <w:spacing w:line="480" w:lineRule="exact"/>
        <w:rPr>
          <w:rFonts w:hAnsi="宋体"/>
          <w:b/>
          <w:bCs/>
          <w:color w:val="000000"/>
          <w:highlight w:val="none"/>
          <w:lang w:val="en-US"/>
        </w:rPr>
      </w:pPr>
      <w:r>
        <w:rPr>
          <w:rFonts w:hint="eastAsia" w:hAnsi="宋体"/>
          <w:b/>
          <w:bCs/>
          <w:color w:val="000000"/>
          <w:highlight w:val="none"/>
          <w:lang w:val="en-US"/>
        </w:rPr>
        <w:t xml:space="preserve">中央空调工人</w:t>
      </w:r>
      <w:r/>
    </w:p>
    <w:p>
      <w:pPr>
        <w:ind w:firstLine="480"/>
        <w:keepLines w:val="0"/>
        <w:keepNext w:val="0"/>
        <w:pageBreakBefore w:val="0"/>
        <w:spacing w:line="480" w:lineRule="exact"/>
        <w:widowControl w:val="off"/>
        <w:rPr>
          <w:rFonts w:ascii="宋体" w:hAnsi="宋体"/>
          <w:color w:val="000000"/>
          <w:sz w:val="24"/>
          <w:highlight w:val="none"/>
        </w:rPr>
      </w:pPr>
      <w:r>
        <w:rPr>
          <w:rFonts w:hint="eastAsia" w:ascii="宋体" w:hAnsi="宋体"/>
          <w:color w:val="000000"/>
          <w:sz w:val="24"/>
          <w:highlight w:val="none"/>
        </w:rPr>
        <w:t xml:space="preserve">1.人员条件</w:t>
      </w:r>
      <w:r/>
    </w:p>
    <w:p>
      <w:p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女性年龄在18～5</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周岁，男性年龄在18～</w:t>
      </w:r>
      <w:r>
        <w:rPr>
          <w:rFonts w:hint="eastAsia" w:ascii="宋体" w:hAnsi="宋体" w:cs="宋体"/>
          <w:color w:val="000000"/>
          <w:sz w:val="24"/>
          <w:highlight w:val="none"/>
          <w:lang w:val="en-US" w:eastAsia="zh-CN"/>
        </w:rPr>
        <w:t xml:space="preserve">55</w:t>
      </w:r>
      <w:r>
        <w:rPr>
          <w:rFonts w:hint="eastAsia" w:ascii="宋体" w:hAnsi="宋体" w:cs="宋体"/>
          <w:color w:val="000000"/>
          <w:sz w:val="24"/>
          <w:highlight w:val="none"/>
        </w:rPr>
        <w:t xml:space="preserve">周岁，初中及以上学历，身体健康，操作熟练。</w:t>
      </w:r>
      <w:r/>
    </w:p>
    <w:p>
      <w:pPr>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2.工作职责</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olor w:val="000000"/>
          <w:highlight w:val="none"/>
          <w:lang w:val="en-US"/>
        </w:rPr>
        <w:t xml:space="preserve">（1）</w:t>
      </w:r>
      <w:r>
        <w:rPr>
          <w:rFonts w:hAnsi="宋体" w:cs="Times New Roman"/>
          <w:color w:val="000000"/>
          <w:highlight w:val="none"/>
        </w:rPr>
        <w:t xml:space="preserve">本岗位负责提供全院病房及门诊</w:t>
      </w:r>
      <w:r>
        <w:rPr>
          <w:rFonts w:hint="eastAsia" w:hAnsi="宋体" w:cs="Times New Roman"/>
          <w:color w:val="000000"/>
          <w:highlight w:val="none"/>
        </w:rPr>
        <w:t xml:space="preserve">冷暖空气</w:t>
      </w:r>
      <w:r>
        <w:rPr>
          <w:rFonts w:hAnsi="宋体" w:cs="Times New Roman"/>
          <w:color w:val="000000"/>
          <w:highlight w:val="none"/>
        </w:rPr>
        <w:t xml:space="preserve">，以满足正常需要。</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s="Times New Roman"/>
          <w:color w:val="000000"/>
          <w:highlight w:val="none"/>
          <w:lang w:val="en-US"/>
        </w:rPr>
        <w:t xml:space="preserve">（2）</w:t>
      </w:r>
      <w:r>
        <w:rPr>
          <w:rFonts w:hAnsi="宋体" w:cs="Times New Roman"/>
          <w:color w:val="000000"/>
          <w:highlight w:val="none"/>
        </w:rPr>
        <w:t xml:space="preserve">上班要坚守岗位，认真负责，严格执行一切相关的规章制度，谨慎操作，安全生产。</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s="Times New Roman"/>
          <w:color w:val="000000"/>
          <w:highlight w:val="none"/>
          <w:lang w:val="en-US"/>
        </w:rPr>
        <w:t xml:space="preserve">（3）</w:t>
      </w:r>
      <w:r>
        <w:rPr>
          <w:rFonts w:hAnsi="宋体" w:cs="Times New Roman"/>
          <w:color w:val="000000"/>
          <w:highlight w:val="none"/>
        </w:rPr>
        <w:t xml:space="preserve">要钻研业务，操作人员应弄清制冷、制暖系统的工艺流程、制冷、制暖原理、操作及保养方法，不断提高自己的技术素质。</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s="Times New Roman"/>
          <w:color w:val="000000"/>
          <w:highlight w:val="none"/>
          <w:lang w:val="en-US"/>
        </w:rPr>
        <w:t xml:space="preserve">（4）</w:t>
      </w:r>
      <w:r>
        <w:rPr>
          <w:rFonts w:hAnsi="宋体" w:cs="Times New Roman"/>
          <w:color w:val="000000"/>
          <w:highlight w:val="none"/>
        </w:rPr>
        <w:t xml:space="preserve">一旦发生故障应立即处理，不能处理应及时通知总务处长，邀请有关技术人员和检修人员进行处理，并</w:t>
      </w:r>
      <w:r>
        <w:rPr>
          <w:rFonts w:hint="eastAsia" w:hAnsi="宋体" w:cs="Times New Roman"/>
          <w:color w:val="000000"/>
          <w:highlight w:val="none"/>
        </w:rPr>
        <w:t xml:space="preserve">做好</w:t>
      </w:r>
      <w:r>
        <w:rPr>
          <w:rFonts w:hAnsi="宋体" w:cs="Times New Roman"/>
          <w:color w:val="000000"/>
          <w:highlight w:val="none"/>
        </w:rPr>
        <w:t xml:space="preserve">记录。</w:t>
      </w:r>
      <w:r/>
    </w:p>
    <w:p>
      <w:pPr>
        <w:pStyle w:val="898"/>
        <w:ind w:firstLine="480"/>
        <w:keepLines w:val="0"/>
        <w:keepNext w:val="0"/>
        <w:pageBreakBefore w:val="0"/>
        <w:spacing w:line="480" w:lineRule="exact"/>
        <w:widowControl w:val="off"/>
        <w:rPr>
          <w:rFonts w:hAnsi="宋体" w:cs="Times New Roman"/>
          <w:color w:val="000000"/>
          <w:highlight w:val="none"/>
        </w:rPr>
      </w:pPr>
      <w:r>
        <w:rPr>
          <w:rFonts w:hAnsi="宋体" w:cs="Times New Roman"/>
          <w:color w:val="000000"/>
          <w:highlight w:val="none"/>
        </w:rPr>
        <w:t xml:space="preserve">（</w:t>
      </w:r>
      <w:r>
        <w:rPr>
          <w:rFonts w:hint="eastAsia" w:hAnsi="宋体" w:cs="Times New Roman"/>
          <w:color w:val="000000"/>
          <w:highlight w:val="none"/>
        </w:rPr>
        <w:t xml:space="preserve">5）</w:t>
      </w:r>
      <w:r>
        <w:rPr>
          <w:rFonts w:hAnsi="宋体" w:cs="Times New Roman"/>
          <w:color w:val="000000"/>
          <w:highlight w:val="none"/>
        </w:rPr>
        <w:t xml:space="preserve">做好操作运行记录，对记录数据中的异常情况应及时找出原因，保证安全运行。</w:t>
      </w:r>
      <w:r/>
    </w:p>
    <w:p>
      <w:pPr>
        <w:pStyle w:val="898"/>
        <w:ind w:firstLine="480"/>
        <w:keepLines w:val="0"/>
        <w:keepNext w:val="0"/>
        <w:pageBreakBefore w:val="0"/>
        <w:spacing w:line="480" w:lineRule="exact"/>
        <w:widowControl w:val="off"/>
        <w:rPr>
          <w:rFonts w:hAnsi="宋体" w:cs="Times New Roman"/>
          <w:color w:val="000000"/>
          <w:highlight w:val="none"/>
        </w:rPr>
      </w:pPr>
      <w:r>
        <w:rPr>
          <w:rFonts w:hAnsi="宋体" w:cs="Times New Roman"/>
          <w:color w:val="000000"/>
          <w:highlight w:val="none"/>
        </w:rPr>
        <w:t xml:space="preserve">（</w:t>
      </w:r>
      <w:r>
        <w:rPr>
          <w:rFonts w:hint="eastAsia" w:hAnsi="宋体" w:cs="Times New Roman"/>
          <w:color w:val="000000"/>
          <w:highlight w:val="none"/>
        </w:rPr>
        <w:t xml:space="preserve">6）</w:t>
      </w:r>
      <w:r>
        <w:rPr>
          <w:rFonts w:hAnsi="宋体" w:cs="Times New Roman"/>
          <w:color w:val="000000"/>
          <w:highlight w:val="none"/>
        </w:rPr>
        <w:t xml:space="preserve">保持室内外卫生，改善环境，做到文明生产。</w:t>
      </w:r>
      <w:r/>
    </w:p>
    <w:p>
      <w:pPr>
        <w:ind w:firstLine="482"/>
        <w:keepLines w:val="0"/>
        <w:keepNext w:val="0"/>
        <w:pageBreakBefore w:val="0"/>
        <w:spacing w:line="360" w:lineRule="auto"/>
        <w:widowControl w:val="off"/>
        <w:rPr>
          <w:rFonts w:ascii="宋体" w:hAnsi="宋体"/>
          <w:b/>
          <w:color w:val="000000"/>
          <w:sz w:val="24"/>
          <w:highlight w:val="none"/>
        </w:rPr>
      </w:pPr>
      <w:r>
        <w:rPr>
          <w:rFonts w:hint="eastAsia" w:ascii="宋体" w:hAnsi="宋体"/>
          <w:b/>
          <w:color w:val="000000"/>
          <w:sz w:val="24"/>
          <w:highlight w:val="none"/>
        </w:rPr>
        <w:t xml:space="preserve">岗位设置</w:t>
      </w:r>
      <w:r/>
    </w:p>
    <w:p>
      <w:pPr>
        <w:ind w:firstLine="422"/>
        <w:spacing w:line="360" w:lineRule="auto"/>
        <w:rPr>
          <w:rFonts w:ascii="宋体" w:hAnsi="宋体"/>
          <w:b/>
          <w:bCs/>
          <w:color w:val="000000"/>
          <w:sz w:val="24"/>
          <w:highlight w:val="none"/>
        </w:rPr>
      </w:pPr>
      <w:r>
        <w:rPr>
          <w:rFonts w:hint="eastAsia" w:ascii="宋体" w:hAnsi="宋体"/>
          <w:color w:val="000000"/>
          <w:sz w:val="24"/>
          <w:highlight w:val="none"/>
        </w:rPr>
        <w:t xml:space="preserve">1、</w:t>
      </w:r>
      <w:r>
        <w:rPr>
          <w:rFonts w:hint="eastAsia" w:ascii="宋体" w:hAnsi="宋体"/>
          <w:bCs/>
          <w:i/>
          <w:color w:val="000000"/>
          <w:sz w:val="24"/>
          <w:highlight w:val="none"/>
          <w:u w:val="single"/>
        </w:rPr>
        <w:t xml:space="preserve">在合同期内，本项目的项目经理须专职驻场管理。</w:t>
      </w:r>
      <w:r>
        <w:rPr>
          <w:rFonts w:hint="eastAsia" w:ascii="宋体" w:hAnsi="宋体"/>
          <w:b/>
          <w:bCs/>
          <w:i/>
          <w:color w:val="000000"/>
          <w:sz w:val="24"/>
          <w:highlight w:val="none"/>
          <w:u w:val="single"/>
        </w:rPr>
        <w:t xml:space="preserve">投标人必须书面承诺中标项目经理在合同期内专职驻场管理。</w:t>
      </w:r>
      <w:r/>
    </w:p>
    <w:p>
      <w:pPr>
        <w:ind w:firstLine="42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2、岗位人员分布</w:t>
      </w:r>
      <w:r/>
    </w:p>
    <w:tbl>
      <w:tblPr>
        <w:tblStyle w:val="694"/>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39"/>
        <w:gridCol w:w="888"/>
        <w:gridCol w:w="923"/>
        <w:gridCol w:w="5722"/>
      </w:tblGrid>
      <w:tr>
        <w:trPr>
          <w:jc w:val="center"/>
          <w:trHeight w:val="405"/>
        </w:trPr>
        <w:tc>
          <w:tcPr>
            <w:gridSpan w:val="4"/>
            <w:tcW w:w="362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2"/>
                <w:szCs w:val="32"/>
                <w:highlight w:val="none"/>
                <w:u w:val="none"/>
                <w:lang w:val="en-US" w:eastAsia="zh-CN"/>
              </w:rPr>
              <w:t xml:space="preserve">西院区人员分布</w:t>
            </w:r>
            <w:r/>
          </w:p>
        </w:tc>
        <w:tc>
          <w:tcPr>
            <w:tcW w:w="572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32"/>
                <w:szCs w:val="32"/>
                <w:highlight w:val="none"/>
                <w:u w:val="none"/>
                <w:lang w:val="en-US" w:eastAsia="zh-CN"/>
              </w:rPr>
              <w:suppressLineNumbers w:val="0"/>
            </w:pPr>
            <w:r>
              <w:rPr>
                <w:rFonts w:hint="eastAsia" w:ascii="宋体" w:hAnsi="宋体" w:eastAsia="宋体" w:cs="宋体"/>
                <w:i w:val="0"/>
                <w:iCs w:val="0"/>
                <w:color w:val="000000"/>
                <w:sz w:val="32"/>
                <w:szCs w:val="32"/>
                <w:highlight w:val="none"/>
                <w:u w:val="none"/>
                <w:lang w:val="en-US" w:eastAsia="zh-CN"/>
              </w:rPr>
            </w:r>
            <w:r/>
          </w:p>
        </w:tc>
      </w:tr>
      <w:tr>
        <w:trPr>
          <w:jc w:val="center"/>
          <w:trHeight w:val="270"/>
        </w:trPr>
        <w:tc>
          <w:tcPr>
            <w:tcW w:w="67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岗位类别</w:t>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区域</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岗位职责分工</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本次招标人员需求</w:t>
            </w:r>
            <w:r/>
          </w:p>
        </w:tc>
        <w:tc>
          <w:tcPr>
            <w:tcW w:w="57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岗位职责</w:t>
            </w:r>
            <w:r/>
          </w:p>
        </w:tc>
      </w:tr>
      <w:tr>
        <w:trPr>
          <w:jc w:val="center"/>
          <w:trHeight w:val="270"/>
        </w:trPr>
        <w:tc>
          <w:tcPr>
            <w:tcW w:w="678"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管理人员</w:t>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西院区</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物业经理</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（1）负责物业服务中心的全面工作，完成医院下达的各项任务，对医院整体物业管理质量安全负责。</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（2）遇到重大问题能够处理得当，并及时向医院汇报。</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（3）对物业服务中心的全体员工进行领导、管理和考核，保证医院物业管理工作的正常运行。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（4）组织拟制、审核和贯彻医院管理服务的工作计划和作业件，负责医院管理 服务的质量控制和费用控制。</w:t>
            </w:r>
            <w:r/>
          </w:p>
        </w:tc>
      </w:tr>
      <w:tr>
        <w:trPr>
          <w:jc w:val="center"/>
          <w:trHeight w:val="27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西院区</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物业主管</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负责物业团队(保洁、维修、绿化等人员)的招聘、培训、排班与绩效考核，提升团队专业能力和服务意识。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配合医院感染控制部门，监督保洁、消毒等工作的合规性，降低交叉感染风险。</w:t>
            </w:r>
            <w:r/>
          </w:p>
        </w:tc>
      </w:tr>
      <w:tr>
        <w:trPr>
          <w:jc w:val="center"/>
          <w:trHeight w:val="270"/>
        </w:trPr>
        <w:tc>
          <w:tcPr>
            <w:tcW w:w="67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区域保洁</w:t>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120工作站</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（1）着装规范：工作时间必须按规定着装，衣帽整洁、仪表端庄、统一佩戴胸牌；不穿响底鞋、首饰不外露；不留长指甲；</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（2）语言规范：礼貌待人，态度和蔼，不顶撞病人、不与病人发生争吵、打架。如与病人或家属发生矛盾，及时与护士长或管理人员取得联系；</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（3）以病人为中心，认真完成生活护理基本内容及病人和家属的有关生活护理要求，严格遵守医院有关规章制度，不吃、不拿病人食物、钱财；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（4）执行保护性医疗制度，不探听、不泄露与传递病人及工作人员的隐私。</w:t>
            </w:r>
            <w:r/>
          </w:p>
        </w:tc>
      </w:tr>
      <w:tr>
        <w:trPr>
          <w:jc w:val="center"/>
          <w:trHeight w:val="1784"/>
        </w:trPr>
        <w:tc>
          <w:tcPr>
            <w:tcW w:w="678" w:type="dxa"/>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区域保洁</w:t>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1楼急诊</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门急诊保洁人员应在正常上班时间之前做好地面、水池等卫生清扫工作。公共厕所要求每两小时清洁打扫一次。门急诊过道随时保洁，</w:t>
            </w:r>
            <w:r>
              <w:rPr>
                <w:rFonts w:hint="eastAsia" w:ascii="宋体" w:hAnsi="宋体" w:eastAsia="宋体" w:cs="宋体"/>
                <w:i w:val="0"/>
                <w:iCs w:val="0"/>
                <w:color w:val="000000"/>
                <w:sz w:val="22"/>
                <w:szCs w:val="22"/>
                <w:highlight w:val="none"/>
                <w:u w:val="none"/>
                <w:lang w:val="en-US" w:eastAsia="zh-CN"/>
              </w:rPr>
              <w:t xml:space="preserve">各诊室下班前入室保洁一次。及时清理更换门急诊楼内各诊室垃圾袋。各科室保洁人员要服从护士长或科室负责人统筹安排，按各科室特殊要求及操作规程实施保洁操作。手术室、内镜室、供应室、检验科、ICU室等高危科室的工作人员要进行无菌观念和隔离知识的培训，除做好常规保洁外，要做好物品消毒、自身消毒隔离和自我防护工作。检验科工作除检验科所在走廊部分和卫生间保洁，尚包括检验科试管玻片清洗、检验科医疗废物清理等，同时兼做病区送检标本登记和检验报告单配送工作。中晚班必须有专人在院内主动巡视，随时保洁，遇有突发保洁事件能随叫随到。</w:t>
            </w:r>
            <w:r/>
          </w:p>
        </w:tc>
      </w:tr>
      <w:tr>
        <w:trPr>
          <w:jc w:val="center"/>
          <w:trHeight w:val="902"/>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输液室</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t xml:space="preserve">在医护人员指导下，清洁操作台、器械柜表面，保持无灰尘、无杂物;禁止触碰医疗用品，仅对环境表面进行消毒，维持区域洁净。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t xml:space="preserve">每日定时清洁消毒走廊地面、墙面、门把手、电梯按钮、候诊椅、饮水机表面等高频接触部位;及时清理垃圾，更换垃圾桶袋，确保垃圾不溢出，垃圾桶表面定期消毒。</w:t>
            </w:r>
            <w:r/>
          </w:p>
        </w:tc>
      </w:tr>
      <w:tr>
        <w:trPr>
          <w:jc w:val="center"/>
          <w:trHeight w:val="54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医学影像科（含2楼导管室）</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602"/>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zh-CN"/>
              </w:rPr>
              <w:suppressLineNumbers w:val="0"/>
            </w:pPr>
            <w:r>
              <w:rPr>
                <w:rFonts w:hint="eastAsia" w:ascii="宋体" w:hAnsi="宋体" w:eastAsia="宋体" w:cs="宋体"/>
                <w:i w:val="0"/>
                <w:iCs w:val="0"/>
                <w:color w:val="000000"/>
                <w:sz w:val="22"/>
                <w:szCs w:val="22"/>
                <w:highlight w:val="none"/>
                <w:u w:val="none"/>
                <w:lang w:val="en-US" w:eastAsia="zh-CN"/>
              </w:rPr>
              <w:t xml:space="preserve">门诊1楼</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zh-CN"/>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zh-CN"/>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482"/>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门诊2楼</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509"/>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急诊病房</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562"/>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门诊3-5楼</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685"/>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门诊6-9楼</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9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感染疾病科</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rPr>
                <w:rFonts w:hint="eastAsia" w:ascii="宋体" w:hAnsi="宋体" w:eastAsia="宋体" w:cs="宋体"/>
                <w:i w:val="0"/>
                <w:iCs w:val="0"/>
                <w:color w:val="000000"/>
                <w:sz w:val="22"/>
                <w:szCs w:val="22"/>
                <w:highlight w:val="none"/>
                <w:u w:val="none"/>
                <w:lang w:val="en-US" w:eastAsia="zh-CN"/>
              </w:rPr>
              <w:t xml:space="preserve">；天花：眼望无蛛网、无尘迹；</w:t>
            </w:r>
            <w:r>
              <w:rPr>
                <w:rFonts w:hint="eastAsia" w:ascii="宋体" w:hAnsi="宋体" w:eastAsia="宋体" w:cs="宋体"/>
                <w:i w:val="0"/>
                <w:iCs w:val="0"/>
                <w:color w:val="000000"/>
                <w:sz w:val="22"/>
                <w:szCs w:val="22"/>
                <w:highlight w:val="none"/>
                <w:u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天台、挑台：保持干净，垃圾、水迹（雨天除外）停留时间短于1分钟，无明显垃圾、污垢、青苔，杂物及时清理、无痰迹、无烟蒂。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门窗、玻璃：保持干净，光亮，手摸无明显尘迹，门帘定期擦洗；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办公家具、病床、床头柜：保持洁净，台、柜暗面无明显垃圾，按规范消毒；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附属设备及工具：空调、风扇、电视机和电脑等附属物表面手摸无明显尘迹，空调出风口和进风口及过滤网定期保洁,轮椅、推床的清洁、消毒和车轮上油；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垃圾箱：满3/4清倒，表面干净无明显污渍，按规范消毒；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洗手盆、污物池：无明显污垢、不堵塞，按规范消毒；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灯具：眼望无明显尘迹，操作安全；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标识：保持干净，无不当张贴物；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各类物体按规范进行消毒；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保洁过程中及时关闭走廊和各间办公室、诊疗室、病房、卫生间等的电灯、电扇、灯箱灯、空调，如发现损坏及时与护士长联系修理，水龙头损坏及时报修；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宣传橱窗、展牌、楼层标识牌：表面干净无明显污渍、无蜘蛛网。</w:t>
            </w:r>
            <w:r/>
          </w:p>
        </w:tc>
      </w:tr>
      <w:tr>
        <w:trPr>
          <w:jc w:val="center"/>
          <w:trHeight w:val="27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放疗中心、核医学科</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p>
        </w:tc>
      </w:tr>
      <w:tr>
        <w:trPr>
          <w:jc w:val="center"/>
          <w:trHeight w:val="27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安宁疗护</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27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全科医学</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818"/>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新大楼手术室</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1、手术室内部保洁工作等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2、手术后的清理及终末消毒等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3、手术病人的接送等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4、服务人数不含手术室生活护理员等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5、紧急使用物资领取；保洁要符合手术  室质量标准；人体样本的运送；药品耗材 的运送；垃圾的交接转运；手术室工作人 员通道的管理工作等。</w:t>
            </w:r>
            <w:r/>
          </w:p>
        </w:tc>
      </w:tr>
      <w:tr>
        <w:trPr>
          <w:jc w:val="center"/>
          <w:trHeight w:val="461"/>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ICU、输血科</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所属区</w:t>
            </w:r>
            <w:r>
              <w:rPr>
                <w:rFonts w:hint="eastAsia" w:ascii="宋体" w:hAnsi="宋体" w:eastAsia="宋体" w:cs="宋体"/>
                <w:i w:val="0"/>
                <w:iCs w:val="0"/>
                <w:color w:val="000000"/>
                <w:sz w:val="22"/>
                <w:szCs w:val="22"/>
                <w:highlight w:val="none"/>
                <w:u w:val="none"/>
                <w:lang w:val="en-US" w:eastAsia="zh-CN"/>
              </w:rPr>
              <w:t xml:space="preserve">域的清洁；卫生间、 库房、会议室、办公室、配餐间、处置间的消毒；病区所有物品、部分仪器设备的 清洁；地面、墙面、门窗、桌椅、病床、部分物品设备表面储物柜、拖鞋等消毒； 处理垃圾</w:t>
            </w:r>
            <w:r>
              <w:rPr>
                <w:rFonts w:hint="eastAsia" w:cs="宋体"/>
                <w:i w:val="0"/>
                <w:iCs w:val="0"/>
                <w:color w:val="000000"/>
                <w:sz w:val="22"/>
                <w:szCs w:val="22"/>
                <w:highlight w:val="none"/>
                <w:u w:val="none"/>
                <w:lang w:val="en-US" w:eastAsia="zh-CN"/>
              </w:rPr>
              <w:t xml:space="preserve">等。</w:t>
            </w:r>
            <w:r/>
          </w:p>
        </w:tc>
      </w:tr>
      <w:tr>
        <w:trPr>
          <w:jc w:val="center"/>
          <w:trHeight w:val="1813"/>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新大楼6-19层病房保洁</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14</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rPr>
                <w:rFonts w:hint="eastAsia" w:ascii="宋体" w:hAnsi="宋体" w:eastAsia="宋体" w:cs="宋体"/>
                <w:i w:val="0"/>
                <w:iCs w:val="0"/>
                <w:color w:val="000000"/>
                <w:sz w:val="22"/>
                <w:szCs w:val="22"/>
                <w:highlight w:val="none"/>
                <w:u w:val="none"/>
                <w:lang w:val="en-US" w:eastAsia="zh-CN"/>
              </w:rPr>
              <w:t xml:space="preserve">；天花：眼望无蛛网、无尘迹；</w:t>
            </w:r>
            <w:r>
              <w:rPr>
                <w:rFonts w:hint="eastAsia" w:ascii="宋体" w:hAnsi="宋体" w:eastAsia="宋体" w:cs="宋体"/>
                <w:i w:val="0"/>
                <w:iCs w:val="0"/>
                <w:color w:val="000000"/>
                <w:sz w:val="22"/>
                <w:szCs w:val="22"/>
                <w:highlight w:val="none"/>
                <w:u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天台、挑台：保持干净，垃圾、水迹（雨天除外）停留时间短于1分钟，无明显垃圾、污垢、青苔，杂物及时清理、无痰迹、无烟蒂。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门窗、玻璃：保持干净，光亮，手摸无明显尘迹，门帘定期擦洗；</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办公家具、病床、床头柜：保持洁净，台、柜暗面无明显垃圾，按规范消毒；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附属设备及工具：空调、风扇、电视机和电脑等附属物表面手摸无明显尘迹，空调出风口和进风口及过滤网定期保洁,轮椅、推床的清洁、消毒和车轮上油；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垃圾箱：满3/4清倒，表面干净无明显污渍，按规范消毒；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洗手盆、污物池：无明显污垢、不堵塞，按规范消毒；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灯具：眼望无明显尘迹，操作安全；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标识：保持干净，无不当张贴物；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各类物体按规范进行消毒；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保洁过程中及时关闭走廊和各间办公室、诊疗室、病房、卫生间等的电灯、电扇、灯箱灯、空调，如发现损坏及时与护士长联系修理，水龙头损坏及时报修；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宣传橱窗、展牌、楼层标识牌：表面干净无明显污渍、无蜘蛛网。</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开水机附近每天至少打扫二次，随时保洁，做到干净、无杂物、无异味；脚垫每周至少冲洗打扫一次。</w:t>
            </w:r>
            <w:r/>
          </w:p>
        </w:tc>
      </w:tr>
      <w:tr>
        <w:trPr>
          <w:jc w:val="center"/>
          <w:trHeight w:val="1637"/>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新大楼6-19层公共区域保洁</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tcW w:w="572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地面：地面保持干净，垃圾、水迹停留时间短于1分钟，无明显垃圾、污垢、无痰迹。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保持干净，垃圾、水迹停留时间短于1分钟，无明显垃圾、污垢、青苔、无痰迹、无烟蒂；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每天有固定人员早8：00-18:00对楼道进行巡逻，保证无烟蒂。</w:t>
            </w:r>
            <w:r/>
          </w:p>
          <w:p>
            <w:pPr>
              <w:ind w:left="0" w:right="0"/>
              <w:jc w:val="left"/>
              <w:keepLines w:val="0"/>
              <w:keepNext w:val="0"/>
              <w:spacing w:before="0" w:beforeAutospacing="0" w:after="0" w:afterAutospacing="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栏杆、扶手:保持干净、光亮，无水迹；定期对扶手上油保养保持栏杆。</w:t>
            </w:r>
            <w:r/>
          </w:p>
        </w:tc>
      </w:tr>
      <w:tr>
        <w:trPr>
          <w:jc w:val="center"/>
          <w:trHeight w:val="702"/>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新大楼1楼</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348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医院外围</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地面、台阶：无垃圾、沙土、油迹、积水和积雪等、无痰迹、无烟蒂；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花池、绿化带：无垃圾、杂物，花草叶无枯萎和明显积尘、无烟蒂；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顶篷、露天阳台等边缘区域：包括各幢楼的顶楼、露天阳台、边角区域等沟槽、地面、雨篷及边角区域，各种附体的表面的保洁、无蒂；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绿化草坪：美观洁净、无病虫害、无垃圾、无烟蒂、无枯枝烂叶，及时修剪；</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吸烟区：保持清洁，及时清理烟蒂。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1213"/>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专项保洁（兼地下室保洁）</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地下室及其出入通道和出入口周边的清洁卫生等</w:t>
            </w:r>
            <w:r/>
          </w:p>
        </w:tc>
      </w:tr>
      <w:tr>
        <w:trPr>
          <w:jc w:val="center"/>
          <w:trHeight w:val="285"/>
        </w:trPr>
        <w:tc>
          <w:tcPr>
            <w:tcW w:w="678" w:type="dxa"/>
            <w:vAlign w:val="center"/>
            <w:textDirection w:val="lrTb"/>
            <w:noWrap/>
          </w:tcPr>
          <w:p>
            <w:pPr>
              <w:ind w:left="0" w:right="0"/>
              <w:jc w:val="center"/>
              <w:keepLines w:val="0"/>
              <w:keepNext w:val="0"/>
              <w:spacing w:before="0" w:beforeAutospacing="0" w:after="0" w:afterAutospacing="0"/>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电梯运行员</w:t>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门诊1人、手术梯3人、住院部电梯1人</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电梯运行</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（1）所有操作人员必须着装整齐、举止端庄、挂牌持证上岗，严格执行电梯操作规定，严禁违章操作。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（2）服从管理，不迟到、不早退、不串岗、脱岗，工作中不做与工作无关的事，语言文明、不争吵、无有过错投诉。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（3）站立、微笑服务，熟悉医院各楼层科室分布情况，耐心回答乘客的询问。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严格执行电梯各项安全操作规程，无特殊情况不得使用快键直上直下，发现设备故障及时报告，认真如实回答维修师傅的询问，协助维修人员及时解决电梯故障。遇有紧急情况，应沉着冷静，及时报告，并妥善处理，疏导病员及家属安全转移。积极配合完成医院临时指令性任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（5）认真执行医院电梯和安全管理规定，做好电梯内禁烟防盗工作，发现陌生或可疑人员及时询问并报告监控，每天认真做好电梯内部及沟槽的保洁卫生，定期保养、消毒。</w:t>
            </w:r>
            <w:r/>
          </w:p>
        </w:tc>
      </w:tr>
      <w:tr>
        <w:trPr>
          <w:jc w:val="center"/>
          <w:trHeight w:val="1969"/>
        </w:trPr>
        <w:tc>
          <w:tcPr>
            <w:tcW w:w="67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中央运送岗</w:t>
            </w:r>
            <w:r/>
          </w:p>
        </w:tc>
        <w:tc>
          <w:tcPr>
            <w:tcW w:w="11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病员服务中心、体检中心拿标本、检验科拿标本、病区配送标本</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配送及工勤</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8</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a）完成调度指派的各项任务；（b）负责收、送各病区标本及报告单，履行登记手续，急诊标本及报告单24小时随叫随到并及时送达指定地点；（c）负责送配血标本；以上要求须配送及时，核对无误，保护好标本，不损坏和丢弃、遗失标本。</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1493"/>
        </w:trPr>
        <w:tc>
          <w:tcPr>
            <w:tcW w:w="678" w:type="dxa"/>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区域保洁</w:t>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新大楼-1层技能培训中心</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p>
        </w:tc>
      </w:tr>
      <w:tr>
        <w:trPr>
          <w:jc w:val="center"/>
          <w:trHeight w:val="791"/>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夜间保洁</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夜间全院临时、突发保洁工作等</w:t>
            </w:r>
            <w:r/>
          </w:p>
        </w:tc>
      </w:tr>
      <w:tr>
        <w:trPr>
          <w:jc w:val="center"/>
          <w:trHeight w:val="270"/>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消毒供应中心</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t xml:space="preserve">在医护人员指导下，清洁操作台、器械柜表面，保持无灰尘、无杂物;禁止</w:t>
            </w:r>
            <w:r>
              <w:rPr>
                <w:rFonts w:hint="eastAsia" w:ascii="宋体" w:hAnsi="宋体" w:cs="宋体"/>
                <w:i w:val="0"/>
                <w:iCs w:val="0"/>
                <w:color w:val="000000"/>
                <w:sz w:val="22"/>
                <w:szCs w:val="22"/>
                <w:highlight w:val="none"/>
                <w:u w:val="none"/>
                <w:lang w:val="en-US" w:eastAsia="zh-CN"/>
              </w:rPr>
              <w:t xml:space="preserve">违规</w:t>
            </w:r>
            <w:r>
              <w:rPr>
                <w:rFonts w:hint="eastAsia" w:ascii="宋体" w:hAnsi="宋体" w:eastAsia="宋体" w:cs="宋体"/>
                <w:i w:val="0"/>
                <w:iCs w:val="0"/>
                <w:color w:val="000000"/>
                <w:sz w:val="22"/>
                <w:szCs w:val="22"/>
                <w:highlight w:val="none"/>
                <w:u w:val="none"/>
                <w:lang w:val="en-US" w:eastAsia="zh-CN"/>
              </w:rPr>
              <w:t xml:space="preserve">触碰医疗用品，仅对环境表面进行消毒，维持区域洁净。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t xml:space="preserve">每日定时清洁消毒走廊地面、墙面、门把手等高频接触部位;及时清理垃圾，更换垃圾桶袋，确保垃圾不溢出，垃圾桶表面定期消毒。</w:t>
            </w:r>
            <w:r/>
          </w:p>
        </w:tc>
      </w:tr>
      <w:tr>
        <w:trPr>
          <w:jc w:val="center"/>
          <w:trHeight w:val="875"/>
        </w:trPr>
        <w:tc>
          <w:tcPr>
            <w:tcW w:w="67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宿管</w:t>
            </w:r>
            <w:r/>
          </w:p>
        </w:tc>
        <w:tc>
          <w:tcPr>
            <w:tcW w:w="8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1、防火、防盗、防止破坏公物。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2、检查有无违规用电。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3、按时开关大门、开窗通风，特殊天气 检查门窗关闭水、电等情况。</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4、值班室、公共卫生、公共设施、公共 卫生间等的清洁维护。</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5、及时反映损坏或相关工作</w:t>
            </w:r>
            <w:r/>
          </w:p>
        </w:tc>
      </w:tr>
      <w:tr>
        <w:trPr>
          <w:jc w:val="center"/>
          <w:trHeight w:val="1289"/>
        </w:trPr>
        <w:tc>
          <w:tcPr>
            <w:tcW w:w="678" w:type="dxa"/>
            <w:vAlign w:val="center"/>
            <w:textDirection w:val="lrTb"/>
            <w:noWrap/>
          </w:tcPr>
          <w:p>
            <w:pPr>
              <w:ind w:left="0" w:right="0"/>
              <w:jc w:val="center"/>
              <w:keepLines w:val="0"/>
              <w:keepNext w:val="0"/>
              <w:spacing w:before="0" w:beforeAutospacing="0" w:after="0" w:afterAutospacing="0"/>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绿化管养员</w:t>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绿化</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管养</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1）夏季每周修剪一次花木草坪，每周清除绿化带杂草，每周两次消杀。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（2）春秋季每月修剪一次，定期除杂草，保证绿花树木保持成形美观。冬季对树木做好防护，防冻工作。</w:t>
            </w:r>
            <w:r/>
          </w:p>
        </w:tc>
      </w:tr>
      <w:tr>
        <w:trPr>
          <w:jc w:val="center"/>
          <w:trHeight w:val="1045"/>
        </w:trPr>
        <w:tc>
          <w:tcPr>
            <w:tcW w:w="67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特殊岗位A（需要相关证书）</w:t>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高低压电工</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后勤维修</w:t>
            </w:r>
            <w:r/>
          </w:p>
        </w:tc>
        <w:tc>
          <w:tcPr>
            <w:tcW w:w="9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tcW w:w="572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高压系统巡检与监测，定期检查高压配电室的开关柜、变压器、互感器、避雷器、电缆等设备，记录电压、电流、温度、功率等运行参数，确保数值在正常范围。排查设备异响、渗漏、绝缘老化、接头松动等隐患，发现问题及时上报并初步处理，防止故障扩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故障应急处理与维修，接到高、低压供电故障(如断电、跳闸、设备异常)后，严格遵循高、低压操作规程快速响应，查明故障原因(如线路短路、保护装置动作、设备损坏等)。优先保障手术室、ICU、急诊等关键医疗区域用电，在安全前提下维修或更换故障部件(如开关、传感器、电缆等)，修复后进行试运行测试，记录故障处理过程。</w:t>
            </w:r>
            <w:r/>
          </w:p>
          <w:p>
            <w:pPr>
              <w:ind w:left="0" w:right="0"/>
              <w:jc w:val="left"/>
              <w:keepLines w:val="0"/>
              <w:keepNext w:val="0"/>
              <w:spacing w:before="0" w:beforeAutospacing="0" w:after="0" w:afterAutospacing="0"/>
              <w:widowControl/>
              <w:rPr>
                <w:rFonts w:hint="eastAsia"/>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3.定期维护与试验，按计划对高压、低压设备进行清洁、紧固、润滑</w:t>
            </w:r>
            <w:r/>
          </w:p>
        </w:tc>
      </w:tr>
      <w:tr>
        <w:trPr>
          <w:jc w:val="center"/>
          <w:trHeight w:val="1813"/>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水电维修</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后勤维修</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tcW w:w="572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（1）24小时人员在岗在位，值班电话保持畅通，必须在铃声响起的5秒钟内接听电话；</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（2）每日及时完成当日维修任务；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（3）对全院基础设施和办公设施进行认真的管理和维护，建立健全台账；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（4）建立健全各种管理和维修制度，发现问题及时处理，制定维修方案，保证办公和生产的正常进行；</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（5）要经常对基础设施和办公设施进行定期巡查，做好检查记录，确保各种设施处于良好状态；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（6）严禁以任何借口对于职责范围内的工作任务推诿拖拉、拈轻怕重、敷衍塞责，不履行首问责任、按时办结、一次性告知等职责和义务，效率低下，贻误工作。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（7）配合医院管理规定，进行日常节能降耗巡检。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（8）按照医院要求进行高处作业和焊接工作。且拟派驻本项目</w:t>
            </w:r>
            <w:r>
              <w:rPr>
                <w:rFonts w:hint="eastAsia" w:ascii="宋体" w:hAnsi="宋体" w:cs="宋体"/>
                <w:i w:val="0"/>
                <w:iCs w:val="0"/>
                <w:color w:val="000000"/>
                <w:sz w:val="22"/>
                <w:szCs w:val="22"/>
                <w:highlight w:val="none"/>
                <w:u w:val="none"/>
                <w:lang w:val="en-US" w:eastAsia="zh-CN"/>
              </w:rPr>
              <w:t xml:space="preserve">的</w:t>
            </w:r>
            <w:r>
              <w:rPr>
                <w:rFonts w:hint="eastAsia" w:ascii="宋体" w:hAnsi="宋体" w:eastAsia="宋体" w:cs="宋体"/>
                <w:i w:val="0"/>
                <w:iCs w:val="0"/>
                <w:color w:val="000000"/>
                <w:sz w:val="22"/>
                <w:szCs w:val="22"/>
                <w:highlight w:val="none"/>
                <w:u w:val="none"/>
                <w:lang w:val="en-US" w:eastAsia="zh-CN"/>
              </w:rPr>
              <w:t xml:space="preserve">维修人员应急管理厅颁发高处作业证、焊工证。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（9）物资配送:库房至病区后勤物品的配送，以及科室之间床位调配；配送物品不得遗失和损坏；合理调配病区床位，掌握各病区空余床位数分布，当需要病床时要即时调整，做到24小时随叫随搬。</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（10）医院勤杂事务如各项物资临时搬运、后勤物资存放和会议桌椅整理等；</w:t>
            </w:r>
            <w:r/>
          </w:p>
        </w:tc>
      </w:tr>
      <w:tr>
        <w:trPr>
          <w:jc w:val="center"/>
          <w:trHeight w:val="1048"/>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中央空调</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后勤维修</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tcW w:w="572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日常巡检与状态监测定期检查中央空调的主机、水泵、风机、冷却塔、管道、阀门、过滤器等设备部件，记录运行参数(如温度、压力、电流、电压)。排查设备异响、泄漏、振动、异常升温等潜在问题，及时发现并处理初期故障隐患，避免故障扩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2.故障诊断与维修，接到故障报修后，快速响应并现场排查故</w:t>
            </w:r>
            <w:r>
              <w:rPr>
                <w:rFonts w:hint="eastAsia" w:ascii="宋体" w:hAnsi="宋体" w:eastAsia="宋体" w:cs="宋体"/>
                <w:i w:val="0"/>
                <w:iCs w:val="0"/>
                <w:color w:val="000000"/>
                <w:sz w:val="22"/>
                <w:szCs w:val="22"/>
                <w:highlight w:val="none"/>
                <w:u w:val="none"/>
                <w:lang w:val="en-US" w:eastAsia="zh-CN"/>
              </w:rPr>
              <w:t xml:space="preserve">障原因，如制冷/制热效果差、设备无法启动、管道漏水、电路故障等。依据设备原理和维修规范，对故障部件进行维修或更换(如更换滤芯、传感器、电机、阀门等)，确保维修后系统恢复正常功能。维修完成后进行试运行测试，记录维修过程和结果，建立设备维修档案。</w:t>
            </w:r>
            <w:r>
              <w:rPr>
                <w:rFonts w:hint="eastAsia" w:ascii="宋体" w:hAnsi="宋体" w:eastAsia="宋体" w:cs="宋体"/>
                <w:i w:val="0"/>
                <w:iCs w:val="0"/>
                <w:color w:val="000000"/>
                <w:sz w:val="22"/>
                <w:szCs w:val="22"/>
                <w:highlight w:val="none"/>
                <w:u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3.定期保养与维护，按照设备保养计定期对中央空调系统</w:t>
            </w:r>
            <w:r/>
          </w:p>
        </w:tc>
      </w:tr>
      <w:tr>
        <w:trPr>
          <w:jc w:val="center"/>
          <w:trHeight w:val="270"/>
        </w:trPr>
        <w:tc>
          <w:tcPr>
            <w:tcW w:w="67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特殊岗位B（需经过院级培训合格后上岗，并按月进行考核，工资根据考核结果发放）</w:t>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医疗废弃物管理</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1、全院医疗垃圾的定时清运及垃圾暂存 处的清洁卫生、消杀工作；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2、医疗垃圾的交接台账等</w:t>
            </w:r>
            <w:r/>
          </w:p>
        </w:tc>
      </w:tr>
      <w:tr>
        <w:trPr>
          <w:jc w:val="center"/>
          <w:trHeight w:val="4453"/>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未被污染输液瓶（袋）清运</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t xml:space="preserve">、定期参加使用后未被污染输液瓶（袋）管理相关知识的培训。</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t xml:space="preserve">、认真做好使用后未被污染输液瓶（袋）台账资料的记录并存档备查，不得瞒报、谎报。</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3</w:t>
            </w:r>
            <w:r>
              <w:rPr>
                <w:rFonts w:hint="eastAsia" w:ascii="宋体" w:hAnsi="宋体" w:eastAsia="宋体" w:cs="宋体"/>
                <w:i w:val="0"/>
                <w:iCs w:val="0"/>
                <w:color w:val="000000"/>
                <w:sz w:val="22"/>
                <w:szCs w:val="22"/>
                <w:highlight w:val="none"/>
                <w:u w:val="none"/>
                <w:lang w:val="en-US" w:eastAsia="zh-CN"/>
              </w:rPr>
              <w:t xml:space="preserve">、严格按照使用后未被污染输液瓶（袋）的分类、收集、运送、暂存集中管理的要求定时收集到未被污染输液瓶（袋）暂存点。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4</w:t>
            </w:r>
            <w:r>
              <w:rPr>
                <w:rFonts w:hint="eastAsia" w:ascii="宋体" w:hAnsi="宋体" w:eastAsia="宋体" w:cs="宋体"/>
                <w:i w:val="0"/>
                <w:iCs w:val="0"/>
                <w:color w:val="000000"/>
                <w:sz w:val="22"/>
                <w:szCs w:val="22"/>
                <w:highlight w:val="none"/>
                <w:u w:val="none"/>
                <w:lang w:val="en-US" w:eastAsia="zh-CN"/>
              </w:rPr>
              <w:t xml:space="preserve">、收集过程中，不得私自窝藏、贩卖未被污染输液瓶（袋）。</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5</w:t>
            </w:r>
            <w:r>
              <w:rPr>
                <w:rFonts w:hint="eastAsia" w:ascii="宋体" w:hAnsi="宋体" w:eastAsia="宋体" w:cs="宋体"/>
                <w:i w:val="0"/>
                <w:iCs w:val="0"/>
                <w:color w:val="000000"/>
                <w:sz w:val="22"/>
                <w:szCs w:val="22"/>
                <w:highlight w:val="none"/>
                <w:u w:val="none"/>
                <w:lang w:val="en-US" w:eastAsia="zh-CN"/>
              </w:rPr>
              <w:t xml:space="preserve">、按照使用后未被污染输液瓶（袋）收集的相关工作要求做好个人防护。</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6</w:t>
            </w:r>
            <w:r>
              <w:rPr>
                <w:rFonts w:hint="eastAsia" w:ascii="宋体" w:hAnsi="宋体" w:eastAsia="宋体" w:cs="宋体"/>
                <w:i w:val="0"/>
                <w:iCs w:val="0"/>
                <w:color w:val="000000"/>
                <w:sz w:val="22"/>
                <w:szCs w:val="22"/>
                <w:highlight w:val="none"/>
                <w:u w:val="none"/>
                <w:lang w:val="en-US" w:eastAsia="zh-CN"/>
              </w:rPr>
              <w:t xml:space="preserve">、每天工作后要对暂存点的容器、转运车和个人防护用品进行消毒。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7</w:t>
            </w:r>
            <w:r>
              <w:rPr>
                <w:rFonts w:hint="eastAsia" w:ascii="宋体" w:hAnsi="宋体" w:eastAsia="宋体" w:cs="宋体"/>
                <w:i w:val="0"/>
                <w:iCs w:val="0"/>
                <w:color w:val="000000"/>
                <w:sz w:val="22"/>
                <w:szCs w:val="22"/>
                <w:highlight w:val="none"/>
                <w:u w:val="none"/>
                <w:lang w:val="en-US" w:eastAsia="zh-CN"/>
              </w:rPr>
              <w:t xml:space="preserve">、离开未被污染输液瓶（袋）暂存点，必须将门窗锁好，以防被盗。</w:t>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手术室工人</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5722" w:type="dxa"/>
            <w:vAlign w:val="center"/>
            <w:vMerge w:val="restart"/>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（1）着装规范：工作时间必须按规定着装，衣帽整洁、仪表端庄、统一佩戴胸牌；不穿响底鞋、首饰不外露；不留长指甲；</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（2）语言规范：礼貌待人，态度和蔼，不顶撞病人、不与病人发生争吵、打架。如与病人或家属发生矛盾，及时与护士长或管理人员取得联系；</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（3）以病人为中心，认真完成生活护理基本内容及病人和家属的有关生活护理要求，严格遵守医院有关规章制度，不吃、不拿病人食物、钱财；</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（4）执行保护性医疗制度，不探听、不泄露与传递病人及工作人员的隐私。</w:t>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血透室工人</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5722"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ICU工人</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5722"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15楼RICU生活护理员</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5722"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16楼NICU生活护理员</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17楼CCU生活护理员</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jc w:val="center"/>
          <w:trHeight w:val="3387"/>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内镜中心洗镜工</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技工</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572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1.内镜清洗消毒操作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严格遵循“预清洗→酶洗→漂洗→消毒/灭菌→终末漂洗→干燥”的流程处理内镜，每一步均按规范控制时间、温度、试剂浓度(如酶洗液配比、消毒剂有效期)。。操作时使用专用清洗工具(如毛刷、高压水枪、气枪)，仔细清洁内镜活检孔道、吸引孔道等隐蔽部位，确保无污物残留(如血迹、黏液)。对内镜附件(如活检钳、导丝、圈套器)进行分类清洗，可拆卸部件需拆分至最小单元，消毒/灭菌后按规定组装，避免部件损坏或遗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2.设备与耗材管理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日常检查清洗消毒设备(如内镜清洗工作站、灭菌器、干燥设备)的运行状态，确保水压、气压稳定，设备参数符合操作标准，发现异常及时上报维修。管理清洗消毒耗材(如多酶清洗剂、消毒剂、润滑剂、一次性防护用品)，核对耗材有效期与纯度(需符合医用标准)，及时补充库存，避免耗材短缺影响工作。定期对清洗工具(如毛刷、布巾)进行清洁消毒或更换，防止工具本身造成交叉污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3.质量监测与记录 配合质控人员开展内镜清洗消毒质量监测，如定期进行内镜表面洁净度检测、孔道微生物培养(确保无菌或微生物数量达标)，留存监测数据。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详细记录每台内镜的清洗消毒信息，包括使用科室、患者信息(可追溯)、清洗消毒时间、试剂批次、操作人员、设备运行参数等，建立完整台账，确保过程可追溯。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安全与感染防控严格遵守感染防控规定，作业时穿戴工作服、防水围裙、护目镜、口罩、手套等防护用品，避免接触污染物导致职业暴露。规范外理医疗座充物加使田后的清洗座。严格遵守感染防控规定，作业时穿戴工作服、防水围裙、护目镜、口罩、手套等防护用品，避免接触污染物导致职业暴露。。规范处理医疗废弃物(如使用后的清洗废液、污染布巾)，按分类要求投放至专用收集容器，防止环境污染。保持清洗消毒区域清洁干燥，定期对地面、台面、设备表面进行消毒，营造无菌操作环境。</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5.协作与培训配合与内镜医生、护士保持沟通，按诊疗节奏合理安排内镜清洗消毒顺序，优先保障急诊或紧急诊疗所需内镜的处理，避免延误诊疗。</w:t>
            </w:r>
            <w:r/>
          </w:p>
        </w:tc>
      </w:tr>
      <w:tr>
        <w:trPr>
          <w:jc w:val="center"/>
          <w:trHeight w:val="270"/>
        </w:trPr>
        <w:tc>
          <w:tcPr>
            <w:tcW w:w="67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消毒供应中心工人</w:t>
            </w:r>
            <w:r/>
          </w:p>
        </w:tc>
        <w:tc>
          <w:tcPr>
            <w:tcW w:w="8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技工</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7</w:t>
            </w:r>
            <w:r/>
          </w:p>
        </w:tc>
        <w:tc>
          <w:tcPr>
            <w:tcW w:w="572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1、下收工人负责回收全院污染物品，并与清洗班人员交接物品，交接后清洗消毒 污染整理箱与回收车。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2、下送工人负责全院无菌物品发放工作，按科室所需物品数量，有计划装车，并将 无菌物品密闭运送至各科室，下送后清洗 消毒运送车辆。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3、洗班工人负责手工清洗、超声、清洗架装载清洗物品，负责包各科室敷料包。</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4、包装班工人负责做好包装准备工作、</w:t>
            </w:r>
            <w:r/>
          </w:p>
          <w:p>
            <w:pPr>
              <w:ind w:left="0" w:right="0"/>
              <w:jc w:val="left"/>
              <w:keepLines w:val="0"/>
              <w:keepNext w:val="0"/>
              <w:spacing w:before="0" w:beforeAutospacing="0" w:after="0" w:afterAutospacing="0"/>
              <w:widowControl/>
              <w:rPr>
                <w:rFonts w:hint="eastAsia"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整理包装台面，医疗垃圾封存，负责核对 封包手术器械包、口腔科牙科手机注油</w:t>
            </w:r>
            <w:r>
              <w:rPr>
                <w:rFonts w:hint="eastAsia" w:cs="宋体"/>
                <w:i w:val="0"/>
                <w:iCs w:val="0"/>
                <w:color w:val="000000"/>
                <w:sz w:val="22"/>
                <w:szCs w:val="22"/>
                <w:highlight w:val="none"/>
                <w:u w:val="none"/>
                <w:lang w:val="en-US" w:eastAsia="zh-CN"/>
              </w:rPr>
              <w:t xml:space="preserve">、疼痛科穿针工作。</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5、每日做好设备的清洁保养工作</w:t>
            </w:r>
            <w:r/>
          </w:p>
        </w:tc>
      </w:tr>
      <w:tr>
        <w:trPr>
          <w:jc w:val="center"/>
          <w:trHeight w:val="270"/>
        </w:trPr>
        <w:tc>
          <w:tcPr>
            <w:tcW w:w="67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13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88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109</w:t>
            </w:r>
            <w:r/>
          </w:p>
        </w:tc>
        <w:tc>
          <w:tcPr>
            <w:tcW w:w="572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bl>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四、服务期限与项目进度安排</w:t>
      </w:r>
      <w:r/>
    </w:p>
    <w:p>
      <w:pPr>
        <w:ind w:firstLine="480"/>
        <w:spacing w:line="360" w:lineRule="auto"/>
        <w:rPr>
          <w:rFonts w:hint="eastAsia" w:ascii="宋体" w:hAnsi="宋体"/>
          <w:sz w:val="24"/>
          <w:highlight w:val="none"/>
        </w:rPr>
      </w:pPr>
      <w:r>
        <w:rPr>
          <w:rFonts w:hint="eastAsia" w:ascii="宋体" w:hAnsi="宋体"/>
          <w:sz w:val="24"/>
          <w:highlight w:val="none"/>
        </w:rPr>
        <w:t xml:space="preserve">服务期限：</w:t>
      </w:r>
      <w:r>
        <w:rPr>
          <w:rFonts w:hint="eastAsia" w:ascii="宋体" w:hAnsi="宋体"/>
          <w:sz w:val="24"/>
          <w:highlight w:val="none"/>
          <w:lang w:eastAsia="zh-CN"/>
        </w:rPr>
        <w:t xml:space="preserve">两</w:t>
      </w:r>
      <w:r>
        <w:rPr>
          <w:rFonts w:hint="eastAsia" w:ascii="宋体" w:hAnsi="宋体"/>
          <w:sz w:val="24"/>
          <w:highlight w:val="none"/>
        </w:rPr>
        <w:t xml:space="preserve">年（合同签订的履约时间起算）</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五、服务标准及考核办法</w:t>
      </w:r>
      <w:r/>
    </w:p>
    <w:p>
      <w:pPr>
        <w:ind w:firstLine="482"/>
        <w:spacing w:line="360" w:lineRule="auto"/>
        <w:rPr>
          <w:rFonts w:ascii="宋体" w:hAnsi="宋体"/>
          <w:b/>
          <w:bCs/>
          <w:sz w:val="24"/>
          <w:highlight w:val="none"/>
        </w:rPr>
      </w:pPr>
      <w:r>
        <w:rPr>
          <w:rFonts w:hint="eastAsia" w:ascii="宋体" w:hAnsi="宋体" w:cs="宋体"/>
          <w:b/>
          <w:bCs/>
          <w:sz w:val="24"/>
          <w:highlight w:val="none"/>
        </w:rPr>
        <w:t xml:space="preserve">1.</w:t>
      </w:r>
      <w:r>
        <w:rPr>
          <w:rFonts w:hint="eastAsia" w:ascii="宋体" w:hAnsi="宋体"/>
          <w:b/>
          <w:bCs/>
          <w:sz w:val="24"/>
          <w:highlight w:val="none"/>
        </w:rPr>
        <w:t xml:space="preserve">考核标准：</w:t>
      </w:r>
      <w:r>
        <w:rPr>
          <w:rFonts w:hint="eastAsia" w:ascii="宋体" w:hAnsi="宋体" w:cs="宋体"/>
          <w:bCs/>
          <w:sz w:val="24"/>
          <w:highlight w:val="none"/>
        </w:rPr>
        <w:t xml:space="preserve">实行百分制考核。</w:t>
      </w:r>
      <w:r/>
    </w:p>
    <w:p>
      <w:pPr>
        <w:ind w:firstLine="480"/>
        <w:spacing w:line="360" w:lineRule="auto"/>
        <w:rPr>
          <w:rFonts w:ascii="宋体" w:hAnsi="宋体"/>
          <w:sz w:val="24"/>
          <w:highlight w:val="none"/>
        </w:rPr>
      </w:pPr>
      <w:r>
        <w:rPr>
          <w:rFonts w:hint="eastAsia" w:ascii="宋体" w:hAnsi="宋体"/>
          <w:sz w:val="24"/>
          <w:highlight w:val="none"/>
        </w:rPr>
        <w:t xml:space="preserve">1.1基础管理（32分）</w:t>
      </w:r>
      <w:r/>
    </w:p>
    <w:tbl>
      <w:tblPr>
        <w:tblStyle w:val="694"/>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4"/>
        <w:gridCol w:w="2403"/>
        <w:gridCol w:w="794"/>
        <w:gridCol w:w="1172"/>
        <w:gridCol w:w="809"/>
      </w:tblGrid>
      <w:tr>
        <w:trPr>
          <w:jc w:val="center"/>
        </w:trPr>
        <w:tc>
          <w:tcPr>
            <w:tcW w:w="397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考核内容及标准</w:t>
            </w:r>
            <w:r/>
          </w:p>
        </w:tc>
        <w:tc>
          <w:tcPr>
            <w:tcW w:w="2403"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考核办法</w:t>
            </w:r>
            <w:r/>
          </w:p>
        </w:tc>
        <w:tc>
          <w:tcPr>
            <w:tcW w:w="794" w:type="dxa"/>
            <w:textDirection w:val="lrTb"/>
            <w:noWrap w:val="false"/>
          </w:tcPr>
          <w:p>
            <w:pPr>
              <w:ind w:left="0" w:right="0"/>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分值</w:t>
            </w:r>
            <w:r/>
          </w:p>
        </w:tc>
        <w:tc>
          <w:tcPr>
            <w:tcW w:w="1172" w:type="dxa"/>
            <w:textDirection w:val="lrTb"/>
            <w:noWrap w:val="false"/>
          </w:tcPr>
          <w:p>
            <w:pPr>
              <w:ind w:left="0" w:right="0"/>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扣分原因</w:t>
            </w:r>
            <w:r/>
          </w:p>
        </w:tc>
        <w:tc>
          <w:tcPr>
            <w:tcW w:w="809" w:type="dxa"/>
            <w:textDirection w:val="lrTb"/>
            <w:noWrap w:val="false"/>
          </w:tcPr>
          <w:p>
            <w:pPr>
              <w:ind w:left="0" w:right="0"/>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得分</w:t>
            </w:r>
            <w:r/>
          </w:p>
        </w:tc>
      </w:tr>
      <w:tr>
        <w:trPr>
          <w:jc w:val="center"/>
        </w:trPr>
        <w:tc>
          <w:tcPr>
            <w:tcW w:w="3974"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1.</w:t>
            </w:r>
            <w:r>
              <w:rPr>
                <w:rFonts w:ascii="宋体" w:hAnsi="宋体" w:cs="Times New Roman"/>
                <w:sz w:val="22"/>
                <w:szCs w:val="22"/>
                <w:highlight w:val="none"/>
              </w:rPr>
              <w:t xml:space="preserve">有完善的规章制度和操作</w:t>
            </w:r>
            <w:r>
              <w:rPr>
                <w:rFonts w:hint="eastAsia" w:ascii="宋体" w:hAnsi="宋体" w:cs="Times New Roman"/>
                <w:sz w:val="22"/>
                <w:szCs w:val="22"/>
                <w:highlight w:val="none"/>
              </w:rPr>
              <w:t xml:space="preserve">规范</w:t>
            </w:r>
            <w:r>
              <w:rPr>
                <w:rFonts w:ascii="宋体" w:hAnsi="宋体" w:cs="Times New Roman"/>
                <w:sz w:val="22"/>
                <w:szCs w:val="22"/>
                <w:highlight w:val="none"/>
              </w:rPr>
              <w:t xml:space="preserve">，</w:t>
            </w:r>
            <w:r>
              <w:rPr>
                <w:rFonts w:hint="eastAsia" w:ascii="宋体" w:hAnsi="宋体" w:cs="Times New Roman"/>
                <w:sz w:val="22"/>
                <w:szCs w:val="22"/>
                <w:highlight w:val="none"/>
              </w:rPr>
              <w:t xml:space="preserve">包</w:t>
            </w:r>
            <w:r>
              <w:rPr>
                <w:rFonts w:ascii="宋体" w:hAnsi="宋体" w:cs="Times New Roman"/>
                <w:sz w:val="22"/>
                <w:szCs w:val="22"/>
                <w:highlight w:val="none"/>
              </w:rPr>
              <w:t xml:space="preserve">括设备运行操作规程、安全操作规程、事故处理规程、巡视检查制度、维护制度、值班、交接班制度及各岗位工作标准等，制定具体的落实措施和考核方法</w:t>
            </w:r>
            <w:r>
              <w:rPr>
                <w:rFonts w:hint="eastAsia" w:ascii="宋体" w:hAnsi="宋体" w:cs="Times New Roman"/>
                <w:sz w:val="22"/>
                <w:szCs w:val="22"/>
                <w:highlight w:val="none"/>
              </w:rPr>
              <w:t xml:space="preserve">并执行</w:t>
            </w:r>
            <w:r>
              <w:rPr>
                <w:rFonts w:ascii="宋体" w:hAnsi="宋体" w:cs="Times New Roman"/>
                <w:sz w:val="22"/>
                <w:szCs w:val="22"/>
                <w:highlight w:val="none"/>
              </w:rPr>
              <w:t xml:space="preserve">。</w:t>
            </w:r>
            <w:r/>
          </w:p>
        </w:tc>
        <w:tc>
          <w:tcPr>
            <w:tcW w:w="2403"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制度不健全，缺一项扣0.5分。</w:t>
            </w:r>
            <w:r>
              <w:rPr>
                <w:rFonts w:hint="eastAsia" w:ascii="宋体" w:hAnsi="宋体" w:cs="Times New Roman"/>
                <w:sz w:val="22"/>
                <w:szCs w:val="22"/>
                <w:highlight w:val="none"/>
              </w:rPr>
              <w:t xml:space="preserve">制度</w:t>
            </w:r>
            <w:r>
              <w:rPr>
                <w:rFonts w:ascii="宋体" w:hAnsi="宋体" w:cs="Times New Roman"/>
                <w:sz w:val="22"/>
                <w:szCs w:val="22"/>
                <w:highlight w:val="none"/>
              </w:rPr>
              <w:t xml:space="preserve">无考核扣1分</w:t>
            </w:r>
            <w:r>
              <w:rPr>
                <w:rFonts w:hint="eastAsia" w:ascii="宋体" w:hAnsi="宋体" w:cs="Times New Roman"/>
                <w:sz w:val="22"/>
                <w:szCs w:val="22"/>
                <w:highlight w:val="none"/>
              </w:rPr>
              <w:t xml:space="preserve">。</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2.物业管理企业的管理人员和专业技术</w:t>
            </w:r>
            <w:r>
              <w:rPr>
                <w:rFonts w:ascii="宋体" w:hAnsi="宋体" w:cs="Times New Roman"/>
                <w:color w:val="000000"/>
                <w:sz w:val="22"/>
                <w:szCs w:val="22"/>
                <w:highlight w:val="none"/>
              </w:rPr>
              <w:t xml:space="preserve">人员持证上岗，</w:t>
            </w:r>
            <w:r>
              <w:rPr>
                <w:rFonts w:hint="eastAsia" w:ascii="宋体" w:hAnsi="宋体" w:cs="Times New Roman"/>
                <w:color w:val="000000"/>
                <w:sz w:val="22"/>
                <w:szCs w:val="22"/>
                <w:highlight w:val="none"/>
                <w:lang w:eastAsia="zh-CN"/>
              </w:rPr>
              <w:t xml:space="preserve">员工年龄符合招标文件要求，</w:t>
            </w:r>
            <w:r>
              <w:rPr>
                <w:rFonts w:ascii="宋体" w:hAnsi="宋体" w:cs="Times New Roman"/>
                <w:color w:val="000000"/>
                <w:sz w:val="22"/>
                <w:szCs w:val="22"/>
                <w:highlight w:val="none"/>
              </w:rPr>
              <w:t xml:space="preserve">员工着装规范，佩戴胸卡，工时规范，工作作风严谨。各岗位人员分布应满足投标书和合同的约定配备。</w:t>
            </w:r>
            <w:r>
              <w:rPr>
                <w:rFonts w:hint="eastAsia" w:ascii="宋体" w:hAnsi="宋体" w:cs="Times New Roman"/>
                <w:color w:val="000000"/>
                <w:sz w:val="22"/>
                <w:szCs w:val="22"/>
                <w:highlight w:val="none"/>
              </w:rPr>
              <w:t xml:space="preserve">招聘员工入职前须经采购人审核通过。</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专业技术人员，无专业技术证书发现一人扣0.5分，着装不规范、发现一人扣0.5分。抽查各工种岗位人数，发现少一人扣1分。</w:t>
            </w:r>
            <w:r>
              <w:rPr>
                <w:rFonts w:hint="eastAsia" w:ascii="宋体" w:hAnsi="宋体" w:cs="Times New Roman"/>
                <w:sz w:val="22"/>
                <w:szCs w:val="22"/>
                <w:highlight w:val="none"/>
              </w:rPr>
              <w:t xml:space="preserve">招聘员工一人入职前未经管理部门审核通过扣4分。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974"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w:t>
            </w:r>
            <w:r>
              <w:rPr>
                <w:rFonts w:ascii="宋体" w:hAnsi="宋体" w:cs="Times New Roman"/>
                <w:sz w:val="22"/>
                <w:szCs w:val="22"/>
                <w:highlight w:val="none"/>
              </w:rPr>
              <w:t xml:space="preserve">.员工着装规范，佩戴统一标志，仪表端庄、大方，衣着整洁，表情自然和蔼、亲切。行为规范，工作时主动、热情。语言规范，用语准确，称呼恰当，使用文明用语，不得使用服务忌语。不得与病人及家属、医生、护士发生口角。</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员工无佩戴标识、衣着不规范、服务态度生硬、工作时间使用服务忌语发现一人扣0.5分。与病人及家属、医生、护士发生口角、争吵发现一次扣1分。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4.相关岗位建立24小时值班制度。设立服务电话，调度准确、用语规范、耐心细致。接受招标方对物业管理服务报修、问询、投诉等各类信息的收集和反馈，并及时处理，有回访制度和记录。</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值班人员脱岗、电话无人接听、用语不规范、态度生硬抽查发现.一次扣0.5分。报修、问询、投诉无信息反馈和记录扣0.5分，无回访制度和记录扣1分。</w:t>
            </w:r>
            <w:r/>
          </w:p>
        </w:tc>
        <w:tc>
          <w:tcPr>
            <w:tcW w:w="79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3分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5.定期向</w:t>
            </w:r>
            <w:r>
              <w:rPr>
                <w:rFonts w:hint="eastAsia" w:ascii="宋体" w:hAnsi="宋体" w:cs="Times New Roman"/>
                <w:sz w:val="22"/>
                <w:szCs w:val="22"/>
                <w:highlight w:val="none"/>
              </w:rPr>
              <w:t xml:space="preserve">采购人</w:t>
            </w:r>
            <w:r>
              <w:rPr>
                <w:rFonts w:ascii="宋体" w:hAnsi="宋体" w:cs="Times New Roman"/>
                <w:sz w:val="22"/>
                <w:szCs w:val="22"/>
                <w:highlight w:val="none"/>
              </w:rPr>
              <w:t xml:space="preserve">发放物业管理服务工作征求意见单，对合理的建议及时整改，满意率达90%以上。</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满意度平均低于90%，每低于5个百分点，扣0.5分</w:t>
            </w:r>
            <w:r>
              <w:rPr>
                <w:rFonts w:hint="eastAsia" w:ascii="宋体" w:hAnsi="宋体" w:cs="Times New Roman"/>
                <w:sz w:val="22"/>
                <w:szCs w:val="22"/>
                <w:highlight w:val="none"/>
              </w:rPr>
              <w:t xml:space="preserve">。</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w:t>
            </w:r>
            <w:r>
              <w:rPr>
                <w:rFonts w:ascii="宋体" w:hAnsi="宋体" w:cs="Times New Roman"/>
                <w:sz w:val="22"/>
                <w:szCs w:val="22"/>
                <w:highlight w:val="none"/>
              </w:rPr>
              <w:t xml:space="preserve">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6.</w:t>
            </w:r>
            <w:r>
              <w:rPr>
                <w:rFonts w:hint="eastAsia" w:ascii="宋体" w:hAnsi="宋体" w:cs="Times New Roman"/>
                <w:sz w:val="22"/>
                <w:szCs w:val="22"/>
                <w:highlight w:val="none"/>
              </w:rPr>
              <w:t xml:space="preserve">承诺提供的管理软件未真正应用到实际项目管理中，且限期整改未达到招标人要求的。</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项目进场未按承诺配备软件扣1分，进场后1月内未配备的扣2分。后期仍未整改并配备的每月扣3分。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w:t>
            </w:r>
            <w:r>
              <w:rPr>
                <w:rFonts w:ascii="宋体" w:hAnsi="宋体" w:cs="Times New Roman"/>
                <w:sz w:val="22"/>
                <w:szCs w:val="22"/>
                <w:highlight w:val="none"/>
              </w:rPr>
              <w:t xml:space="preserve">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7、承诺提供的设备设施未配备到位的，且限期配备仍不达要求的。</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项目进场未按承诺配备齐全扣1分，进场后1月内仍未配备齐全的扣2分。后期仍未整改并配备的每月扣3分。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8、应急预案完备，定期进行应急演练，遇突发事件，能及时派遣应急队伍到场协同支撑的。</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应急预案不完整，无定期演练计划的扣1分。遇突发事件，需应急支援，公司无任到场的扣4分。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4分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9、制定详细的每月培训计划，每月定期对全部工作人员进行业务、安全、院感、应急等培训，每月培训不少于1次，每次培训时长不少于30分钟。对新入职员工要进行岗前培训，经考核合格后，方可上岗。</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每月无培训计划扣1分，未定期培训扣3分，未对全员进行培训扣3分，培训时长少于30分钟扣1分，未对新入职员工进行岗前培训扣3分，培训不合格扣1分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97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10、工作人员的年龄、学历、身体健康情况要符合招标文件要求。</w:t>
            </w:r>
            <w:r/>
          </w:p>
        </w:tc>
        <w:tc>
          <w:tcPr>
            <w:tcW w:w="2403"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每有1人不符合条件，扣1分。</w:t>
            </w:r>
            <w:r/>
          </w:p>
        </w:tc>
        <w:tc>
          <w:tcPr>
            <w:tcW w:w="79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4分</w:t>
            </w:r>
            <w:r/>
          </w:p>
        </w:tc>
        <w:tc>
          <w:tcPr>
            <w:tcW w:w="117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09"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bl>
    <w:p>
      <w:pPr>
        <w:ind w:firstLine="433"/>
        <w:spacing w:line="360" w:lineRule="auto"/>
        <w:rPr>
          <w:rFonts w:ascii="宋体" w:hAnsi="宋体"/>
          <w:b/>
          <w:bCs/>
          <w:spacing w:val="-10"/>
          <w:sz w:val="24"/>
          <w:highlight w:val="none"/>
          <w:lang w:val="zh-CN"/>
        </w:rPr>
      </w:pPr>
      <w:r>
        <w:rPr>
          <w:rFonts w:hint="eastAsia" w:ascii="宋体" w:hAnsi="宋体" w:cs="宋体"/>
          <w:b/>
          <w:bCs/>
          <w:spacing w:val="-10"/>
          <w:sz w:val="24"/>
          <w:highlight w:val="none"/>
          <w:lang w:val="en-US" w:eastAsia="zh-CN"/>
        </w:rPr>
        <w:t xml:space="preserve">1.2</w:t>
      </w:r>
      <w:r>
        <w:rPr>
          <w:rFonts w:hint="eastAsia" w:ascii="宋体" w:hAnsi="宋体" w:cs="宋体"/>
          <w:b/>
          <w:bCs/>
          <w:spacing w:val="-10"/>
          <w:sz w:val="24"/>
          <w:highlight w:val="none"/>
          <w:lang w:val="zh-CN"/>
        </w:rPr>
        <w:t xml:space="preserve">保洁考核表（共</w:t>
      </w:r>
      <w:r>
        <w:rPr>
          <w:rFonts w:hint="eastAsia" w:ascii="宋体" w:hAnsi="宋体"/>
          <w:b/>
          <w:bCs/>
          <w:spacing w:val="-10"/>
          <w:sz w:val="24"/>
          <w:highlight w:val="none"/>
          <w:lang w:val="en-US" w:eastAsia="zh-CN"/>
        </w:rPr>
        <w:t xml:space="preserve">28</w:t>
      </w:r>
      <w:r>
        <w:rPr>
          <w:rFonts w:hint="eastAsia" w:ascii="宋体" w:hAnsi="宋体" w:cs="宋体"/>
          <w:b/>
          <w:bCs/>
          <w:spacing w:val="-10"/>
          <w:sz w:val="24"/>
          <w:highlight w:val="none"/>
          <w:lang w:val="zh-CN"/>
        </w:rPr>
        <w:t xml:space="preserve">分）</w:t>
      </w:r>
      <w:r/>
    </w:p>
    <w:tbl>
      <w:tblPr>
        <w:tblStyle w:val="694"/>
        <w:tblW w:w="9397" w:type="dxa"/>
        <w:jc w:val="center"/>
        <w:tblLayout w:type="fixed"/>
        <w:tblCellMar>
          <w:left w:w="108" w:type="dxa"/>
          <w:top w:w="0" w:type="dxa"/>
          <w:right w:w="108" w:type="dxa"/>
          <w:bottom w:w="0" w:type="dxa"/>
        </w:tblCellMar>
        <w:tblLook w:val="04A0" w:firstRow="1" w:lastRow="0" w:firstColumn="1" w:lastColumn="0" w:noHBand="0" w:noVBand="1"/>
      </w:tblPr>
      <w:tblGrid>
        <w:gridCol w:w="1760"/>
        <w:gridCol w:w="4753"/>
        <w:gridCol w:w="787"/>
        <w:gridCol w:w="2097"/>
      </w:tblGrid>
      <w:tr>
        <w:trPr>
          <w:jc w:val="center"/>
          <w:trHeight w:val="287"/>
        </w:trPr>
        <w:tc>
          <w:tcPr>
            <w:tcBorders>
              <w:top w:val="single" w:color="000000" w:sz="2" w:space="0"/>
              <w:left w:val="single" w:color="000000" w:sz="2" w:space="0"/>
              <w:bottom w:val="single" w:color="000000" w:sz="2" w:space="0"/>
              <w:right w:val="single" w:color="000000" w:sz="2" w:space="0"/>
            </w:tcBorders>
            <w:tcW w:w="1760"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项目</w:t>
            </w:r>
            <w:r/>
          </w:p>
        </w:tc>
        <w:tc>
          <w:tcPr>
            <w:tcBorders>
              <w:top w:val="single" w:color="000000" w:sz="2" w:space="0"/>
              <w:left w:val="single" w:color="000000" w:sz="2" w:space="0"/>
              <w:bottom w:val="single" w:color="000000" w:sz="2" w:space="0"/>
              <w:right w:val="single" w:color="000000" w:sz="2" w:space="0"/>
            </w:tcBorders>
            <w:tcW w:w="4753"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考核标准</w:t>
            </w:r>
            <w:r/>
          </w:p>
        </w:tc>
        <w:tc>
          <w:tcPr>
            <w:tcBorders>
              <w:top w:val="single" w:color="000000" w:sz="2" w:space="0"/>
              <w:left w:val="single" w:color="000000" w:sz="2" w:space="0"/>
              <w:bottom w:val="single" w:color="000000" w:sz="2" w:space="0"/>
              <w:right w:val="single" w:color="000000" w:sz="2" w:space="0"/>
            </w:tcBorders>
            <w:tcW w:w="787"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2097"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考核方法</w:t>
            </w:r>
            <w:r/>
          </w:p>
        </w:tc>
      </w:tr>
      <w:tr>
        <w:trPr>
          <w:jc w:val="center"/>
          <w:trHeight w:val="305"/>
        </w:trPr>
        <w:tc>
          <w:tcPr>
            <w:tcBorders>
              <w:top w:val="single" w:color="000000" w:sz="2" w:space="0"/>
              <w:left w:val="single" w:color="000000" w:sz="2" w:space="0"/>
              <w:bottom w:val="single" w:color="000000" w:sz="2" w:space="0"/>
              <w:right w:val="single" w:color="000000" w:sz="2" w:space="0"/>
            </w:tcBorders>
            <w:tcW w:w="1760"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4"/>
                <w:szCs w:val="24"/>
                <w:highlight w:val="none"/>
                <w:lang w:val="zh-CN"/>
              </w:rPr>
              <w:t xml:space="preserve">保洁人员工作态度</w:t>
            </w:r>
            <w:r/>
          </w:p>
        </w:tc>
        <w:tc>
          <w:tcPr>
            <w:tcBorders>
              <w:top w:val="single" w:color="000000" w:sz="2" w:space="0"/>
              <w:left w:val="single" w:color="000000" w:sz="2" w:space="0"/>
              <w:bottom w:val="single" w:color="000000" w:sz="2" w:space="0"/>
              <w:right w:val="single" w:color="000000" w:sz="2" w:space="0"/>
            </w:tcBorders>
            <w:tcW w:w="4753" w:type="dxa"/>
            <w:textDirection w:val="lrTb"/>
            <w:noWrap/>
          </w:tcPr>
          <w:p>
            <w:pPr>
              <w:ind w:left="90" w:right="0" w:hanging="9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经物业培训后上岗知晓岗位职责、工作流程、着装挂牌上岗、语言文明、态度好，服从护士长领导，工作期间不能以拾、卖废品为主</w:t>
            </w:r>
            <w:r/>
          </w:p>
          <w:p>
            <w:pPr>
              <w:ind w:left="90" w:right="0" w:hanging="9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工作期间禁止向病人卖任何物品、玩手机、喝酒、打架、争吵、吸烟、干私活、聊天</w:t>
            </w:r>
            <w:r/>
          </w:p>
        </w:tc>
        <w:tc>
          <w:tcPr>
            <w:tcBorders>
              <w:top w:val="single" w:color="000000" w:sz="2" w:space="0"/>
              <w:left w:val="single" w:color="000000" w:sz="2" w:space="0"/>
              <w:bottom w:val="single" w:color="000000" w:sz="2" w:space="0"/>
              <w:right w:val="single" w:color="000000" w:sz="2" w:space="0"/>
            </w:tcBorders>
            <w:tcW w:w="787"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2097" w:type="dxa"/>
            <w:vMerge w:val="restart"/>
            <w:textDirection w:val="lrTb"/>
            <w:noWrap/>
          </w:tcPr>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院方每月固定考核1次和不定期考核。</w:t>
            </w:r>
            <w:r/>
          </w:p>
          <w:p>
            <w:pPr>
              <w:ind w:left="90" w:right="0" w:hanging="9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没有落实合同条款扣其分值（每处扣0.5分，未整改加扣1分</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次并</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扣</w:t>
            </w:r>
            <w:r>
              <w:rPr>
                <w:rFonts w:ascii="宋体" w:hAnsi="宋体" w:cs="宋体"/>
                <w:sz w:val="22"/>
                <w:szCs w:val="22"/>
                <w:highlight w:val="none"/>
                <w:lang w:val="zh-CN"/>
              </w:rPr>
              <w:t xml:space="preserve">100</w:t>
            </w:r>
            <w:r>
              <w:rPr>
                <w:rFonts w:hint="eastAsia" w:ascii="宋体" w:hAnsi="宋体" w:cs="宋体"/>
                <w:sz w:val="22"/>
                <w:szCs w:val="22"/>
                <w:highlight w:val="none"/>
                <w:lang w:val="zh-CN"/>
              </w:rPr>
              <w:t xml:space="preserve">元。</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接到书面或电话投诉经核实，一次扣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w:t>
            </w:r>
            <w:r/>
          </w:p>
          <w:p>
            <w:pPr>
              <w:ind w:left="90" w:right="0" w:hanging="9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同一事件再次发生的，每发生一次加扣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分并扣1</w:t>
            </w:r>
            <w:r>
              <w:rPr>
                <w:rFonts w:ascii="宋体" w:hAnsi="宋体" w:cs="宋体"/>
                <w:sz w:val="22"/>
                <w:szCs w:val="22"/>
                <w:highlight w:val="none"/>
                <w:lang w:val="zh-CN"/>
              </w:rPr>
              <w:t xml:space="preserve">00</w:t>
            </w:r>
            <w:r>
              <w:rPr>
                <w:rFonts w:hint="eastAsia" w:ascii="宋体" w:hAnsi="宋体" w:cs="宋体"/>
                <w:sz w:val="22"/>
                <w:szCs w:val="22"/>
                <w:highlight w:val="none"/>
                <w:lang w:val="zh-CN"/>
              </w:rPr>
              <w:t xml:space="preserve">元。</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5</w:t>
            </w:r>
            <w:r>
              <w:rPr>
                <w:rFonts w:hint="eastAsia" w:ascii="宋体" w:hAnsi="宋体" w:cs="宋体"/>
                <w:sz w:val="22"/>
                <w:szCs w:val="22"/>
                <w:highlight w:val="none"/>
                <w:lang w:val="zh-CN"/>
              </w:rPr>
              <w:t xml:space="preserve">各类查房存在的问题扣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6.</w:t>
            </w:r>
            <w:r>
              <w:rPr>
                <w:rFonts w:hint="eastAsia" w:ascii="宋体" w:hAnsi="宋体" w:cs="宋体"/>
                <w:sz w:val="22"/>
                <w:szCs w:val="22"/>
                <w:highlight w:val="none"/>
                <w:lang w:val="zh-CN"/>
              </w:rPr>
              <w:t xml:space="preserve">发生</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禁止</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范围的现象既要扣物业分值（</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人</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次）又要开除当事人。</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7.</w:t>
            </w:r>
            <w:r>
              <w:rPr>
                <w:rFonts w:hint="eastAsia" w:ascii="宋体" w:hAnsi="宋体" w:cs="宋体"/>
                <w:sz w:val="22"/>
                <w:szCs w:val="22"/>
                <w:highlight w:val="none"/>
                <w:lang w:val="zh-CN"/>
              </w:rPr>
              <w:t xml:space="preserve">因拖把过湿致行人损伤由物业承担所有责任。</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1949"/>
        </w:trPr>
        <w:tc>
          <w:tcPr>
            <w:tcBorders>
              <w:top w:val="single" w:color="000000" w:sz="2" w:space="0"/>
              <w:left w:val="single" w:color="000000" w:sz="2" w:space="0"/>
              <w:bottom w:val="single" w:color="000000" w:sz="2" w:space="0"/>
              <w:right w:val="single" w:color="000000" w:sz="2" w:space="0"/>
            </w:tcBorders>
            <w:tcW w:w="1760" w:type="dxa"/>
            <w:textDirection w:val="lrTb"/>
            <w:noWrap/>
          </w:tcPr>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办公室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会议室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接待室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值班室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各楼层大厅、病房、科室、门诊</w:t>
            </w:r>
            <w:r/>
          </w:p>
        </w:tc>
        <w:tc>
          <w:tcPr>
            <w:tcBorders>
              <w:top w:val="single" w:color="000000" w:sz="2" w:space="0"/>
              <w:left w:val="single" w:color="000000" w:sz="2" w:space="0"/>
              <w:bottom w:val="single" w:color="000000" w:sz="2" w:space="0"/>
              <w:right w:val="single" w:color="000000" w:sz="2" w:space="0"/>
            </w:tcBorders>
            <w:tcW w:w="4753" w:type="dxa"/>
            <w:vAlign w:val="center"/>
            <w:textDirection w:val="lrTb"/>
            <w:noWrap/>
          </w:tcPr>
          <w:p>
            <w:pPr>
              <w:ind w:left="0" w:right="0" w:firstLine="0"/>
              <w:keepLines w:val="0"/>
              <w:keepNext w:val="0"/>
              <w:pageBreakBefore w:val="0"/>
              <w:spacing w:before="0" w:beforeAutospacing="0" w:after="0" w:afterAutospacing="0" w:line="360" w:lineRule="atLeast"/>
              <w:widowControl w:val="off"/>
              <w:tabs>
                <w:tab w:val="left" w:pos="10243" w:leader="none"/>
              </w:tabs>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.墙面、天花板、灯饰、排风口无杂物，灰尘、蛛网。</w:t>
            </w:r>
            <w:r/>
          </w:p>
          <w:p>
            <w:pPr>
              <w:ind w:left="0" w:right="0"/>
              <w:keepLines w:val="0"/>
              <w:keepNext w:val="0"/>
              <w:spacing w:before="0" w:beforeAutospacing="0" w:after="0" w:afterAutospacing="0" w:line="360" w:lineRule="atLeast"/>
              <w:tabs>
                <w:tab w:val="left" w:pos="10243" w:leader="none"/>
              </w:tabs>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.桌面、台面、家具表面光滑、干净无污迹、灰尘、积水。</w:t>
            </w:r>
            <w:r/>
          </w:p>
          <w:p>
            <w:pPr>
              <w:ind w:left="0" w:right="0"/>
              <w:keepLines w:val="0"/>
              <w:keepNext w:val="0"/>
              <w:spacing w:before="0" w:beforeAutospacing="0" w:after="0" w:afterAutospacing="0" w:line="360" w:lineRule="atLeast"/>
              <w:tabs>
                <w:tab w:val="left" w:pos="10243" w:leader="none"/>
              </w:tabs>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.室内物品、窗缝、窗台、设备带等无灰尘、污迹、污渍。</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.门及门上的诊断窗的玻璃清洁无手印、斑迹、污渍。</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5.</w:t>
            </w:r>
            <w:r>
              <w:rPr>
                <w:rFonts w:hint="eastAsia" w:ascii="宋体" w:hAnsi="宋体" w:cs="宋体"/>
                <w:sz w:val="22"/>
                <w:szCs w:val="22"/>
                <w:highlight w:val="none"/>
                <w:lang w:val="zh-CN"/>
              </w:rPr>
              <w:t xml:space="preserve">大厅、楼梯、走廊地面无烟头、污渍、杂物、灰尘、积水。</w:t>
            </w:r>
            <w:r/>
          </w:p>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6.</w:t>
            </w:r>
            <w:r>
              <w:rPr>
                <w:rFonts w:hint="eastAsia" w:ascii="宋体" w:hAnsi="宋体" w:cs="宋体"/>
                <w:sz w:val="22"/>
                <w:szCs w:val="22"/>
                <w:highlight w:val="none"/>
                <w:lang w:val="zh-CN"/>
              </w:rPr>
              <w:t xml:space="preserve">不锈钢痰桶表面无异味、污渍、手印。</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7.</w:t>
            </w:r>
            <w:r>
              <w:rPr>
                <w:rFonts w:hint="eastAsia" w:ascii="宋体" w:hAnsi="宋体" w:cs="宋体"/>
                <w:sz w:val="22"/>
                <w:szCs w:val="22"/>
                <w:highlight w:val="none"/>
                <w:lang w:val="zh-CN"/>
              </w:rPr>
              <w:t xml:space="preserve">候诊椅无污渍、灰尘。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8.</w:t>
            </w:r>
            <w:r>
              <w:rPr>
                <w:rFonts w:hint="eastAsia" w:ascii="宋体" w:hAnsi="宋体" w:cs="宋体"/>
                <w:sz w:val="22"/>
                <w:szCs w:val="22"/>
                <w:highlight w:val="none"/>
                <w:lang w:val="zh-CN"/>
              </w:rPr>
              <w:t xml:space="preserve">病房清洁时做到</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三轻</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（走路轻、说话轻、动作轻），病房湿拖地面，病区走廊用洗地机清洗，要有标识牌。</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9.</w:t>
            </w:r>
            <w:r>
              <w:rPr>
                <w:rFonts w:hint="eastAsia" w:ascii="宋体" w:hAnsi="宋体" w:cs="宋体"/>
                <w:sz w:val="22"/>
                <w:szCs w:val="22"/>
                <w:highlight w:val="none"/>
                <w:lang w:val="zh-CN"/>
              </w:rPr>
              <w:t xml:space="preserve">落实</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一床一巾</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操作。</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10.</w:t>
            </w:r>
            <w:r>
              <w:rPr>
                <w:rFonts w:hint="eastAsia" w:ascii="宋体" w:hAnsi="宋体" w:cs="宋体"/>
                <w:sz w:val="22"/>
                <w:szCs w:val="22"/>
                <w:highlight w:val="none"/>
                <w:lang w:val="zh-CN"/>
              </w:rPr>
              <w:t xml:space="preserve">出院病人终末处理到位。</w:t>
            </w:r>
            <w:r/>
          </w:p>
        </w:tc>
        <w:tc>
          <w:tcPr>
            <w:tcBorders>
              <w:top w:val="single" w:color="000000" w:sz="2" w:space="0"/>
              <w:left w:val="single" w:color="000000" w:sz="2" w:space="0"/>
              <w:bottom w:val="single" w:color="000000" w:sz="2" w:space="0"/>
              <w:right w:val="single" w:color="000000" w:sz="2" w:space="0"/>
            </w:tcBorders>
            <w:tcW w:w="787"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W w:w="2097" w:type="dxa"/>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788"/>
        </w:trPr>
        <w:tc>
          <w:tcPr>
            <w:tcBorders>
              <w:top w:val="single" w:color="000000" w:sz="2" w:space="0"/>
              <w:left w:val="single" w:color="000000" w:sz="2" w:space="0"/>
              <w:bottom w:val="single" w:color="000000" w:sz="2" w:space="0"/>
              <w:right w:val="single" w:color="000000" w:sz="2" w:space="0"/>
            </w:tcBorders>
            <w:tcW w:w="1760" w:type="dxa"/>
            <w:textDirection w:val="lrTb"/>
            <w:noWrap/>
          </w:tcPr>
          <w:p>
            <w:pPr>
              <w:ind w:left="360" w:right="0" w:hanging="36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保洁工具</w:t>
            </w:r>
            <w:r/>
          </w:p>
          <w:p>
            <w:pPr>
              <w:ind w:left="360" w:right="0" w:hanging="36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分类使用</w:t>
            </w:r>
            <w:r/>
          </w:p>
          <w:p>
            <w:pPr>
              <w:ind w:left="360" w:right="0" w:hanging="36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摆放整齐</w:t>
            </w:r>
            <w:r/>
          </w:p>
          <w:p>
            <w:pPr>
              <w:ind w:left="360" w:right="0" w:hanging="36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规范</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c>
          <w:tcPr>
            <w:tcBorders>
              <w:top w:val="single" w:color="000000" w:sz="2" w:space="0"/>
              <w:left w:val="single" w:color="000000" w:sz="2" w:space="0"/>
              <w:bottom w:val="single" w:color="000000" w:sz="2" w:space="0"/>
              <w:right w:val="single" w:color="000000" w:sz="2" w:space="0"/>
            </w:tcBorders>
            <w:tcW w:w="4753" w:type="dxa"/>
            <w:textDirection w:val="lrTb"/>
            <w:noWrap/>
          </w:tcPr>
          <w:p>
            <w:pPr>
              <w:ind w:left="0" w:right="0" w:firstLine="0"/>
              <w:keepLines w:val="0"/>
              <w:keepNext w:val="0"/>
              <w:pageBreakBefore w:val="0"/>
              <w:spacing w:before="0" w:beforeAutospacing="0" w:after="0" w:afterAutospacing="0" w:line="360" w:lineRule="atLeast"/>
              <w:widowControl w:val="off"/>
              <w:rPr>
                <w:rFonts w:ascii="宋体" w:hAnsi="宋体" w:cs="宋体"/>
                <w:color w:val="000000"/>
                <w:sz w:val="22"/>
                <w:szCs w:val="22"/>
                <w:highlight w:val="none"/>
                <w:lang w:val="zh-CN"/>
              </w:rPr>
              <w:suppressLineNumbers w:val="0"/>
            </w:pPr>
            <w:r>
              <w:rPr>
                <w:rFonts w:hint="eastAsia" w:ascii="宋体" w:hAnsi="宋体" w:cs="宋体"/>
                <w:color w:val="000000"/>
                <w:sz w:val="22"/>
                <w:szCs w:val="22"/>
                <w:highlight w:val="none"/>
                <w:lang w:val="zh-CN"/>
              </w:rPr>
              <w:t xml:space="preserve">1.按医院感染预防与控制管理规范要求：毛巾、擦布、拖把、桶等工具颜色分类。</w:t>
            </w:r>
            <w:r/>
          </w:p>
          <w:p>
            <w:pPr>
              <w:ind w:left="0" w:right="0" w:firstLine="0"/>
              <w:keepLines w:val="0"/>
              <w:keepNext w:val="0"/>
              <w:pageBreakBefore w:val="0"/>
              <w:spacing w:before="0" w:beforeAutospacing="0" w:after="0" w:afterAutospacing="0" w:line="360" w:lineRule="atLeast"/>
              <w:widowControl w:val="off"/>
              <w:rPr>
                <w:rFonts w:ascii="宋体" w:hAnsi="宋体" w:cs="宋体"/>
                <w:color w:val="000000"/>
                <w:sz w:val="22"/>
                <w:szCs w:val="22"/>
                <w:highlight w:val="none"/>
                <w:lang w:val="zh-CN"/>
              </w:rPr>
              <w:suppressLineNumbers w:val="0"/>
            </w:pPr>
            <w:r>
              <w:rPr>
                <w:rFonts w:hint="eastAsia" w:ascii="宋体" w:hAnsi="宋体" w:cs="宋体"/>
                <w:color w:val="000000"/>
                <w:sz w:val="22"/>
                <w:szCs w:val="22"/>
                <w:highlight w:val="none"/>
                <w:lang w:val="zh-CN"/>
              </w:rPr>
              <w:t xml:space="preserve">2.拖布的颜色区分：白色（办公室）、绿色（污染区）、蓝色（半污染区）、是否按规定使用。</w:t>
            </w:r>
            <w:r/>
          </w:p>
          <w:p>
            <w:pPr>
              <w:ind w:left="0" w:right="0"/>
              <w:keepLines w:val="0"/>
              <w:keepNext w:val="0"/>
              <w:spacing w:before="0" w:beforeAutospacing="0" w:after="0" w:afterAutospacing="0" w:line="360" w:lineRule="atLeas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3.</w:t>
            </w:r>
            <w:r>
              <w:rPr>
                <w:rFonts w:hint="eastAsia" w:ascii="宋体" w:hAnsi="宋体" w:cs="宋体"/>
                <w:color w:val="000000"/>
                <w:sz w:val="22"/>
                <w:szCs w:val="22"/>
                <w:highlight w:val="none"/>
                <w:lang w:val="zh-CN"/>
              </w:rPr>
              <w:t xml:space="preserve">桶按标识分类使用，地拖桶、清水桶、消毒桶是否有标识。</w:t>
            </w:r>
            <w:r/>
          </w:p>
          <w:p>
            <w:pPr>
              <w:ind w:left="0" w:right="0"/>
              <w:keepLines w:val="0"/>
              <w:keepNext w:val="0"/>
              <w:spacing w:before="0" w:beforeAutospacing="0" w:after="0" w:afterAutospacing="0" w:line="360" w:lineRule="atLeas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4.</w:t>
            </w:r>
            <w:r>
              <w:rPr>
                <w:rFonts w:hint="eastAsia" w:ascii="宋体" w:hAnsi="宋体" w:cs="宋体"/>
                <w:color w:val="000000"/>
                <w:sz w:val="22"/>
                <w:szCs w:val="22"/>
                <w:highlight w:val="none"/>
                <w:lang w:val="zh-CN"/>
              </w:rPr>
              <w:t xml:space="preserve">毛巾的分类（</w:t>
            </w:r>
            <w:r>
              <w:rPr>
                <w:rFonts w:ascii="宋体" w:hAnsi="宋体" w:cs="宋体"/>
                <w:color w:val="000000"/>
                <w:sz w:val="22"/>
                <w:szCs w:val="22"/>
                <w:highlight w:val="none"/>
                <w:lang w:val="zh-CN"/>
              </w:rPr>
              <w:t xml:space="preserve">A</w:t>
            </w:r>
            <w:r>
              <w:rPr>
                <w:rFonts w:hint="eastAsia" w:ascii="宋体" w:hAnsi="宋体" w:cs="宋体"/>
                <w:color w:val="000000"/>
                <w:sz w:val="22"/>
                <w:szCs w:val="22"/>
                <w:highlight w:val="none"/>
                <w:lang w:val="zh-CN"/>
              </w:rPr>
              <w:t xml:space="preserve">清洁办公室用；</w:t>
            </w:r>
            <w:r>
              <w:rPr>
                <w:rFonts w:ascii="宋体" w:hAnsi="宋体" w:cs="宋体"/>
                <w:color w:val="000000"/>
                <w:sz w:val="22"/>
                <w:szCs w:val="22"/>
                <w:highlight w:val="none"/>
                <w:lang w:val="zh-CN"/>
              </w:rPr>
              <w:t xml:space="preserve">B</w:t>
            </w:r>
            <w:r>
              <w:rPr>
                <w:rFonts w:hint="eastAsia" w:ascii="宋体" w:hAnsi="宋体" w:cs="宋体"/>
                <w:color w:val="000000"/>
                <w:sz w:val="22"/>
                <w:szCs w:val="22"/>
                <w:highlight w:val="none"/>
                <w:lang w:val="zh-CN"/>
              </w:rPr>
              <w:t xml:space="preserve">清洁病房用；</w:t>
            </w:r>
            <w:r>
              <w:rPr>
                <w:rFonts w:ascii="宋体" w:hAnsi="宋体" w:cs="宋体"/>
                <w:color w:val="000000"/>
                <w:sz w:val="22"/>
                <w:szCs w:val="22"/>
                <w:highlight w:val="none"/>
                <w:lang w:val="zh-CN"/>
              </w:rPr>
              <w:t xml:space="preserve">C</w:t>
            </w:r>
            <w:r>
              <w:rPr>
                <w:rFonts w:hint="eastAsia" w:ascii="宋体" w:hAnsi="宋体" w:cs="宋体"/>
                <w:color w:val="000000"/>
                <w:sz w:val="22"/>
                <w:szCs w:val="22"/>
                <w:highlight w:val="none"/>
                <w:lang w:val="zh-CN"/>
              </w:rPr>
              <w:t xml:space="preserve">清洁公共区域用；</w:t>
            </w:r>
            <w:r>
              <w:rPr>
                <w:rFonts w:ascii="宋体" w:hAnsi="宋体" w:cs="宋体"/>
                <w:color w:val="000000"/>
                <w:sz w:val="22"/>
                <w:szCs w:val="22"/>
                <w:highlight w:val="none"/>
                <w:lang w:val="zh-CN"/>
              </w:rPr>
              <w:t xml:space="preserve">D</w:t>
            </w:r>
            <w:r>
              <w:rPr>
                <w:rFonts w:hint="eastAsia" w:ascii="宋体" w:hAnsi="宋体" w:cs="宋体"/>
                <w:color w:val="000000"/>
                <w:sz w:val="22"/>
                <w:szCs w:val="22"/>
                <w:highlight w:val="none"/>
                <w:lang w:val="zh-CN"/>
              </w:rPr>
              <w:t xml:space="preserve">清洁消毒区域用；</w:t>
            </w:r>
            <w:r>
              <w:rPr>
                <w:rFonts w:ascii="宋体" w:hAnsi="宋体" w:cs="宋体"/>
                <w:color w:val="000000"/>
                <w:sz w:val="22"/>
                <w:szCs w:val="22"/>
                <w:highlight w:val="none"/>
                <w:lang w:val="zh-CN"/>
              </w:rPr>
              <w:t xml:space="preserve">E</w:t>
            </w:r>
            <w:r>
              <w:rPr>
                <w:rFonts w:hint="eastAsia" w:ascii="宋体" w:hAnsi="宋体" w:cs="宋体"/>
                <w:color w:val="000000"/>
                <w:sz w:val="22"/>
                <w:szCs w:val="22"/>
                <w:highlight w:val="none"/>
                <w:lang w:val="zh-CN"/>
              </w:rPr>
              <w:t xml:space="preserve">清洁配膳室用；</w:t>
            </w:r>
            <w:r>
              <w:rPr>
                <w:rFonts w:ascii="宋体" w:hAnsi="宋体" w:cs="宋体"/>
                <w:color w:val="000000"/>
                <w:sz w:val="22"/>
                <w:szCs w:val="22"/>
                <w:highlight w:val="none"/>
                <w:lang w:val="zh-CN"/>
              </w:rPr>
              <w:t xml:space="preserve">F</w:t>
            </w:r>
            <w:r>
              <w:rPr>
                <w:rFonts w:hint="eastAsia" w:ascii="宋体" w:hAnsi="宋体" w:cs="宋体"/>
                <w:color w:val="000000"/>
                <w:sz w:val="22"/>
                <w:szCs w:val="22"/>
                <w:highlight w:val="none"/>
                <w:lang w:val="zh-CN"/>
              </w:rPr>
              <w:t xml:space="preserve">清洁玻璃用；</w:t>
            </w:r>
            <w:r>
              <w:rPr>
                <w:rFonts w:ascii="宋体" w:hAnsi="宋体" w:cs="宋体"/>
                <w:color w:val="000000"/>
                <w:sz w:val="22"/>
                <w:szCs w:val="22"/>
                <w:highlight w:val="none"/>
                <w:lang w:val="zh-CN"/>
              </w:rPr>
              <w:t xml:space="preserve">G</w:t>
            </w:r>
            <w:r>
              <w:rPr>
                <w:rFonts w:hint="eastAsia" w:ascii="宋体" w:hAnsi="宋体" w:cs="宋体"/>
                <w:color w:val="000000"/>
                <w:sz w:val="22"/>
                <w:szCs w:val="22"/>
                <w:highlight w:val="none"/>
                <w:lang w:val="zh-CN"/>
              </w:rPr>
              <w:t xml:space="preserve">清洁不锈钢制品用）。</w:t>
            </w:r>
            <w:r/>
          </w:p>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color w:val="000000"/>
                <w:sz w:val="22"/>
                <w:szCs w:val="22"/>
                <w:highlight w:val="none"/>
                <w:lang w:val="zh-CN"/>
              </w:rPr>
              <w:t xml:space="preserve">5.</w:t>
            </w:r>
            <w:r>
              <w:rPr>
                <w:rFonts w:hint="eastAsia" w:ascii="宋体" w:hAnsi="宋体" w:cs="宋体"/>
                <w:color w:val="000000"/>
                <w:sz w:val="22"/>
                <w:szCs w:val="22"/>
                <w:highlight w:val="none"/>
                <w:lang w:val="zh-CN"/>
              </w:rPr>
              <w:t xml:space="preserve">会熟练使用各种保洁工具、消毒液的配制。</w:t>
            </w:r>
            <w:r/>
          </w:p>
        </w:tc>
        <w:tc>
          <w:tcPr>
            <w:tcBorders>
              <w:top w:val="single" w:color="000000" w:sz="2" w:space="0"/>
              <w:left w:val="single" w:color="000000" w:sz="2" w:space="0"/>
              <w:bottom w:val="single" w:color="000000" w:sz="2" w:space="0"/>
              <w:right w:val="single" w:color="000000" w:sz="2" w:space="0"/>
            </w:tcBorders>
            <w:tcW w:w="787"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2097" w:type="dxa"/>
            <w:vAlign w:val="center"/>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305"/>
        </w:trPr>
        <w:tc>
          <w:tcPr>
            <w:tcBorders>
              <w:top w:val="single" w:color="000000" w:sz="2" w:space="0"/>
              <w:left w:val="single" w:color="000000" w:sz="2" w:space="0"/>
              <w:bottom w:val="single" w:color="000000" w:sz="2" w:space="0"/>
              <w:right w:val="single" w:color="000000" w:sz="2" w:space="0"/>
            </w:tcBorders>
            <w:tcW w:w="1760"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卫生间（公共、病房）</w:t>
            </w:r>
            <w:r/>
          </w:p>
        </w:tc>
        <w:tc>
          <w:tcPr>
            <w:tcBorders>
              <w:top w:val="single" w:color="000000" w:sz="2" w:space="0"/>
              <w:left w:val="single" w:color="000000" w:sz="2" w:space="0"/>
              <w:bottom w:val="single" w:color="000000" w:sz="2" w:space="0"/>
              <w:right w:val="single" w:color="000000" w:sz="2" w:space="0"/>
            </w:tcBorders>
            <w:tcW w:w="4753" w:type="dxa"/>
            <w:vAlign w:val="center"/>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玻璃镜面无污渍、水渍、手印；</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面盆、水龙头、花洒表面干净，无污渍、水渍，面盆底部无污渍、积尘；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3</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地砖、墙面、卫生间门套表面干净，无污渍、水渍，釉面砖色泽亮，无损伤；</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4</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 抽水马桶、大、小便池无污渍、积便、垢、异味，墙面、地面及边角清洁、干燥无积水；隔断四周及门清洁无污渍、无小广告；</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5</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纸篓无污渍、垃圾满</w:t>
            </w:r>
            <w:r>
              <w:rPr>
                <w:rFonts w:ascii="宋体" w:hAnsi="宋体" w:cs="宋体"/>
                <w:sz w:val="22"/>
                <w:szCs w:val="22"/>
                <w:highlight w:val="none"/>
                <w:lang w:val="zh-CN"/>
              </w:rPr>
              <w:t xml:space="preserve"> 2/3</w:t>
            </w:r>
            <w:r>
              <w:rPr>
                <w:rFonts w:hint="eastAsia" w:ascii="宋体" w:hAnsi="宋体" w:cs="宋体"/>
                <w:sz w:val="22"/>
                <w:szCs w:val="22"/>
                <w:highlight w:val="none"/>
                <w:lang w:val="zh-CN"/>
              </w:rPr>
              <w:t xml:space="preserve">及时更换垃圾袋、内外表面干净；</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6</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卫生间空气清新，无异味、无乱写乱画、无乱堆放物品。</w:t>
            </w:r>
            <w:r/>
          </w:p>
        </w:tc>
        <w:tc>
          <w:tcPr>
            <w:tcBorders>
              <w:top w:val="single" w:color="000000" w:sz="2" w:space="0"/>
              <w:left w:val="single" w:color="000000" w:sz="2" w:space="0"/>
              <w:bottom w:val="single" w:color="000000" w:sz="2" w:space="0"/>
              <w:right w:val="single" w:color="000000" w:sz="2" w:space="0"/>
            </w:tcBorders>
            <w:tcW w:w="787"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2097" w:type="dxa"/>
            <w:vAlign w:val="center"/>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1550"/>
        </w:trPr>
        <w:tc>
          <w:tcPr>
            <w:tcBorders>
              <w:top w:val="single" w:color="000000" w:sz="2" w:space="0"/>
              <w:left w:val="single" w:color="000000" w:sz="2" w:space="0"/>
              <w:bottom w:val="single" w:color="000000" w:sz="2" w:space="0"/>
              <w:right w:val="single" w:color="000000" w:sz="2" w:space="0"/>
            </w:tcBorders>
            <w:tcW w:w="1760"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配膳室、洗漱间</w:t>
            </w:r>
            <w:r/>
          </w:p>
        </w:tc>
        <w:tc>
          <w:tcPr>
            <w:tcBorders>
              <w:top w:val="single" w:color="000000" w:sz="2" w:space="0"/>
              <w:left w:val="single" w:color="000000" w:sz="2" w:space="0"/>
              <w:bottom w:val="single" w:color="000000" w:sz="2" w:space="0"/>
              <w:right w:val="single" w:color="000000" w:sz="2" w:space="0"/>
            </w:tcBorders>
            <w:tcW w:w="4753"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1.热水器表面无污渍、水渍；微波炉及柜子内、外两面清洁无污渍及食物残渣；洗衣机表面清洁干净无积尘；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水池无污渍、杂物、剩饭；地面无垃圾、污渍、杂物、积水；墙面无污渍、灰尘；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垃圾桶固定放置、内外两面干净、垃圾分类放置、定时转运无异味；</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保洁工具有标识定点、定位放置；室内无杂物、无乱摆、乱放。</w:t>
            </w:r>
            <w:r/>
          </w:p>
        </w:tc>
        <w:tc>
          <w:tcPr>
            <w:tcBorders>
              <w:top w:val="single" w:color="000000" w:sz="2" w:space="0"/>
              <w:left w:val="single" w:color="000000" w:sz="2" w:space="0"/>
              <w:bottom w:val="single" w:color="000000" w:sz="2" w:space="0"/>
              <w:right w:val="single" w:color="000000" w:sz="2" w:space="0"/>
            </w:tcBorders>
            <w:tcW w:w="787" w:type="dxa"/>
            <w:vAlign w:val="center"/>
            <w:textDirection w:val="lrTb"/>
            <w:noWrap/>
          </w:tcPr>
          <w:p>
            <w:pPr>
              <w:ind w:left="0" w:right="0"/>
              <w:jc w:val="center"/>
              <w:keepLines w:val="0"/>
              <w:keepNext w:val="0"/>
              <w:spacing w:before="0" w:beforeAutospacing="0" w:after="0" w:afterAutospacing="0" w:line="360" w:lineRule="atLeast"/>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2097" w:type="dxa"/>
            <w:vAlign w:val="center"/>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561"/>
        </w:trPr>
        <w:tc>
          <w:tcPr>
            <w:gridSpan w:val="4"/>
            <w:tcBorders>
              <w:top w:val="single" w:color="000000" w:sz="2" w:space="0"/>
              <w:left w:val="single" w:color="000000" w:sz="2" w:space="0"/>
              <w:bottom w:val="single" w:color="000000" w:sz="2" w:space="0"/>
              <w:right w:val="single" w:color="000000" w:sz="2" w:space="0"/>
            </w:tcBorders>
            <w:tcW w:w="9397" w:type="dxa"/>
            <w:textDirection w:val="lrTb"/>
            <w:noWrap/>
          </w:tcPr>
          <w:p>
            <w:pPr>
              <w:ind w:left="0" w:right="0"/>
              <w:keepLines w:val="0"/>
              <w:keepNext w:val="0"/>
              <w:spacing w:before="0" w:beforeAutospacing="0" w:after="0" w:afterAutospacing="0" w:line="360" w:lineRule="auto"/>
              <w:rPr>
                <w:rFonts w:ascii="Calibri" w:hAnsi="Calibri" w:cs="Calibri"/>
                <w:sz w:val="22"/>
                <w:szCs w:val="22"/>
                <w:highlight w:val="none"/>
                <w:lang w:val="zh-CN"/>
              </w:rPr>
              <w:suppressLineNumbers w:val="0"/>
            </w:pPr>
            <w:r>
              <w:rPr>
                <w:rFonts w:hint="eastAsia" w:ascii="宋体" w:cs="宋体"/>
                <w:sz w:val="22"/>
                <w:szCs w:val="22"/>
                <w:highlight w:val="none"/>
                <w:lang w:val="zh-CN"/>
              </w:rPr>
              <w:t xml:space="preserve">得分：        日期：             检查者签名：             </w:t>
            </w:r>
            <w:r>
              <w:rPr>
                <w:rFonts w:hint="eastAsia" w:ascii="宋体" w:hAnsi="Calibri" w:cs="宋体"/>
                <w:sz w:val="22"/>
                <w:szCs w:val="22"/>
                <w:highlight w:val="none"/>
                <w:lang w:val="zh-CN"/>
              </w:rPr>
              <w:t xml:space="preserve">物业经理签名：</w:t>
            </w:r>
            <w:r/>
          </w:p>
        </w:tc>
      </w:tr>
    </w:tbl>
    <w:p>
      <w:pPr>
        <w:spacing w:line="360" w:lineRule="auto"/>
        <w:rPr>
          <w:rFonts w:ascii="宋体" w:hAnsi="宋体"/>
          <w:b/>
          <w:bCs/>
          <w:spacing w:val="-10"/>
          <w:sz w:val="24"/>
          <w:highlight w:val="none"/>
          <w:lang w:val="zh-CN"/>
        </w:rPr>
      </w:pPr>
      <w:r>
        <w:rPr>
          <w:rFonts w:hint="eastAsia" w:ascii="宋体" w:hAnsi="宋体"/>
          <w:b/>
          <w:bCs/>
          <w:spacing w:val="-10"/>
          <w:sz w:val="24"/>
          <w:highlight w:val="none"/>
          <w:lang w:val="en-US" w:eastAsia="zh-CN"/>
        </w:rPr>
        <w:t xml:space="preserve">1.3</w:t>
      </w:r>
      <w:r>
        <w:rPr>
          <w:rFonts w:hint="eastAsia" w:ascii="宋体" w:hAnsi="宋体" w:cs="宋体"/>
          <w:b/>
          <w:bCs/>
          <w:spacing w:val="-10"/>
          <w:sz w:val="24"/>
          <w:highlight w:val="none"/>
          <w:lang w:val="zh-CN"/>
        </w:rPr>
        <w:t xml:space="preserve">电梯员考核表（</w:t>
      </w:r>
      <w:r>
        <w:rPr>
          <w:rFonts w:hint="eastAsia" w:ascii="宋体" w:hAnsi="宋体" w:cs="宋体"/>
          <w:b/>
          <w:bCs/>
          <w:spacing w:val="-10"/>
          <w:sz w:val="24"/>
          <w:highlight w:val="none"/>
          <w:lang w:val="en-US" w:eastAsia="zh-CN"/>
        </w:rPr>
        <w:t xml:space="preserve">12</w:t>
      </w:r>
      <w:r>
        <w:rPr>
          <w:rFonts w:hint="eastAsia" w:ascii="宋体" w:hAnsi="宋体" w:cs="宋体"/>
          <w:b/>
          <w:bCs/>
          <w:spacing w:val="-10"/>
          <w:sz w:val="24"/>
          <w:highlight w:val="none"/>
          <w:lang w:val="zh-CN"/>
        </w:rPr>
        <w:t xml:space="preserve">分）</w:t>
      </w:r>
      <w:r/>
    </w:p>
    <w:tbl>
      <w:tblPr>
        <w:tblStyle w:val="694"/>
        <w:tblW w:w="9396" w:type="dxa"/>
        <w:tblInd w:w="-437" w:type="dxa"/>
        <w:tblLayout w:type="fixed"/>
        <w:tblCellMar>
          <w:left w:w="108" w:type="dxa"/>
          <w:top w:w="0" w:type="dxa"/>
          <w:right w:w="108" w:type="dxa"/>
          <w:bottom w:w="0" w:type="dxa"/>
        </w:tblCellMar>
        <w:tblLook w:val="04A0" w:firstRow="1" w:lastRow="0" w:firstColumn="1" w:lastColumn="0" w:noHBand="0" w:noVBand="1"/>
      </w:tblPr>
      <w:tblGrid>
        <w:gridCol w:w="6312"/>
        <w:gridCol w:w="766"/>
        <w:gridCol w:w="2318"/>
      </w:tblGrid>
      <w:tr>
        <w:trPr>
          <w:trHeight w:val="1"/>
        </w:trPr>
        <w:tc>
          <w:tcPr>
            <w:tcBorders>
              <w:top w:val="single" w:color="000000" w:sz="2" w:space="0"/>
              <w:left w:val="single" w:color="000000" w:sz="2" w:space="0"/>
              <w:bottom w:val="single" w:color="000000" w:sz="2" w:space="0"/>
              <w:right w:val="single" w:color="000000" w:sz="2" w:space="0"/>
            </w:tcBorders>
            <w:tcW w:w="6312" w:type="dxa"/>
            <w:textDirection w:val="lrTb"/>
            <w:noWrap/>
          </w:tcPr>
          <w:p>
            <w:pPr>
              <w:ind w:left="0" w:right="0"/>
              <w:jc w:val="center"/>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hAnsi="宋体" w:cs="宋体"/>
                <w:b/>
                <w:bCs/>
                <w:sz w:val="24"/>
                <w:szCs w:val="24"/>
                <w:highlight w:val="none"/>
                <w:lang w:val="zh-CN"/>
              </w:rPr>
              <w:t xml:space="preserve">考核标准</w:t>
            </w:r>
            <w:r/>
          </w:p>
        </w:tc>
        <w:tc>
          <w:tcPr>
            <w:tcBorders>
              <w:top w:val="single" w:color="000000" w:sz="2" w:space="0"/>
              <w:left w:val="single" w:color="000000" w:sz="2" w:space="0"/>
              <w:bottom w:val="single" w:color="000000" w:sz="2" w:space="0"/>
              <w:right w:val="single" w:color="000000" w:sz="2" w:space="0"/>
            </w:tcBorders>
            <w:tcW w:w="766" w:type="dxa"/>
            <w:textDirection w:val="lrTb"/>
            <w:noWrap/>
          </w:tcPr>
          <w:p>
            <w:pPr>
              <w:ind w:left="0" w:right="0"/>
              <w:jc w:val="center"/>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hAnsi="宋体" w:cs="宋体"/>
                <w:b/>
                <w:bCs/>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2318" w:type="dxa"/>
            <w:textDirection w:val="lrTb"/>
            <w:noWrap/>
          </w:tcPr>
          <w:p>
            <w:pPr>
              <w:ind w:left="0" w:right="0"/>
              <w:jc w:val="center"/>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hAnsi="宋体" w:cs="宋体"/>
                <w:b/>
                <w:bCs/>
                <w:sz w:val="24"/>
                <w:szCs w:val="24"/>
                <w:highlight w:val="none"/>
                <w:lang w:val="zh-CN"/>
              </w:rPr>
              <w:t xml:space="preserve">考核方法</w:t>
            </w:r>
            <w:r/>
          </w:p>
        </w:tc>
      </w:tr>
      <w:tr>
        <w:trPr>
          <w:trHeight w:val="1"/>
        </w:trPr>
        <w:tc>
          <w:tcPr>
            <w:tcBorders>
              <w:top w:val="single" w:color="000000" w:sz="2" w:space="0"/>
              <w:left w:val="single" w:color="000000" w:sz="2" w:space="0"/>
              <w:bottom w:val="single" w:color="000000" w:sz="2" w:space="0"/>
              <w:right w:val="single" w:color="000000" w:sz="2" w:space="0"/>
            </w:tcBorders>
            <w:tcW w:w="6312" w:type="dxa"/>
            <w:textDirection w:val="lrTb"/>
            <w:noWrap/>
          </w:tcPr>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经物业培训后持证上岗知晓岗位职责、工作流程、着装挂牌上岗、语言文明、态度好，楼层与病区的联系；</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工作期间站立服务，到站报站，禁止放置凳子在轿厢内</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3.</w:t>
            </w:r>
            <w:r>
              <w:rPr>
                <w:rFonts w:hint="eastAsia" w:ascii="宋体" w:hAnsi="宋体" w:cs="宋体"/>
                <w:sz w:val="24"/>
                <w:szCs w:val="24"/>
                <w:highlight w:val="none"/>
                <w:lang w:val="zh-CN"/>
              </w:rPr>
              <w:t xml:space="preserve">工作期间禁止向病人卖任何物品、玩手机、喝酒、打架、争吵、吸烟、干私活、睡觉、聊天。</w:t>
            </w:r>
            <w:r/>
          </w:p>
        </w:tc>
        <w:tc>
          <w:tcPr>
            <w:tcBorders>
              <w:top w:val="single" w:color="000000" w:sz="2" w:space="0"/>
              <w:left w:val="single" w:color="000000" w:sz="2" w:space="0"/>
              <w:bottom w:val="single" w:color="000000" w:sz="2" w:space="0"/>
              <w:right w:val="single" w:color="000000" w:sz="2" w:space="0"/>
            </w:tcBorders>
            <w:tcW w:w="766" w:type="dxa"/>
            <w:vAlign w:val="center"/>
            <w:textDirection w:val="lrTb"/>
            <w:noWrap/>
          </w:tcPr>
          <w:p>
            <w:pPr>
              <w:ind w:left="480" w:right="0" w:hanging="480"/>
              <w:jc w:val="center"/>
              <w:keepLines w:val="0"/>
              <w:keepNext w:val="0"/>
              <w:spacing w:before="0" w:beforeAutospacing="0" w:after="0" w:afterAutospacing="0" w:line="360" w:lineRule="exact"/>
              <w:rPr>
                <w:rFonts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2318" w:type="dxa"/>
            <w:vMerge w:val="restart"/>
            <w:textDirection w:val="lrTb"/>
            <w:noWrap/>
          </w:tcPr>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院方每月固定考核1次和不定期考核.</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没有落实合同条款扣其分值（每处扣0.5分，未整改加扣1分</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次并扣</w:t>
            </w:r>
            <w:r>
              <w:rPr>
                <w:rFonts w:ascii="宋体" w:hAnsi="宋体" w:cs="宋体"/>
                <w:sz w:val="24"/>
                <w:szCs w:val="24"/>
                <w:highlight w:val="none"/>
                <w:lang w:val="zh-CN"/>
              </w:rPr>
              <w:t xml:space="preserve">100</w:t>
            </w:r>
            <w:r>
              <w:rPr>
                <w:rFonts w:hint="eastAsia" w:ascii="宋体" w:hAnsi="宋体" w:cs="宋体"/>
                <w:sz w:val="24"/>
                <w:szCs w:val="24"/>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3.</w:t>
            </w:r>
            <w:r>
              <w:rPr>
                <w:rFonts w:hint="eastAsia" w:ascii="宋体" w:hAnsi="宋体" w:cs="宋体"/>
                <w:sz w:val="24"/>
                <w:szCs w:val="24"/>
                <w:highlight w:val="none"/>
                <w:lang w:val="zh-CN"/>
              </w:rPr>
              <w:t xml:space="preserve">接到书面或电话投诉经核实，一次扣</w:t>
            </w:r>
            <w:r>
              <w:rPr>
                <w:rFonts w:ascii="宋体" w:hAnsi="宋体" w:cs="Calibri"/>
                <w:sz w:val="24"/>
                <w:szCs w:val="24"/>
                <w:highlight w:val="none"/>
                <w:lang w:val="zh-CN"/>
              </w:rPr>
              <w:t xml:space="preserve">1</w:t>
            </w:r>
            <w:r>
              <w:rPr>
                <w:rFonts w:hint="eastAsia" w:ascii="宋体" w:hAnsi="宋体" w:cs="宋体"/>
                <w:sz w:val="24"/>
                <w:szCs w:val="24"/>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4.</w:t>
            </w:r>
            <w:r>
              <w:rPr>
                <w:rFonts w:hint="eastAsia" w:ascii="宋体" w:hAnsi="宋体" w:cs="宋体"/>
                <w:sz w:val="24"/>
                <w:szCs w:val="24"/>
                <w:highlight w:val="none"/>
                <w:lang w:val="zh-CN"/>
              </w:rPr>
              <w:t xml:space="preserve">同一事件再次发生的，每发生一次加扣</w:t>
            </w: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分并扣1</w:t>
            </w:r>
            <w:r>
              <w:rPr>
                <w:rFonts w:ascii="宋体" w:hAnsi="宋体" w:cs="宋体"/>
                <w:sz w:val="24"/>
                <w:szCs w:val="24"/>
                <w:highlight w:val="none"/>
                <w:lang w:val="zh-CN"/>
              </w:rPr>
              <w:t xml:space="preserve">00</w:t>
            </w:r>
            <w:r>
              <w:rPr>
                <w:rFonts w:hint="eastAsia" w:ascii="宋体" w:hAnsi="宋体" w:cs="宋体"/>
                <w:sz w:val="24"/>
                <w:szCs w:val="24"/>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5</w:t>
            </w:r>
            <w:r>
              <w:rPr>
                <w:rFonts w:hint="eastAsia" w:ascii="宋体" w:hAnsi="宋体" w:cs="宋体"/>
                <w:sz w:val="24"/>
                <w:szCs w:val="24"/>
                <w:highlight w:val="none"/>
                <w:lang w:val="zh-CN"/>
              </w:rPr>
              <w:t xml:space="preserve">各类查房存在的问题扣</w:t>
            </w:r>
            <w:r>
              <w:rPr>
                <w:rFonts w:ascii="宋体" w:hAnsi="宋体" w:cs="Calibri"/>
                <w:sz w:val="24"/>
                <w:szCs w:val="24"/>
                <w:highlight w:val="none"/>
                <w:lang w:val="zh-CN"/>
              </w:rPr>
              <w:t xml:space="preserve">1</w:t>
            </w:r>
            <w:r>
              <w:rPr>
                <w:rFonts w:hint="eastAsia" w:ascii="宋体" w:hAnsi="宋体" w:cs="宋体"/>
                <w:sz w:val="24"/>
                <w:szCs w:val="24"/>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6.</w:t>
            </w:r>
            <w:r>
              <w:rPr>
                <w:rFonts w:hint="eastAsia" w:ascii="宋体" w:hAnsi="宋体" w:cs="宋体"/>
                <w:sz w:val="24"/>
                <w:szCs w:val="24"/>
                <w:highlight w:val="none"/>
                <w:lang w:val="zh-CN"/>
              </w:rPr>
              <w:t xml:space="preserve">发生</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禁止</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范围的现象既要扣物业分值（</w:t>
            </w:r>
            <w:r>
              <w:rPr>
                <w:rFonts w:ascii="宋体" w:hAnsi="宋体" w:cs="Calibri"/>
                <w:sz w:val="24"/>
                <w:szCs w:val="24"/>
                <w:highlight w:val="none"/>
                <w:lang w:val="zh-CN"/>
              </w:rPr>
              <w:t xml:space="preserve">1</w:t>
            </w:r>
            <w:r>
              <w:rPr>
                <w:rFonts w:hint="eastAsia" w:ascii="宋体" w:hAnsi="宋体" w:cs="宋体"/>
                <w:sz w:val="24"/>
                <w:szCs w:val="24"/>
                <w:highlight w:val="none"/>
                <w:lang w:val="zh-CN"/>
              </w:rPr>
              <w:t xml:space="preserve">分</w:t>
            </w:r>
            <w:r>
              <w:rPr>
                <w:rFonts w:ascii="宋体" w:hAnsi="宋体" w:cs="Calibri"/>
                <w:sz w:val="24"/>
                <w:szCs w:val="24"/>
                <w:highlight w:val="none"/>
                <w:lang w:val="zh-CN"/>
              </w:rPr>
              <w:t xml:space="preserve">/</w:t>
            </w:r>
            <w:r>
              <w:rPr>
                <w:rFonts w:hint="eastAsia" w:ascii="宋体" w:hAnsi="宋体" w:cs="宋体"/>
                <w:sz w:val="24"/>
                <w:szCs w:val="24"/>
                <w:highlight w:val="none"/>
                <w:lang w:val="zh-CN"/>
              </w:rPr>
              <w:t xml:space="preserve">人</w:t>
            </w:r>
            <w:r>
              <w:rPr>
                <w:rFonts w:ascii="宋体" w:hAnsi="宋体" w:cs="Calibri"/>
                <w:sz w:val="24"/>
                <w:szCs w:val="24"/>
                <w:highlight w:val="none"/>
                <w:lang w:val="zh-CN"/>
              </w:rPr>
              <w:t xml:space="preserve">/</w:t>
            </w:r>
            <w:r>
              <w:rPr>
                <w:rFonts w:hint="eastAsia" w:ascii="宋体" w:hAnsi="宋体" w:cs="宋体"/>
                <w:sz w:val="24"/>
                <w:szCs w:val="24"/>
                <w:highlight w:val="none"/>
                <w:lang w:val="zh-CN"/>
              </w:rPr>
              <w:t xml:space="preserve">次）又要开除当事人。</w:t>
            </w:r>
            <w:r/>
          </w:p>
          <w:p>
            <w:pPr>
              <w:ind w:left="0" w:right="0"/>
              <w:keepLines w:val="0"/>
              <w:keepNext w:val="0"/>
              <w:spacing w:before="0" w:beforeAutospacing="0" w:after="0" w:afterAutospacing="0"/>
              <w:rPr>
                <w:rFonts w:ascii="宋体" w:hAnsi="宋体" w:cs="宋体"/>
                <w:sz w:val="24"/>
                <w:szCs w:val="24"/>
                <w:highlight w:val="none"/>
                <w:lang w:val="zh-CN"/>
              </w:rPr>
              <w:suppressLineNumbers w:val="0"/>
            </w:pPr>
            <w:r>
              <w:rPr>
                <w:rFonts w:ascii="宋体" w:hAnsi="宋体" w:cs="宋体"/>
                <w:sz w:val="24"/>
                <w:szCs w:val="24"/>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6312" w:type="dxa"/>
            <w:textDirection w:val="lrTb"/>
            <w:noWrap/>
          </w:tcPr>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轿厢内、轿门地槽、地面、轿厢四周不锈钢墙面清洁光泽，无污迹、痰渍、果皮、手印、小广告等杂物；</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电梯在行驶中，应劝阻乘客勿靠在轿厢门上，电梯内严禁吸烟；</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3.</w:t>
            </w:r>
            <w:r>
              <w:rPr>
                <w:rFonts w:hint="eastAsia" w:ascii="宋体" w:hAnsi="宋体" w:cs="宋体"/>
                <w:sz w:val="24"/>
                <w:szCs w:val="24"/>
                <w:highlight w:val="none"/>
                <w:lang w:val="zh-CN"/>
              </w:rPr>
              <w:t xml:space="preserve">当电梯使用中听到异常震动和异常声音及发生故障时，应立即通知维修人员，停用检修；</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宋体"/>
                <w:sz w:val="24"/>
                <w:szCs w:val="24"/>
                <w:highlight w:val="none"/>
                <w:lang w:val="zh-CN"/>
              </w:rPr>
              <w:t xml:space="preserve">4.</w:t>
            </w:r>
            <w:r>
              <w:rPr>
                <w:rFonts w:hint="eastAsia" w:ascii="宋体" w:hAnsi="宋体" w:cs="宋体"/>
                <w:sz w:val="24"/>
                <w:szCs w:val="24"/>
                <w:highlight w:val="none"/>
                <w:lang w:val="zh-CN"/>
              </w:rPr>
              <w:t xml:space="preserve">手术电梯若发生故障，应立即通知维修，通知相关病区，院护理总值班，医疗总值班，行政总值班；</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5.</w:t>
            </w:r>
            <w:r>
              <w:rPr>
                <w:rFonts w:hint="eastAsia" w:ascii="宋体" w:hAnsi="宋体" w:cs="宋体"/>
                <w:sz w:val="24"/>
                <w:szCs w:val="24"/>
                <w:highlight w:val="none"/>
                <w:lang w:val="zh-CN"/>
              </w:rPr>
              <w:t xml:space="preserve">检查专用电梯优先方便住院检查病人使用，同时协调兼顾好其他用途；</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6.</w:t>
            </w:r>
            <w:r>
              <w:rPr>
                <w:rFonts w:hint="eastAsia" w:ascii="宋体" w:hAnsi="宋体" w:cs="宋体"/>
                <w:sz w:val="24"/>
                <w:szCs w:val="24"/>
                <w:highlight w:val="none"/>
                <w:lang w:val="zh-CN"/>
              </w:rPr>
              <w:t xml:space="preserve">遇有老、弱、病、残、军应优先帮助进入电梯；遇有多个重危或大批病人应快速帮助进入电梯转运至病区；</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7.</w:t>
            </w:r>
            <w:r>
              <w:rPr>
                <w:rFonts w:hint="eastAsia" w:ascii="宋体" w:hAnsi="宋体" w:cs="宋体"/>
                <w:sz w:val="24"/>
                <w:szCs w:val="24"/>
                <w:highlight w:val="none"/>
                <w:lang w:val="zh-CN"/>
              </w:rPr>
              <w:t xml:space="preserve">电梯使用完毕停用时，将轿厢停在基站，将外面上锁，灯自动断电及自动关门。电梯长期停用，应将电梯机房总电源关掉；</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8.</w:t>
            </w:r>
            <w:r>
              <w:rPr>
                <w:rFonts w:hint="eastAsia" w:ascii="宋体" w:hAnsi="宋体" w:cs="宋体"/>
                <w:sz w:val="24"/>
                <w:szCs w:val="24"/>
                <w:highlight w:val="none"/>
                <w:lang w:val="zh-CN"/>
              </w:rPr>
              <w:t xml:space="preserve">严禁在层门开启情况下，掀按检修按钮来开动电梯作一般行驶，不允许掀按检修、急停按钮来消除正常行驶中的选层信号；</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9.</w:t>
            </w:r>
            <w:r>
              <w:rPr>
                <w:rFonts w:hint="eastAsia" w:ascii="宋体" w:hAnsi="宋体" w:cs="宋体"/>
                <w:sz w:val="24"/>
                <w:szCs w:val="24"/>
                <w:highlight w:val="none"/>
                <w:lang w:val="zh-CN"/>
              </w:rPr>
              <w:t xml:space="preserve">当有人被关在电梯内应立即启动应急预案，同时安抚被关人员；</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10.</w:t>
            </w:r>
            <w:r>
              <w:rPr>
                <w:rFonts w:hint="eastAsia" w:ascii="宋体" w:hAnsi="宋体" w:cs="宋体"/>
                <w:sz w:val="24"/>
                <w:szCs w:val="24"/>
                <w:highlight w:val="none"/>
                <w:lang w:val="zh-CN"/>
              </w:rPr>
              <w:t xml:space="preserve">遇有医院重大事件需配合医院的行动。</w:t>
            </w:r>
            <w:r/>
          </w:p>
        </w:tc>
        <w:tc>
          <w:tcPr>
            <w:tcBorders>
              <w:top w:val="single" w:color="000000" w:sz="2" w:space="0"/>
              <w:left w:val="single" w:color="000000" w:sz="2" w:space="0"/>
              <w:bottom w:val="single" w:color="000000" w:sz="2" w:space="0"/>
              <w:right w:val="single" w:color="000000" w:sz="2" w:space="0"/>
            </w:tcBorders>
            <w:tcW w:w="766"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W w:w="2318" w:type="dxa"/>
            <w:vAlign w:val="center"/>
            <w:vMerge w:val="continue"/>
            <w:textDirection w:val="lrTb"/>
            <w:noWrap/>
          </w:tcPr>
          <w:p>
            <w:pPr>
              <w:ind w:left="0" w:right="0" w:firstLine="2078"/>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ascii="宋体" w:hAnsi="宋体" w:cs="宋体"/>
                <w:sz w:val="24"/>
                <w:szCs w:val="24"/>
                <w:highlight w:val="none"/>
                <w:lang w:val="zh-CN"/>
              </w:rPr>
            </w:r>
            <w:r/>
          </w:p>
        </w:tc>
      </w:tr>
      <w:tr>
        <w:trPr>
          <w:trHeight w:val="1"/>
        </w:trPr>
        <w:tc>
          <w:tcPr>
            <w:gridSpan w:val="3"/>
            <w:tcBorders>
              <w:top w:val="single" w:color="000000" w:sz="2" w:space="0"/>
              <w:left w:val="single" w:color="000000" w:sz="2" w:space="0"/>
              <w:bottom w:val="single" w:color="000000" w:sz="2" w:space="0"/>
              <w:right w:val="single" w:color="000000" w:sz="2" w:space="0"/>
            </w:tcBorders>
            <w:tcW w:w="9396" w:type="dxa"/>
            <w:textDirection w:val="lrTb"/>
            <w:noWrap/>
          </w:tcPr>
          <w:p>
            <w:pPr>
              <w:ind w:left="0" w:right="0"/>
              <w:jc w:val="left"/>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42"/>
        <w:spacing w:line="360" w:lineRule="auto"/>
        <w:rPr>
          <w:rFonts w:ascii="宋体" w:hAnsi="宋体"/>
          <w:b/>
          <w:bCs/>
          <w:spacing w:val="-10"/>
          <w:sz w:val="24"/>
          <w:highlight w:val="none"/>
          <w:lang w:val="zh-CN"/>
        </w:rPr>
      </w:pPr>
      <w:r>
        <w:rPr>
          <w:rFonts w:hint="eastAsia" w:ascii="宋体" w:hAnsi="宋体"/>
          <w:b/>
          <w:bCs/>
          <w:spacing w:val="-10"/>
          <w:sz w:val="24"/>
          <w:highlight w:val="none"/>
          <w:lang w:val="en-US" w:eastAsia="zh-CN"/>
        </w:rPr>
        <w:t xml:space="preserve">1.4</w:t>
      </w:r>
      <w:r>
        <w:rPr>
          <w:rFonts w:ascii="宋体" w:hAnsi="宋体"/>
          <w:b/>
          <w:bCs/>
          <w:spacing w:val="-10"/>
          <w:sz w:val="24"/>
          <w:highlight w:val="none"/>
          <w:lang w:val="zh-CN"/>
        </w:rPr>
        <w:t xml:space="preserve"> </w:t>
      </w:r>
      <w:r>
        <w:rPr>
          <w:rFonts w:hint="eastAsia" w:ascii="宋体" w:hAnsi="宋体"/>
          <w:b/>
          <w:bCs/>
          <w:spacing w:val="-10"/>
          <w:sz w:val="24"/>
          <w:highlight w:val="none"/>
          <w:lang w:val="en-US" w:eastAsia="zh-CN"/>
        </w:rPr>
        <w:t xml:space="preserve">病员</w:t>
      </w:r>
      <w:r>
        <w:rPr>
          <w:rFonts w:hint="eastAsia" w:ascii="宋体" w:hAnsi="宋体" w:cs="宋体"/>
          <w:b/>
          <w:bCs/>
          <w:spacing w:val="-10"/>
          <w:sz w:val="24"/>
          <w:highlight w:val="none"/>
          <w:lang w:val="zh-CN"/>
        </w:rPr>
        <w:t xml:space="preserve">服务中心考核表（</w:t>
      </w:r>
      <w:r>
        <w:rPr>
          <w:rFonts w:hint="eastAsia" w:ascii="宋体" w:hAnsi="宋体" w:cs="宋体"/>
          <w:b/>
          <w:bCs/>
          <w:spacing w:val="-10"/>
          <w:sz w:val="24"/>
          <w:highlight w:val="none"/>
          <w:lang w:val="en-US" w:eastAsia="zh-CN"/>
        </w:rPr>
        <w:t xml:space="preserve">1</w:t>
      </w:r>
      <w:r>
        <w:rPr>
          <w:rFonts w:ascii="宋体" w:hAnsi="宋体"/>
          <w:b/>
          <w:bCs/>
          <w:spacing w:val="-10"/>
          <w:sz w:val="24"/>
          <w:highlight w:val="none"/>
          <w:lang w:val="zh-CN"/>
        </w:rPr>
        <w:t xml:space="preserve">0</w:t>
      </w:r>
      <w:r>
        <w:rPr>
          <w:rFonts w:hint="eastAsia" w:ascii="宋体" w:hAnsi="宋体" w:cs="宋体"/>
          <w:b/>
          <w:bCs/>
          <w:spacing w:val="-10"/>
          <w:sz w:val="24"/>
          <w:highlight w:val="none"/>
          <w:lang w:val="zh-CN"/>
        </w:rPr>
        <w:t xml:space="preserve">分）</w:t>
      </w:r>
      <w:r/>
    </w:p>
    <w:tbl>
      <w:tblPr>
        <w:tblStyle w:val="694"/>
        <w:tblW w:w="9255" w:type="dxa"/>
        <w:tblInd w:w="-425" w:type="dxa"/>
        <w:tblLayout w:type="fixed"/>
        <w:tblCellMar>
          <w:left w:w="108" w:type="dxa"/>
          <w:top w:w="0" w:type="dxa"/>
          <w:right w:w="108" w:type="dxa"/>
          <w:bottom w:w="0" w:type="dxa"/>
        </w:tblCellMar>
        <w:tblLook w:val="04A0" w:firstRow="1" w:lastRow="0" w:firstColumn="1" w:lastColumn="0" w:noHBand="0" w:noVBand="1"/>
      </w:tblPr>
      <w:tblGrid>
        <w:gridCol w:w="6497"/>
        <w:gridCol w:w="740"/>
        <w:gridCol w:w="2018"/>
      </w:tblGrid>
      <w:tr>
        <w:trPr>
          <w:trHeight w:val="1"/>
        </w:trPr>
        <w:tc>
          <w:tcPr>
            <w:tcBorders>
              <w:top w:val="single" w:color="000000" w:sz="2" w:space="0"/>
              <w:left w:val="single" w:color="000000" w:sz="2" w:space="0"/>
              <w:bottom w:val="single" w:color="000000" w:sz="2" w:space="0"/>
              <w:right w:val="single" w:color="000000" w:sz="2" w:space="0"/>
            </w:tcBorders>
            <w:tcW w:w="6497" w:type="dxa"/>
            <w:textDirection w:val="lrTb"/>
            <w:noWrap/>
          </w:tcPr>
          <w:p>
            <w:pPr>
              <w:ind w:left="0" w:right="0"/>
              <w:jc w:val="center"/>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hAnsi="宋体" w:cs="宋体"/>
                <w:b/>
                <w:bCs/>
                <w:sz w:val="24"/>
                <w:szCs w:val="24"/>
                <w:highlight w:val="none"/>
                <w:lang w:val="zh-CN"/>
              </w:rPr>
              <w:t xml:space="preserve">考核标准</w:t>
            </w:r>
            <w:r/>
          </w:p>
        </w:tc>
        <w:tc>
          <w:tcPr>
            <w:tcBorders>
              <w:top w:val="single" w:color="000000" w:sz="2" w:space="0"/>
              <w:left w:val="single" w:color="000000" w:sz="2" w:space="0"/>
              <w:bottom w:val="single" w:color="000000" w:sz="2" w:space="0"/>
              <w:right w:val="single" w:color="000000" w:sz="2" w:space="0"/>
            </w:tcBorders>
            <w:tcW w:w="740" w:type="dxa"/>
            <w:textDirection w:val="lrTb"/>
            <w:noWrap/>
          </w:tcPr>
          <w:p>
            <w:pPr>
              <w:ind w:left="0" w:right="0"/>
              <w:jc w:val="center"/>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hAnsi="宋体" w:cs="宋体"/>
                <w:b/>
                <w:bCs/>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2018" w:type="dxa"/>
            <w:textDirection w:val="lrTb"/>
            <w:noWrap/>
          </w:tcPr>
          <w:p>
            <w:pPr>
              <w:ind w:left="0" w:right="0"/>
              <w:jc w:val="center"/>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hAnsi="宋体" w:cs="宋体"/>
                <w:b/>
                <w:bCs/>
                <w:sz w:val="24"/>
                <w:szCs w:val="24"/>
                <w:highlight w:val="none"/>
                <w:lang w:val="zh-CN"/>
              </w:rPr>
              <w:t xml:space="preserve">考核方法</w:t>
            </w:r>
            <w:r/>
          </w:p>
        </w:tc>
      </w:tr>
      <w:tr>
        <w:trPr>
          <w:trHeight w:val="1"/>
        </w:trPr>
        <w:tc>
          <w:tcPr>
            <w:tcBorders>
              <w:top w:val="single" w:color="000000" w:sz="2" w:space="0"/>
              <w:left w:val="single" w:color="000000" w:sz="2" w:space="0"/>
              <w:bottom w:val="single" w:color="000000" w:sz="2" w:space="0"/>
              <w:right w:val="single" w:color="000000" w:sz="2" w:space="0"/>
            </w:tcBorders>
            <w:tcW w:w="6497" w:type="dxa"/>
            <w:textDirection w:val="lrTb"/>
            <w:noWrap/>
          </w:tcPr>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经物业培训后上岗知晓岗位职责、工作流程、着装挂牌上岗、语言文明、态度好，工作期间不能以拾、卖废品为主；</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工作期间禁止向病人卖任何物品、玩手机、喝酒、打架、争吵、吸烟、干私活、聊天、睡觉；</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3.</w:t>
            </w:r>
            <w:r>
              <w:rPr>
                <w:rFonts w:hint="eastAsia" w:ascii="宋体" w:hAnsi="宋体" w:cs="宋体"/>
                <w:sz w:val="24"/>
                <w:szCs w:val="24"/>
                <w:highlight w:val="none"/>
                <w:lang w:val="zh-CN"/>
              </w:rPr>
              <w:t xml:space="preserve">熟悉医院所有科室、病区分布位置与功能。</w:t>
            </w:r>
            <w:r/>
          </w:p>
        </w:tc>
        <w:tc>
          <w:tcPr>
            <w:tcBorders>
              <w:top w:val="single" w:color="000000" w:sz="2" w:space="0"/>
              <w:left w:val="single" w:color="000000" w:sz="2" w:space="0"/>
              <w:bottom w:val="single" w:color="000000" w:sz="2" w:space="0"/>
              <w:right w:val="single" w:color="000000" w:sz="2" w:space="0"/>
            </w:tcBorders>
            <w:tcW w:w="740" w:type="dxa"/>
            <w:vAlign w:val="center"/>
            <w:textDirection w:val="lrTb"/>
            <w:noWrap/>
          </w:tcPr>
          <w:p>
            <w:pPr>
              <w:ind w:left="0" w:right="0"/>
              <w:jc w:val="center"/>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color w:val="000000"/>
                <w:sz w:val="24"/>
                <w:szCs w:val="24"/>
                <w:highlight w:val="none"/>
                <w:lang w:val="zh-CN"/>
              </w:rPr>
              <w:t xml:space="preserve">5</w:t>
            </w:r>
            <w:r/>
          </w:p>
        </w:tc>
        <w:tc>
          <w:tcPr>
            <w:tcBorders>
              <w:top w:val="single" w:color="000000" w:sz="2" w:space="0"/>
              <w:left w:val="single" w:color="000000" w:sz="2" w:space="0"/>
              <w:bottom w:val="single" w:color="000000" w:sz="2" w:space="0"/>
              <w:right w:val="single" w:color="000000" w:sz="2" w:space="0"/>
            </w:tcBorders>
            <w:tcW w:w="2018" w:type="dxa"/>
            <w:vMerge w:val="restart"/>
            <w:textDirection w:val="lrTb"/>
            <w:noWrap/>
          </w:tcPr>
          <w:p>
            <w:pPr>
              <w:ind w:left="0" w:right="0"/>
              <w:jc w:val="left"/>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院方每月固定考核1次和不定期考核。</w:t>
            </w:r>
            <w:r/>
          </w:p>
          <w:p>
            <w:pPr>
              <w:ind w:left="0" w:right="0"/>
              <w:jc w:val="left"/>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t xml:space="preserve">2.</w:t>
            </w:r>
            <w:r>
              <w:rPr>
                <w:rFonts w:hint="eastAsia" w:ascii="宋体" w:hAnsi="宋体" w:cs="宋体"/>
                <w:sz w:val="24"/>
                <w:szCs w:val="24"/>
                <w:highlight w:val="none"/>
                <w:lang w:val="zh-CN"/>
              </w:rPr>
              <w:t xml:space="preserve">没有落实合同条款扣其分值（每处扣0.5分，未整改加扣1分</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次并扣</w:t>
            </w:r>
            <w:r>
              <w:rPr>
                <w:rFonts w:ascii="宋体" w:hAnsi="宋体" w:cs="宋体"/>
                <w:sz w:val="24"/>
                <w:szCs w:val="24"/>
                <w:highlight w:val="none"/>
                <w:lang w:val="zh-CN"/>
              </w:rPr>
              <w:t xml:space="preserve">100</w:t>
            </w:r>
            <w:r>
              <w:rPr>
                <w:rFonts w:hint="eastAsia" w:ascii="宋体" w:hAnsi="宋体" w:cs="宋体"/>
                <w:sz w:val="24"/>
                <w:szCs w:val="24"/>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3.</w:t>
            </w:r>
            <w:r>
              <w:rPr>
                <w:rFonts w:hint="eastAsia" w:ascii="宋体" w:hAnsi="宋体" w:cs="宋体"/>
                <w:sz w:val="24"/>
                <w:szCs w:val="24"/>
                <w:highlight w:val="none"/>
                <w:lang w:val="zh-CN"/>
              </w:rPr>
              <w:t xml:space="preserve">接到书面或电话投诉经核实，一次扣</w:t>
            </w:r>
            <w:r>
              <w:rPr>
                <w:rFonts w:ascii="宋体" w:hAnsi="宋体" w:cs="Calibri"/>
                <w:sz w:val="24"/>
                <w:szCs w:val="24"/>
                <w:highlight w:val="none"/>
                <w:lang w:val="zh-CN"/>
              </w:rPr>
              <w:t xml:space="preserve">1</w:t>
            </w:r>
            <w:r>
              <w:rPr>
                <w:rFonts w:hint="eastAsia" w:ascii="宋体" w:hAnsi="宋体" w:cs="宋体"/>
                <w:sz w:val="24"/>
                <w:szCs w:val="24"/>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4.</w:t>
            </w:r>
            <w:r>
              <w:rPr>
                <w:rFonts w:hint="eastAsia" w:ascii="宋体" w:hAnsi="宋体" w:cs="宋体"/>
                <w:sz w:val="24"/>
                <w:szCs w:val="24"/>
                <w:highlight w:val="none"/>
                <w:lang w:val="zh-CN"/>
              </w:rPr>
              <w:t xml:space="preserve"> 同一事件再次发生的，每发生一次加扣</w:t>
            </w:r>
            <w:r>
              <w:rPr>
                <w:rFonts w:ascii="宋体" w:hAnsi="宋体" w:cs="宋体"/>
                <w:sz w:val="24"/>
                <w:szCs w:val="24"/>
                <w:highlight w:val="none"/>
                <w:lang w:val="zh-CN"/>
              </w:rPr>
              <w:t xml:space="preserve">1</w:t>
            </w:r>
            <w:r>
              <w:rPr>
                <w:rFonts w:hint="eastAsia" w:ascii="宋体" w:hAnsi="宋体" w:cs="宋体"/>
                <w:sz w:val="24"/>
                <w:szCs w:val="24"/>
                <w:highlight w:val="none"/>
                <w:lang w:val="zh-CN"/>
              </w:rPr>
              <w:t xml:space="preserve">分并扣1</w:t>
            </w:r>
            <w:r>
              <w:rPr>
                <w:rFonts w:ascii="宋体" w:hAnsi="宋体" w:cs="宋体"/>
                <w:sz w:val="24"/>
                <w:szCs w:val="24"/>
                <w:highlight w:val="none"/>
                <w:lang w:val="zh-CN"/>
              </w:rPr>
              <w:t xml:space="preserve">00</w:t>
            </w:r>
            <w:r>
              <w:rPr>
                <w:rFonts w:hint="eastAsia" w:ascii="宋体" w:hAnsi="宋体" w:cs="宋体"/>
                <w:sz w:val="24"/>
                <w:szCs w:val="24"/>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5</w:t>
            </w:r>
            <w:r>
              <w:rPr>
                <w:rFonts w:hint="eastAsia" w:ascii="宋体" w:hAnsi="宋体" w:cs="Calibri"/>
                <w:sz w:val="24"/>
                <w:szCs w:val="24"/>
                <w:highlight w:val="none"/>
                <w:lang w:val="zh-CN"/>
              </w:rPr>
              <w:t xml:space="preserve">.</w:t>
            </w:r>
            <w:r>
              <w:rPr>
                <w:rFonts w:hint="eastAsia" w:ascii="宋体" w:hAnsi="宋体" w:cs="宋体"/>
                <w:sz w:val="24"/>
                <w:szCs w:val="24"/>
                <w:highlight w:val="none"/>
                <w:lang w:val="zh-CN"/>
              </w:rPr>
              <w:t xml:space="preserve">各类查房存在的问题扣</w:t>
            </w:r>
            <w:r>
              <w:rPr>
                <w:rFonts w:ascii="宋体" w:hAnsi="宋体" w:cs="Calibri"/>
                <w:sz w:val="24"/>
                <w:szCs w:val="24"/>
                <w:highlight w:val="none"/>
                <w:lang w:val="zh-CN"/>
              </w:rPr>
              <w:t xml:space="preserve">1</w:t>
            </w:r>
            <w:r>
              <w:rPr>
                <w:rFonts w:hint="eastAsia" w:ascii="宋体" w:hAnsi="宋体" w:cs="宋体"/>
                <w:sz w:val="24"/>
                <w:szCs w:val="24"/>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t xml:space="preserve">6.</w:t>
            </w:r>
            <w:r>
              <w:rPr>
                <w:rFonts w:hint="eastAsia" w:ascii="宋体" w:hAnsi="宋体" w:cs="宋体"/>
                <w:sz w:val="24"/>
                <w:szCs w:val="24"/>
                <w:highlight w:val="none"/>
                <w:lang w:val="zh-CN"/>
              </w:rPr>
              <w:t xml:space="preserve">发生</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禁止</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范围的现象既要扣物业分值（</w:t>
            </w:r>
            <w:r>
              <w:rPr>
                <w:rFonts w:ascii="宋体" w:hAnsi="宋体" w:cs="Calibri"/>
                <w:sz w:val="24"/>
                <w:szCs w:val="24"/>
                <w:highlight w:val="none"/>
                <w:lang w:val="zh-CN"/>
              </w:rPr>
              <w:t xml:space="preserve">1</w:t>
            </w:r>
            <w:r>
              <w:rPr>
                <w:rFonts w:hint="eastAsia" w:ascii="宋体" w:hAnsi="宋体" w:cs="宋体"/>
                <w:sz w:val="24"/>
                <w:szCs w:val="24"/>
                <w:highlight w:val="none"/>
                <w:lang w:val="zh-CN"/>
              </w:rPr>
              <w:t xml:space="preserve">分</w:t>
            </w:r>
            <w:r>
              <w:rPr>
                <w:rFonts w:ascii="宋体" w:hAnsi="宋体" w:cs="Calibri"/>
                <w:sz w:val="24"/>
                <w:szCs w:val="24"/>
                <w:highlight w:val="none"/>
                <w:lang w:val="zh-CN"/>
              </w:rPr>
              <w:t xml:space="preserve">/</w:t>
            </w:r>
            <w:r>
              <w:rPr>
                <w:rFonts w:hint="eastAsia" w:ascii="宋体" w:hAnsi="宋体" w:cs="宋体"/>
                <w:sz w:val="24"/>
                <w:szCs w:val="24"/>
                <w:highlight w:val="none"/>
                <w:lang w:val="zh-CN"/>
              </w:rPr>
              <w:t xml:space="preserve">人</w:t>
            </w:r>
            <w:r>
              <w:rPr>
                <w:rFonts w:ascii="宋体" w:hAnsi="宋体" w:cs="Calibri"/>
                <w:sz w:val="24"/>
                <w:szCs w:val="24"/>
                <w:highlight w:val="none"/>
                <w:lang w:val="zh-CN"/>
              </w:rPr>
              <w:t xml:space="preserve">/</w:t>
            </w:r>
            <w:r>
              <w:rPr>
                <w:rFonts w:hint="eastAsia" w:ascii="宋体" w:hAnsi="宋体" w:cs="宋体"/>
                <w:sz w:val="24"/>
                <w:szCs w:val="24"/>
                <w:highlight w:val="none"/>
                <w:lang w:val="zh-CN"/>
              </w:rPr>
              <w:t xml:space="preserve">次）又要开除当事人。</w:t>
            </w:r>
            <w:r/>
          </w:p>
          <w:p>
            <w:pPr>
              <w:ind w:left="0" w:right="0"/>
              <w:keepLines w:val="0"/>
              <w:keepNext w:val="0"/>
              <w:spacing w:before="0" w:beforeAutospacing="0" w:after="0" w:afterAutospacing="0" w:line="360" w:lineRule="exact"/>
              <w:rPr>
                <w:rFonts w:ascii="宋体" w:hAnsi="宋体" w:cs="Calibri"/>
                <w:sz w:val="24"/>
                <w:szCs w:val="24"/>
                <w:highlight w:val="none"/>
                <w:lang w:val="zh-CN"/>
              </w:rPr>
              <w:suppressLineNumbers w:val="0"/>
            </w:pPr>
            <w:r>
              <w:rPr>
                <w:rFonts w:ascii="宋体" w:hAnsi="宋体" w:cs="Calibri"/>
                <w:sz w:val="24"/>
                <w:szCs w:val="24"/>
                <w:highlight w:val="none"/>
                <w:lang w:val="zh-CN"/>
              </w:rPr>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r>
            <w:r/>
          </w:p>
        </w:tc>
      </w:tr>
      <w:tr>
        <w:trPr/>
        <w:tc>
          <w:tcPr>
            <w:tcBorders>
              <w:top w:val="single" w:color="000000" w:sz="2" w:space="0"/>
              <w:left w:val="single" w:color="000000" w:sz="2" w:space="0"/>
              <w:bottom w:val="single" w:color="000000" w:sz="2" w:space="0"/>
              <w:right w:val="single" w:color="000000" w:sz="2" w:space="0"/>
            </w:tcBorders>
            <w:tcW w:w="6497" w:type="dxa"/>
            <w:textDirection w:val="lrTb"/>
            <w:noWrap/>
          </w:tcPr>
          <w:p>
            <w:pPr>
              <w:ind w:left="0" w:right="0"/>
              <w:keepLines w:val="0"/>
              <w:keepNext w:val="0"/>
              <w:spacing w:before="0" w:beforeAutospacing="0" w:after="0" w:afterAutospacing="0" w:line="360" w:lineRule="exact"/>
              <w:rPr>
                <w:rFonts w:ascii="宋体" w:hAnsi="宋体" w:cs="宋体"/>
                <w:color w:val="000000"/>
                <w:sz w:val="24"/>
                <w:szCs w:val="24"/>
                <w:highlight w:val="none"/>
                <w:lang w:val="zh-CN"/>
              </w:rPr>
              <w:suppressLineNumbers w:val="0"/>
            </w:pP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调度：接到电话后迅速应答准确地分配任务至具体责任人</w:t>
            </w:r>
            <w:r>
              <w:rPr>
                <w:rFonts w:ascii="宋体" w:hAnsi="宋体" w:cs="宋体"/>
                <w:color w:val="000000"/>
                <w:sz w:val="24"/>
                <w:szCs w:val="24"/>
                <w:highlight w:val="none"/>
                <w:lang w:val="zh-CN"/>
              </w:rPr>
              <w:t xml:space="preserve">5</w:t>
            </w:r>
            <w:r>
              <w:rPr>
                <w:rFonts w:hint="eastAsia" w:ascii="宋体" w:hAnsi="宋体" w:cs="宋体"/>
                <w:color w:val="000000"/>
                <w:sz w:val="24"/>
                <w:szCs w:val="24"/>
                <w:highlight w:val="none"/>
                <w:lang w:val="zh-CN"/>
              </w:rPr>
              <w:t xml:space="preserve">分钟内到达；对病房来电、铃响三声，必有应答态度和气，语气亲切、记录完整、件件落实；接到求救或需要协调的电话应立即无条件帮助解决，不得推诿；</w:t>
            </w:r>
            <w:r/>
          </w:p>
          <w:p>
            <w:pPr>
              <w:ind w:left="0" w:right="0"/>
              <w:keepLines w:val="0"/>
              <w:keepNext w:val="0"/>
              <w:spacing w:before="0" w:beforeAutospacing="0" w:after="0" w:afterAutospacing="0" w:line="360" w:lineRule="exact"/>
              <w:rPr>
                <w:rFonts w:ascii="宋体" w:hAnsi="宋体" w:cs="宋体"/>
                <w:color w:val="000000"/>
                <w:sz w:val="24"/>
                <w:szCs w:val="24"/>
                <w:highlight w:val="none"/>
                <w:lang w:val="zh-CN"/>
              </w:rPr>
              <w:suppressLineNumbers w:val="0"/>
            </w:pP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陪检：陪送病人做各种检查。不得丢下病人干其它活或离开病人；使用推车、轮椅方法正确，运行过程中要扶着病人确保安全，病人检查时帮助将病人移动到检查床上，不得将病人的被子放到地上；</w:t>
            </w:r>
            <w:r/>
          </w:p>
          <w:p>
            <w:pPr>
              <w:ind w:left="0" w:right="0"/>
              <w:keepLines w:val="0"/>
              <w:keepNext w:val="0"/>
              <w:spacing w:before="0" w:beforeAutospacing="0" w:after="0" w:afterAutospacing="0" w:line="360" w:lineRule="exact"/>
              <w:rPr>
                <w:rFonts w:ascii="宋体" w:hAnsi="宋体" w:cs="宋体"/>
                <w:color w:val="000000"/>
                <w:sz w:val="24"/>
                <w:szCs w:val="24"/>
                <w:highlight w:val="none"/>
                <w:lang w:val="zh-CN"/>
              </w:rPr>
              <w:suppressLineNumbers w:val="0"/>
            </w:pPr>
            <w:r>
              <w:rPr>
                <w:rFonts w:ascii="宋体" w:hAnsi="宋体" w:cs="宋体"/>
                <w:color w:val="000000"/>
                <w:sz w:val="24"/>
                <w:szCs w:val="24"/>
                <w:highlight w:val="none"/>
                <w:lang w:val="zh-CN"/>
              </w:rPr>
              <w:t xml:space="preserve">3.</w:t>
            </w:r>
            <w:r>
              <w:rPr>
                <w:rFonts w:hint="eastAsia" w:ascii="宋体" w:hAnsi="宋体" w:cs="宋体"/>
                <w:color w:val="000000"/>
                <w:sz w:val="24"/>
                <w:szCs w:val="24"/>
                <w:highlight w:val="none"/>
                <w:lang w:val="zh-CN"/>
              </w:rPr>
              <w:t xml:space="preserve">运送：及时送病历、会诊单各种检查、报告单并做好签收工作，不发生漏送、误送和遗失；标本运送：要放在固定的箱子中，完善与病区、检验科电脑签收相关交接手续，禁止在运送员手中相互转换标本后再送至检验科；禁止徒手拿着标本运送；急诊标本应在接电话后</w:t>
            </w:r>
            <w:r>
              <w:rPr>
                <w:rFonts w:ascii="宋体" w:hAnsi="宋体" w:cs="宋体"/>
                <w:color w:val="000000"/>
                <w:sz w:val="24"/>
                <w:szCs w:val="24"/>
                <w:highlight w:val="none"/>
                <w:lang w:val="zh-CN"/>
              </w:rPr>
              <w:t xml:space="preserve">30</w:t>
            </w:r>
            <w:r>
              <w:rPr>
                <w:rFonts w:hint="eastAsia" w:ascii="宋体" w:hAnsi="宋体" w:cs="宋体"/>
                <w:color w:val="000000"/>
                <w:sz w:val="24"/>
                <w:szCs w:val="24"/>
                <w:highlight w:val="none"/>
                <w:lang w:val="zh-CN"/>
              </w:rPr>
              <w:t xml:space="preserve">分钟内送达检验科；其他标本在</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小时内送达检验科；药品运送：禁止将药品放到标本箱中与标本混在一起运送，特殊药品需使用固定装置运送；设备、仪器运送：做到轻拿轻放轻拿轻放、切勿粗暴以免损坏，做好交接登记手续；</w:t>
            </w:r>
            <w:r/>
          </w:p>
          <w:p>
            <w:pPr>
              <w:ind w:left="0" w:right="0"/>
              <w:keepLines w:val="0"/>
              <w:keepNext w:val="0"/>
              <w:spacing w:before="0" w:beforeAutospacing="0" w:after="0" w:afterAutospacing="0" w:line="360" w:lineRule="exact"/>
              <w:rPr>
                <w:rFonts w:ascii="宋体" w:hAnsi="宋体" w:cs="宋体"/>
                <w:color w:val="000000"/>
                <w:sz w:val="24"/>
                <w:szCs w:val="24"/>
                <w:highlight w:val="none"/>
                <w:lang w:val="zh-CN"/>
              </w:rPr>
              <w:suppressLineNumbers w:val="0"/>
            </w:pPr>
            <w:r>
              <w:rPr>
                <w:rFonts w:ascii="宋体" w:hAnsi="宋体" w:cs="宋体"/>
                <w:color w:val="000000"/>
                <w:sz w:val="24"/>
                <w:szCs w:val="24"/>
                <w:highlight w:val="none"/>
                <w:lang w:val="zh-CN"/>
              </w:rPr>
              <w:t xml:space="preserve">4.</w:t>
            </w:r>
            <w:r>
              <w:rPr>
                <w:rFonts w:hint="eastAsia" w:ascii="宋体" w:hAnsi="宋体" w:cs="宋体"/>
                <w:color w:val="000000"/>
                <w:sz w:val="24"/>
                <w:szCs w:val="24"/>
                <w:highlight w:val="none"/>
                <w:lang w:val="zh-CN"/>
              </w:rPr>
              <w:t xml:space="preserve">禁止再执行运送任务期间躲在楼梯或其他地方坐着聊天、玩手机；</w:t>
            </w:r>
            <w:r/>
          </w:p>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color w:val="000000"/>
                <w:sz w:val="24"/>
                <w:szCs w:val="24"/>
                <w:highlight w:val="none"/>
                <w:lang w:val="zh-CN"/>
              </w:rPr>
              <w:t xml:space="preserve">5.</w:t>
            </w:r>
            <w:r>
              <w:rPr>
                <w:rFonts w:hint="eastAsia" w:ascii="宋体" w:hAnsi="宋体" w:cs="宋体"/>
                <w:color w:val="000000"/>
                <w:sz w:val="24"/>
                <w:szCs w:val="24"/>
                <w:highlight w:val="none"/>
                <w:lang w:val="zh-CN"/>
              </w:rPr>
              <w:t xml:space="preserve">遇有医院重大事件需运送时必须立即响应配合医院行动。</w:t>
            </w:r>
            <w:r/>
          </w:p>
        </w:tc>
        <w:tc>
          <w:tcPr>
            <w:tcBorders>
              <w:top w:val="single" w:color="000000" w:sz="2" w:space="0"/>
              <w:left w:val="single" w:color="000000" w:sz="2" w:space="0"/>
              <w:bottom w:val="single" w:color="000000" w:sz="2" w:space="0"/>
              <w:right w:val="single" w:color="000000" w:sz="2" w:space="0"/>
            </w:tcBorders>
            <w:tcW w:w="740"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2018" w:type="dxa"/>
            <w:vAlign w:val="center"/>
            <w:vMerge w:val="continue"/>
            <w:textDirection w:val="lrTb"/>
            <w:noWrap/>
          </w:tcPr>
          <w:p>
            <w:pPr>
              <w:ind w:left="0" w:right="0"/>
              <w:keepLines w:val="0"/>
              <w:keepNext w:val="0"/>
              <w:spacing w:before="0" w:beforeAutospacing="0" w:after="0" w:afterAutospacing="0" w:line="360" w:lineRule="exact"/>
              <w:rPr>
                <w:rFonts w:ascii="宋体" w:hAnsi="宋体" w:cs="宋体"/>
                <w:sz w:val="24"/>
                <w:szCs w:val="24"/>
                <w:highlight w:val="none"/>
                <w:lang w:val="zh-CN"/>
              </w:rPr>
              <w:suppressLineNumbers w:val="0"/>
            </w:pPr>
            <w:r>
              <w:rPr>
                <w:rFonts w:ascii="宋体" w:hAnsi="宋体" w:cs="宋体"/>
                <w:sz w:val="24"/>
                <w:szCs w:val="24"/>
                <w:highlight w:val="none"/>
                <w:lang w:val="zh-CN"/>
              </w:rPr>
            </w:r>
            <w:r/>
          </w:p>
        </w:tc>
      </w:tr>
      <w:tr>
        <w:trPr>
          <w:trHeight w:val="1"/>
        </w:trPr>
        <w:tc>
          <w:tcPr>
            <w:gridSpan w:val="3"/>
            <w:tcBorders>
              <w:top w:val="single" w:color="000000" w:sz="2" w:space="0"/>
              <w:left w:val="single" w:color="000000" w:sz="2" w:space="0"/>
              <w:bottom w:val="single" w:color="000000" w:sz="2" w:space="0"/>
              <w:right w:val="single" w:color="000000" w:sz="2" w:space="0"/>
            </w:tcBorders>
            <w:tcW w:w="9255" w:type="dxa"/>
            <w:textDirection w:val="lrTb"/>
            <w:noWrap/>
          </w:tcPr>
          <w:p>
            <w:pPr>
              <w:ind w:left="0" w:right="0"/>
              <w:jc w:val="left"/>
              <w:keepLines w:val="0"/>
              <w:keepNext w:val="0"/>
              <w:spacing w:before="0" w:beforeAutospacing="0" w:after="0" w:afterAutospacing="0" w:line="360" w:lineRule="auto"/>
              <w:rPr>
                <w:rFonts w:ascii="宋体" w:hAnsi="宋体" w:cs="宋体"/>
                <w:sz w:val="24"/>
                <w:szCs w:val="24"/>
                <w:highlight w:val="none"/>
                <w:lang w:val="zh-CN"/>
              </w:rPr>
              <w:suppressLineNumbers w:val="0"/>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42"/>
        <w:spacing w:line="360" w:lineRule="auto"/>
        <w:rPr>
          <w:rFonts w:ascii="宋体" w:hAnsi="宋体"/>
          <w:b/>
          <w:sz w:val="24"/>
          <w:highlight w:val="none"/>
        </w:rPr>
      </w:pPr>
      <w:r>
        <w:rPr>
          <w:rFonts w:hint="eastAsia" w:ascii="宋体" w:hAnsi="宋体"/>
          <w:b/>
          <w:bCs/>
          <w:spacing w:val="-10"/>
          <w:sz w:val="24"/>
          <w:highlight w:val="none"/>
          <w:lang w:val="en-US" w:eastAsia="zh-CN"/>
        </w:rPr>
        <w:t xml:space="preserve">1.5</w:t>
      </w:r>
      <w:r>
        <w:rPr>
          <w:rFonts w:ascii="宋体" w:hAnsi="宋体"/>
          <w:b/>
          <w:bCs/>
          <w:spacing w:val="-10"/>
          <w:sz w:val="24"/>
          <w:highlight w:val="none"/>
          <w:lang w:val="zh-CN"/>
        </w:rPr>
        <w:t xml:space="preserve"> </w:t>
      </w:r>
      <w:r>
        <w:rPr>
          <w:rFonts w:hint="eastAsia" w:ascii="宋体" w:hAnsi="宋体" w:cs="宋体"/>
          <w:b/>
          <w:bCs/>
          <w:spacing w:val="-10"/>
          <w:sz w:val="24"/>
          <w:highlight w:val="none"/>
          <w:lang w:val="zh-CN"/>
        </w:rPr>
        <w:t xml:space="preserve">外围环境考核表（</w:t>
      </w:r>
      <w:r>
        <w:rPr>
          <w:rFonts w:hint="eastAsia" w:ascii="宋体" w:hAnsi="宋体" w:cs="宋体"/>
          <w:b/>
          <w:bCs/>
          <w:spacing w:val="-10"/>
          <w:sz w:val="24"/>
          <w:highlight w:val="none"/>
          <w:lang w:val="en-US" w:eastAsia="zh-CN"/>
        </w:rPr>
        <w:t xml:space="preserve">1</w:t>
      </w:r>
      <w:r>
        <w:rPr>
          <w:rFonts w:ascii="宋体" w:hAnsi="宋体"/>
          <w:b/>
          <w:bCs/>
          <w:spacing w:val="-10"/>
          <w:sz w:val="24"/>
          <w:highlight w:val="none"/>
          <w:lang w:val="zh-CN"/>
        </w:rPr>
        <w:t xml:space="preserve">0</w:t>
      </w:r>
      <w:r>
        <w:rPr>
          <w:rFonts w:hint="eastAsia" w:ascii="宋体" w:hAnsi="宋体" w:cs="宋体"/>
          <w:b/>
          <w:bCs/>
          <w:spacing w:val="-10"/>
          <w:sz w:val="24"/>
          <w:highlight w:val="none"/>
          <w:lang w:val="zh-CN"/>
        </w:rPr>
        <w:t xml:space="preserve">分）</w:t>
      </w:r>
      <w:r/>
    </w:p>
    <w:tbl>
      <w:tblPr>
        <w:tblStyle w:val="694"/>
        <w:tblW w:w="9163"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9"/>
        <w:gridCol w:w="3943"/>
        <w:gridCol w:w="790"/>
        <w:gridCol w:w="2311"/>
      </w:tblGrid>
      <w:tr>
        <w:trPr>
          <w:trHeight w:val="1"/>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b/>
                <w:bCs/>
                <w:sz w:val="24"/>
                <w:szCs w:val="24"/>
                <w:highlight w:val="none"/>
                <w:lang w:val="zh-CN"/>
              </w:rPr>
              <w:t xml:space="preserve">考核内容</w:t>
            </w:r>
            <w:r/>
          </w:p>
        </w:tc>
        <w:tc>
          <w:tcPr>
            <w:tcW w:w="3943"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b/>
                <w:bCs/>
                <w:sz w:val="24"/>
                <w:szCs w:val="24"/>
                <w:highlight w:val="none"/>
                <w:lang w:val="zh-CN"/>
              </w:rPr>
              <w:t xml:space="preserve">考核标准</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b/>
                <w:bCs/>
                <w:sz w:val="24"/>
                <w:szCs w:val="24"/>
                <w:highlight w:val="none"/>
                <w:lang w:val="zh-CN"/>
              </w:rPr>
              <w:t xml:space="preserve">分值</w:t>
            </w:r>
            <w:r/>
          </w:p>
        </w:tc>
        <w:tc>
          <w:tcPr>
            <w:tcW w:w="2311" w:type="dxa"/>
            <w:vAlign w:val="center"/>
            <w:textDirection w:val="lrTb"/>
            <w:noWrap/>
          </w:tcPr>
          <w:p>
            <w:pPr>
              <w:ind w:left="0" w:right="0"/>
              <w:jc w:val="center"/>
              <w:keepLines w:val="0"/>
              <w:keepNext w:val="0"/>
              <w:spacing w:before="0" w:beforeAutospacing="0" w:after="0" w:afterAutospacing="0"/>
              <w:rPr>
                <w:rFonts w:ascii="宋体" w:cs="宋体"/>
                <w:sz w:val="22"/>
                <w:highlight w:val="none"/>
                <w:lang w:val="zh-CN"/>
              </w:rPr>
              <w:suppressLineNumbers w:val="0"/>
            </w:pPr>
            <w:r>
              <w:rPr>
                <w:rFonts w:hint="eastAsia" w:ascii="宋体" w:cs="宋体"/>
                <w:b/>
                <w:bCs/>
                <w:szCs w:val="21"/>
                <w:highlight w:val="none"/>
                <w:lang w:val="zh-CN"/>
              </w:rPr>
              <w:t xml:space="preserve">考核方法</w:t>
            </w:r>
            <w:r/>
          </w:p>
        </w:tc>
      </w:tr>
      <w:tr>
        <w:trPr>
          <w:trHeight w:val="1"/>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公共场地和路面</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无明显污垢、泥沙，每</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㎡内烟头、纸屑平均不超过</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个，无</w:t>
            </w:r>
            <w:r>
              <w:rPr>
                <w:rFonts w:ascii="宋体" w:cs="宋体"/>
                <w:color w:val="000000"/>
                <w:sz w:val="24"/>
                <w:szCs w:val="24"/>
                <w:highlight w:val="none"/>
                <w:lang w:val="zh-CN"/>
              </w:rPr>
              <w:t xml:space="preserve">1cm</w:t>
            </w:r>
            <w:r>
              <w:rPr>
                <w:rFonts w:hint="eastAsia" w:ascii="宋体" w:cs="宋体"/>
                <w:color w:val="000000"/>
                <w:sz w:val="24"/>
                <w:szCs w:val="24"/>
                <w:highlight w:val="none"/>
                <w:lang w:val="zh-CN"/>
              </w:rPr>
              <w:t xml:space="preserve">以上的石子。</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Merge w:val="restart"/>
            <w:textDirection w:val="lrTb"/>
            <w:noWrap/>
          </w:tcPr>
          <w:p>
            <w:pPr>
              <w:ind w:left="0" w:right="0"/>
              <w:keepLines w:val="0"/>
              <w:keepNext w:val="0"/>
              <w:spacing w:before="0" w:beforeAutospacing="0" w:after="0" w:afterAutospacing="0" w:line="360" w:lineRule="atLeast"/>
              <w:rPr>
                <w:rFonts w:ascii="宋体" w:cs="宋体"/>
                <w:sz w:val="24"/>
                <w:szCs w:val="24"/>
                <w:highlight w:val="none"/>
                <w:lang w:val="zh-CN"/>
              </w:rPr>
              <w:suppressLineNumbers w:val="0"/>
            </w:pPr>
            <w:r>
              <w:rPr>
                <w:rFonts w:ascii="宋体" w:cs="宋体"/>
                <w:sz w:val="24"/>
                <w:szCs w:val="24"/>
                <w:highlight w:val="none"/>
                <w:lang w:val="zh-CN"/>
              </w:rPr>
              <w:t xml:space="preserve">1.</w:t>
            </w:r>
            <w:r>
              <w:rPr>
                <w:rFonts w:hint="eastAsia" w:ascii="宋体" w:cs="宋体"/>
                <w:sz w:val="24"/>
                <w:szCs w:val="24"/>
                <w:highlight w:val="none"/>
                <w:lang w:val="zh-CN"/>
              </w:rPr>
              <w:t xml:space="preserve">院方不定期检查考核。</w:t>
            </w:r>
            <w:r/>
          </w:p>
          <w:p>
            <w:pPr>
              <w:ind w:left="90" w:right="0" w:hanging="90"/>
              <w:jc w:val="left"/>
              <w:keepLines w:val="0"/>
              <w:keepNext w:val="0"/>
              <w:spacing w:before="0" w:beforeAutospacing="0" w:after="0" w:afterAutospacing="0" w:line="360" w:lineRule="atLeast"/>
              <w:rPr>
                <w:rFonts w:ascii="宋体" w:cs="宋体"/>
                <w:sz w:val="24"/>
                <w:szCs w:val="24"/>
                <w:highlight w:val="none"/>
                <w:lang w:val="zh-CN"/>
              </w:rPr>
              <w:suppressLineNumbers w:val="0"/>
            </w:pPr>
            <w:r>
              <w:rPr>
                <w:rFonts w:ascii="宋体" w:cs="宋体"/>
                <w:sz w:val="24"/>
                <w:szCs w:val="24"/>
                <w:highlight w:val="none"/>
                <w:lang w:val="zh-CN"/>
              </w:rPr>
              <w:t xml:space="preserve">2.</w:t>
            </w:r>
            <w:r>
              <w:rPr>
                <w:rFonts w:hint="eastAsia" w:ascii="宋体" w:cs="宋体"/>
                <w:sz w:val="24"/>
                <w:szCs w:val="24"/>
                <w:highlight w:val="none"/>
                <w:lang w:val="zh-CN"/>
              </w:rPr>
              <w:t xml:space="preserve">没有落实合同条款扣其分值（每处扣0.5分，未整改加扣1分</w:t>
            </w:r>
            <w:r>
              <w:rPr>
                <w:rFonts w:ascii="宋体" w:cs="宋体"/>
                <w:sz w:val="24"/>
                <w:szCs w:val="24"/>
                <w:highlight w:val="none"/>
                <w:lang w:val="zh-CN"/>
              </w:rPr>
              <w:t xml:space="preserve">/</w:t>
            </w:r>
            <w:r>
              <w:rPr>
                <w:rFonts w:hint="eastAsia" w:ascii="宋体" w:cs="宋体"/>
                <w:sz w:val="24"/>
                <w:szCs w:val="24"/>
                <w:highlight w:val="none"/>
                <w:lang w:val="zh-CN"/>
              </w:rPr>
              <w:t xml:space="preserve">次并</w:t>
            </w:r>
            <w:r/>
          </w:p>
          <w:p>
            <w:pPr>
              <w:ind w:left="0" w:right="0"/>
              <w:keepLines w:val="0"/>
              <w:keepNext w:val="0"/>
              <w:spacing w:before="0" w:beforeAutospacing="0" w:after="0" w:afterAutospacing="0" w:line="360" w:lineRule="atLeast"/>
              <w:rPr>
                <w:rFonts w:ascii="宋体" w:cs="宋体"/>
                <w:sz w:val="24"/>
                <w:szCs w:val="24"/>
                <w:highlight w:val="none"/>
                <w:lang w:val="zh-CN"/>
              </w:rPr>
              <w:suppressLineNumbers w:val="0"/>
            </w:pPr>
            <w:r>
              <w:rPr>
                <w:rFonts w:hint="eastAsia" w:ascii="宋体" w:cs="宋体"/>
                <w:sz w:val="24"/>
                <w:szCs w:val="24"/>
                <w:highlight w:val="none"/>
                <w:lang w:val="zh-CN"/>
              </w:rPr>
              <w:t xml:space="preserve">扣</w:t>
            </w:r>
            <w:r>
              <w:rPr>
                <w:rFonts w:ascii="宋体" w:cs="宋体"/>
                <w:sz w:val="24"/>
                <w:szCs w:val="24"/>
                <w:highlight w:val="none"/>
                <w:lang w:val="zh-CN"/>
              </w:rPr>
              <w:t xml:space="preserve">100</w:t>
            </w:r>
            <w:r>
              <w:rPr>
                <w:rFonts w:hint="eastAsia" w:ascii="宋体" w:cs="宋体"/>
                <w:sz w:val="24"/>
                <w:szCs w:val="24"/>
                <w:highlight w:val="none"/>
                <w:lang w:val="zh-CN"/>
              </w:rPr>
              <w:t xml:space="preserve">元）。</w:t>
            </w:r>
            <w:r/>
          </w:p>
          <w:p>
            <w:pPr>
              <w:ind w:left="0" w:right="0"/>
              <w:keepLines w:val="0"/>
              <w:keepNext w:val="0"/>
              <w:spacing w:before="0" w:beforeAutospacing="0" w:after="0" w:afterAutospacing="0" w:line="360" w:lineRule="atLeast"/>
              <w:rPr>
                <w:rFonts w:ascii="宋体" w:cs="宋体"/>
                <w:sz w:val="24"/>
                <w:szCs w:val="24"/>
                <w:highlight w:val="none"/>
                <w:lang w:val="zh-CN"/>
              </w:rPr>
              <w:suppressLineNumbers w:val="0"/>
            </w:pPr>
            <w:r>
              <w:rPr>
                <w:rFonts w:ascii="宋体" w:cs="宋体"/>
                <w:sz w:val="24"/>
                <w:szCs w:val="24"/>
                <w:highlight w:val="none"/>
                <w:lang w:val="zh-CN"/>
              </w:rPr>
              <w:t xml:space="preserve">3.</w:t>
            </w:r>
            <w:r>
              <w:rPr>
                <w:rFonts w:hint="eastAsia" w:ascii="宋体" w:cs="宋体"/>
                <w:sz w:val="24"/>
                <w:szCs w:val="24"/>
                <w:highlight w:val="none"/>
                <w:lang w:val="zh-CN"/>
              </w:rPr>
              <w:t xml:space="preserve">接到书面或电话投诉经核实，一次扣</w:t>
            </w:r>
            <w:r>
              <w:rPr>
                <w:rFonts w:ascii="宋体" w:cs="宋体"/>
                <w:sz w:val="24"/>
                <w:szCs w:val="24"/>
                <w:highlight w:val="none"/>
                <w:lang w:val="zh-CN"/>
              </w:rPr>
              <w:t xml:space="preserve">100</w:t>
            </w:r>
            <w:r>
              <w:rPr>
                <w:rFonts w:hint="eastAsia" w:ascii="宋体" w:cs="宋体"/>
                <w:sz w:val="24"/>
                <w:szCs w:val="24"/>
                <w:highlight w:val="none"/>
                <w:lang w:val="zh-CN"/>
              </w:rPr>
              <w:t xml:space="preserve">元。</w:t>
            </w:r>
            <w:r/>
          </w:p>
          <w:p>
            <w:pPr>
              <w:ind w:left="0" w:right="0"/>
              <w:keepLines w:val="0"/>
              <w:keepNext w:val="0"/>
              <w:spacing w:before="0" w:beforeAutospacing="0" w:after="0" w:afterAutospacing="0" w:line="360" w:lineRule="atLeast"/>
              <w:rPr>
                <w:rFonts w:ascii="宋体" w:cs="宋体"/>
                <w:sz w:val="24"/>
                <w:szCs w:val="24"/>
                <w:highlight w:val="none"/>
                <w:lang w:val="zh-CN"/>
              </w:rPr>
              <w:suppressLineNumbers w:val="0"/>
            </w:pPr>
            <w:r>
              <w:rPr>
                <w:rFonts w:ascii="宋体" w:cs="宋体"/>
                <w:sz w:val="24"/>
                <w:szCs w:val="24"/>
                <w:highlight w:val="none"/>
                <w:lang w:val="zh-CN"/>
              </w:rPr>
              <w:t xml:space="preserve">4.</w:t>
            </w:r>
            <w:r>
              <w:rPr>
                <w:rFonts w:hint="eastAsia" w:ascii="宋体" w:cs="宋体"/>
                <w:sz w:val="24"/>
                <w:szCs w:val="24"/>
                <w:highlight w:val="none"/>
                <w:lang w:val="zh-CN"/>
              </w:rPr>
              <w:t xml:space="preserve"> 同一事件再次发生的，每发生一次加扣</w:t>
            </w:r>
            <w:r>
              <w:rPr>
                <w:rFonts w:ascii="宋体" w:cs="宋体"/>
                <w:sz w:val="24"/>
                <w:szCs w:val="24"/>
                <w:highlight w:val="none"/>
                <w:lang w:val="zh-CN"/>
              </w:rPr>
              <w:t xml:space="preserve">1</w:t>
            </w:r>
            <w:r>
              <w:rPr>
                <w:rFonts w:hint="eastAsia" w:ascii="宋体" w:cs="宋体"/>
                <w:sz w:val="24"/>
                <w:szCs w:val="24"/>
                <w:highlight w:val="none"/>
                <w:lang w:val="zh-CN"/>
              </w:rPr>
              <w:t xml:space="preserve">分并扣1</w:t>
            </w:r>
            <w:r>
              <w:rPr>
                <w:rFonts w:ascii="宋体" w:cs="宋体"/>
                <w:sz w:val="24"/>
                <w:szCs w:val="24"/>
                <w:highlight w:val="none"/>
                <w:lang w:val="zh-CN"/>
              </w:rPr>
              <w:t xml:space="preserve">00</w:t>
            </w:r>
            <w:r>
              <w:rPr>
                <w:rFonts w:hint="eastAsia" w:ascii="宋体" w:cs="宋体"/>
                <w:sz w:val="24"/>
                <w:szCs w:val="24"/>
                <w:highlight w:val="none"/>
                <w:lang w:val="zh-CN"/>
              </w:rPr>
              <w:t xml:space="preserve">元。</w:t>
            </w:r>
            <w:r/>
          </w:p>
          <w:p>
            <w:pPr>
              <w:ind w:left="0" w:right="0"/>
              <w:keepLines w:val="0"/>
              <w:keepNext w:val="0"/>
              <w:spacing w:before="0" w:beforeAutospacing="0" w:after="0" w:afterAutospacing="0" w:line="360" w:lineRule="atLeast"/>
              <w:rPr>
                <w:rFonts w:ascii="宋体" w:cs="宋体"/>
                <w:sz w:val="18"/>
                <w:szCs w:val="18"/>
                <w:highlight w:val="none"/>
                <w:lang w:val="zh-CN"/>
              </w:rPr>
              <w:suppressLineNumbers w:val="0"/>
            </w:pPr>
            <w:r>
              <w:rPr>
                <w:rFonts w:ascii="宋体" w:cs="宋体"/>
                <w:sz w:val="24"/>
                <w:szCs w:val="24"/>
                <w:highlight w:val="none"/>
                <w:lang w:val="zh-CN"/>
              </w:rPr>
              <w:t xml:space="preserve">5.</w:t>
            </w:r>
            <w:r>
              <w:rPr>
                <w:rFonts w:hint="eastAsia" w:ascii="宋体" w:cs="宋体"/>
                <w:sz w:val="24"/>
                <w:szCs w:val="24"/>
                <w:highlight w:val="none"/>
                <w:lang w:val="zh-CN"/>
              </w:rPr>
              <w:t xml:space="preserve">按考核分值计算奖惩。</w:t>
            </w:r>
            <w:r/>
          </w:p>
        </w:tc>
      </w:tr>
      <w:tr>
        <w:trPr>
          <w:trHeight w:val="1"/>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散水坡和</w:t>
            </w:r>
            <w:r/>
          </w:p>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排水沟</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无明显污垢、泥沙；每</w:t>
            </w:r>
            <w:r>
              <w:rPr>
                <w:rFonts w:ascii="宋体" w:cs="宋体"/>
                <w:sz w:val="24"/>
                <w:szCs w:val="24"/>
                <w:highlight w:val="none"/>
                <w:lang w:val="zh-CN"/>
              </w:rPr>
              <w:t xml:space="preserve">50</w:t>
            </w:r>
            <w:r>
              <w:rPr>
                <w:rFonts w:hint="eastAsia" w:ascii="宋体" w:cs="宋体"/>
                <w:sz w:val="24"/>
                <w:szCs w:val="24"/>
                <w:highlight w:val="none"/>
                <w:lang w:val="zh-CN"/>
              </w:rPr>
              <w:t xml:space="preserve">㎡烟头和棉签或纸屑在</w:t>
            </w:r>
            <w:r>
              <w:rPr>
                <w:rFonts w:ascii="宋体" w:cs="宋体"/>
                <w:sz w:val="24"/>
                <w:szCs w:val="24"/>
                <w:highlight w:val="none"/>
                <w:lang w:val="zh-CN"/>
              </w:rPr>
              <w:t xml:space="preserve">2</w:t>
            </w:r>
            <w:r>
              <w:rPr>
                <w:rFonts w:hint="eastAsia" w:ascii="宋体" w:cs="宋体"/>
                <w:sz w:val="24"/>
                <w:szCs w:val="24"/>
                <w:highlight w:val="none"/>
                <w:lang w:val="zh-CN"/>
              </w:rPr>
              <w:t xml:space="preserve">个以上</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826"/>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雨篷、天台和转换层</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目视无垃圾、无青苔、无积水、无污迹，明沟畅通。</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740"/>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楼宇外墙</w:t>
            </w:r>
            <w:r/>
          </w:p>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和幕墙</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墙面目视无污渍。玻璃面上无污渍、水渍、灰尘。铁栏上无锈。</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782"/>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停车场、岗亭和自行车棚</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无杂物、纸屑、油污、门窗玻璃无灰尘，棚上无垃圾、蜘蛛网。</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525"/>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宣传栏、雕塑、标示牌</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无污迹、无明显积尘、无乱张贴。</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510"/>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化粪池</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进排畅通，无污水外溢</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1239"/>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垃圾中转站、垃圾池和垃圾箱</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color w:val="000000"/>
                <w:sz w:val="24"/>
                <w:szCs w:val="24"/>
                <w:highlight w:val="none"/>
                <w:lang w:val="zh-CN"/>
              </w:rPr>
              <w:suppressLineNumbers w:val="0"/>
            </w:pPr>
            <w:r>
              <w:rPr>
                <w:rFonts w:hint="eastAsia" w:ascii="宋体" w:cs="宋体"/>
                <w:color w:val="000000"/>
                <w:sz w:val="24"/>
                <w:szCs w:val="24"/>
                <w:highlight w:val="none"/>
                <w:lang w:val="zh-CN"/>
              </w:rPr>
              <w:t xml:space="preserve">清运率</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％，周围无明显污垢，排水畅通，无污水。</w:t>
            </w:r>
            <w:r/>
          </w:p>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清运及时，清运率</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％，周围无污垢，无积水，清运后及时冲洗，离池或箱</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米没臭味。</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699"/>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污、雨水井和沙井</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排水畅通，无外溢，沙井内无纸屑、烟头，盖上无污垢。</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699"/>
        </w:trPr>
        <w:tc>
          <w:tcPr>
            <w:tcW w:w="2119" w:type="dxa"/>
            <w:vAlign w:val="center"/>
            <w:textDirection w:val="lrTb"/>
            <w:noWrap/>
          </w:tcPr>
          <w:p>
            <w:pPr>
              <w:ind w:left="0" w:right="0"/>
              <w:jc w:val="center"/>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sz w:val="24"/>
                <w:szCs w:val="24"/>
                <w:highlight w:val="none"/>
                <w:lang w:val="zh-CN"/>
              </w:rPr>
              <w:t xml:space="preserve">绿化地</w:t>
            </w:r>
            <w:r/>
          </w:p>
        </w:tc>
        <w:tc>
          <w:tcPr>
            <w:tcW w:w="3943" w:type="dxa"/>
            <w:vAlign w:val="center"/>
            <w:textDirection w:val="lrTb"/>
            <w:noWrap/>
          </w:tcPr>
          <w:p>
            <w:pPr>
              <w:ind w:left="0" w:right="0"/>
              <w:keepLines w:val="0"/>
              <w:keepNext w:val="0"/>
              <w:spacing w:before="0" w:beforeAutospacing="0" w:after="0" w:afterAutospacing="0" w:line="360" w:lineRule="exact"/>
              <w:rPr>
                <w:rFonts w:ascii="宋体" w:cs="宋体"/>
                <w:sz w:val="24"/>
                <w:szCs w:val="24"/>
                <w:highlight w:val="none"/>
                <w:lang w:val="zh-CN"/>
              </w:rPr>
              <w:suppressLineNumbers w:val="0"/>
            </w:pPr>
            <w:r>
              <w:rPr>
                <w:rFonts w:hint="eastAsia" w:ascii="宋体" w:cs="宋体"/>
                <w:color w:val="000000"/>
                <w:sz w:val="24"/>
                <w:szCs w:val="24"/>
                <w:highlight w:val="none"/>
                <w:lang w:val="zh-CN"/>
              </w:rPr>
              <w:t xml:space="preserve">房屋阳台上每</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㎡烟头或棉签在</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个以内，其他地面</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㎡烟头或棉签在</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个以内，在其他地面</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㎡在</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个以下。</w:t>
            </w:r>
            <w:r/>
          </w:p>
        </w:tc>
        <w:tc>
          <w:tcPr>
            <w:tcW w:w="790"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4"/>
                <w:szCs w:val="24"/>
                <w:highlight w:val="none"/>
                <w:lang w:val="en-US" w:eastAsia="zh-CN"/>
              </w:rPr>
              <w:suppressLineNumbers w:val="0"/>
            </w:pPr>
            <w:r>
              <w:rPr>
                <w:rFonts w:hint="eastAsia" w:ascii="宋体" w:cs="宋体"/>
                <w:sz w:val="24"/>
                <w:szCs w:val="24"/>
                <w:highlight w:val="none"/>
                <w:lang w:val="en-US" w:eastAsia="zh-CN"/>
              </w:rPr>
              <w:t xml:space="preserve">1</w:t>
            </w:r>
            <w:r/>
          </w:p>
        </w:tc>
        <w:tc>
          <w:tcPr>
            <w:tcW w:w="2311"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18"/>
                <w:szCs w:val="18"/>
                <w:highlight w:val="none"/>
                <w:lang w:val="zh-CN"/>
              </w:rPr>
              <w:suppressLineNumbers w:val="0"/>
            </w:pPr>
            <w:r>
              <w:rPr>
                <w:rFonts w:ascii="宋体" w:cs="宋体"/>
                <w:sz w:val="18"/>
                <w:szCs w:val="18"/>
                <w:highlight w:val="none"/>
                <w:lang w:val="zh-CN"/>
              </w:rPr>
            </w:r>
            <w:r/>
          </w:p>
        </w:tc>
      </w:tr>
      <w:tr>
        <w:trPr>
          <w:trHeight w:val="477"/>
        </w:trPr>
        <w:tc>
          <w:tcPr>
            <w:gridSpan w:val="4"/>
            <w:tcW w:w="9163" w:type="dxa"/>
            <w:textDirection w:val="lrTb"/>
            <w:noWrap/>
          </w:tcPr>
          <w:p>
            <w:pPr>
              <w:ind w:left="0" w:right="0"/>
              <w:keepLines w:val="0"/>
              <w:keepNext w:val="0"/>
              <w:spacing w:before="0" w:beforeAutospacing="0" w:after="0" w:afterAutospacing="0" w:line="360" w:lineRule="auto"/>
              <w:rPr>
                <w:rFonts w:ascii="宋体" w:cs="宋体"/>
                <w:sz w:val="18"/>
                <w:szCs w:val="18"/>
                <w:highlight w:val="none"/>
                <w:lang w:val="zh-CN"/>
              </w:rPr>
              <w:suppressLineNumbers w:val="0"/>
            </w:pPr>
            <w:r>
              <w:rPr>
                <w:rFonts w:hint="eastAsia" w:ascii="宋体" w:cs="宋体"/>
                <w:sz w:val="24"/>
                <w:szCs w:val="24"/>
                <w:highlight w:val="none"/>
                <w:lang w:val="zh-CN"/>
              </w:rPr>
              <w:t xml:space="preserve">得分：        日期：             检查者签名：             </w:t>
            </w:r>
            <w:r>
              <w:rPr>
                <w:rFonts w:hint="eastAsia" w:ascii="宋体" w:hAnsi="Calibri" w:cs="宋体"/>
                <w:sz w:val="24"/>
                <w:szCs w:val="24"/>
                <w:highlight w:val="none"/>
                <w:lang w:val="zh-CN"/>
              </w:rPr>
              <w:t xml:space="preserve">物业经理签名：</w:t>
            </w:r>
            <w:r/>
          </w:p>
        </w:tc>
      </w:tr>
    </w:tbl>
    <w:p>
      <w:pPr>
        <w:ind w:firstLine="442"/>
        <w:spacing w:line="360" w:lineRule="auto"/>
        <w:rPr>
          <w:rFonts w:hint="eastAsia" w:ascii="宋体" w:hAnsi="宋体" w:cs="宋体"/>
          <w:b/>
          <w:bCs/>
          <w:spacing w:val="-10"/>
          <w:sz w:val="24"/>
          <w:highlight w:val="none"/>
          <w:lang w:val="zh-CN"/>
        </w:rPr>
      </w:pPr>
      <w:r>
        <w:rPr>
          <w:rFonts w:hint="eastAsia" w:ascii="宋体" w:hAnsi="宋体" w:cs="宋体"/>
          <w:b/>
          <w:bCs/>
          <w:spacing w:val="-10"/>
          <w:sz w:val="24"/>
          <w:highlight w:val="none"/>
          <w:lang w:val="en-US" w:eastAsia="zh-CN"/>
        </w:rPr>
        <w:t xml:space="preserve">1.6</w:t>
      </w:r>
      <w:r>
        <w:rPr>
          <w:rFonts w:hint="eastAsia" w:ascii="宋体" w:hAnsi="宋体" w:cs="宋体"/>
          <w:b/>
          <w:bCs/>
          <w:spacing w:val="-10"/>
          <w:sz w:val="24"/>
          <w:highlight w:val="none"/>
          <w:lang w:val="zh-CN"/>
        </w:rPr>
        <w:t xml:space="preserve">绿化及</w:t>
      </w:r>
      <w:r>
        <w:rPr>
          <w:rFonts w:hint="eastAsia" w:ascii="宋体" w:hAnsi="宋体" w:cs="宋体"/>
          <w:b/>
          <w:bCs/>
          <w:spacing w:val="-10"/>
          <w:sz w:val="24"/>
          <w:highlight w:val="none"/>
          <w:lang w:val="en-US" w:eastAsia="zh-CN"/>
        </w:rPr>
        <w:t xml:space="preserve">后勤</w:t>
      </w:r>
      <w:r>
        <w:rPr>
          <w:rFonts w:hint="eastAsia" w:ascii="宋体" w:hAnsi="宋体" w:cs="宋体"/>
          <w:b/>
          <w:bCs/>
          <w:spacing w:val="-10"/>
          <w:sz w:val="24"/>
          <w:highlight w:val="none"/>
          <w:lang w:val="zh-CN"/>
        </w:rPr>
        <w:t xml:space="preserve">维修服务（8分）</w:t>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5"/>
        <w:gridCol w:w="2686"/>
        <w:gridCol w:w="750"/>
        <w:gridCol w:w="1203"/>
      </w:tblGrid>
      <w:tr>
        <w:trPr>
          <w:jc w:val="center"/>
          <w:trHeight w:val="704"/>
        </w:trPr>
        <w:tc>
          <w:tcPr>
            <w:tcW w:w="4145"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4"/>
                <w:highlight w:val="none"/>
              </w:rPr>
              <w:suppressLineNumbers w:val="0"/>
            </w:pPr>
            <w:r>
              <w:rPr>
                <w:rFonts w:hint="eastAsia" w:ascii="宋体" w:hAnsi="宋体" w:cs="Times New Roman"/>
                <w:sz w:val="24"/>
                <w:highlight w:val="none"/>
              </w:rPr>
              <w:t xml:space="preserve">考核内容及标准</w:t>
            </w:r>
            <w:r/>
          </w:p>
        </w:tc>
        <w:tc>
          <w:tcPr>
            <w:tcW w:w="2686"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4"/>
                <w:highlight w:val="none"/>
              </w:rPr>
              <w:suppressLineNumbers w:val="0"/>
            </w:pPr>
            <w:r>
              <w:rPr>
                <w:rFonts w:hint="eastAsia" w:ascii="宋体" w:hAnsi="宋体" w:cs="Times New Roman"/>
                <w:sz w:val="24"/>
                <w:highlight w:val="none"/>
              </w:rPr>
              <w:t xml:space="preserve">考核办法</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4"/>
                <w:highlight w:val="none"/>
              </w:rPr>
              <w:suppressLineNumbers w:val="0"/>
            </w:pPr>
            <w:r>
              <w:rPr>
                <w:rFonts w:hint="eastAsia" w:ascii="宋体" w:hAnsi="宋体" w:cs="Times New Roman"/>
                <w:sz w:val="24"/>
                <w:highlight w:val="none"/>
              </w:rPr>
              <w:t xml:space="preserve">分值</w:t>
            </w:r>
            <w:r/>
          </w:p>
        </w:tc>
        <w:tc>
          <w:tcPr>
            <w:tcW w:w="1203"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4"/>
                <w:highlight w:val="none"/>
              </w:rPr>
              <w:suppressLineNumbers w:val="0"/>
            </w:pPr>
            <w:r>
              <w:rPr>
                <w:rFonts w:hint="eastAsia" w:ascii="宋体" w:hAnsi="宋体" w:cs="Times New Roman"/>
                <w:sz w:val="24"/>
                <w:highlight w:val="none"/>
              </w:rPr>
              <w:t xml:space="preserve">扣分原因</w:t>
            </w:r>
            <w:r/>
          </w:p>
        </w:tc>
      </w:tr>
      <w:tr>
        <w:trPr>
          <w:jc w:val="center"/>
        </w:trPr>
        <w:tc>
          <w:tcPr>
            <w:tcW w:w="4145" w:type="dxa"/>
            <w:vAlign w:val="center"/>
            <w:textDirection w:val="lrTb"/>
            <w:noWrap w:val="false"/>
          </w:tcPr>
          <w:p>
            <w:pPr>
              <w:ind w:left="0" w:right="0"/>
              <w:keepLines w:val="0"/>
              <w:keepNext w:val="0"/>
              <w:spacing w:before="0" w:beforeAutospacing="0" w:after="0" w:afterAutospacing="0"/>
              <w:rPr>
                <w:rFonts w:ascii="宋体" w:hAnsi="宋体" w:cs="宋体"/>
                <w:sz w:val="24"/>
                <w:highlight w:val="none"/>
              </w:rPr>
              <w:suppressLineNumbers w:val="0"/>
            </w:pPr>
            <w:r>
              <w:rPr>
                <w:rFonts w:hint="eastAsia" w:ascii="宋体" w:hAnsi="宋体" w:cs="_5b8b_4f53"/>
                <w:sz w:val="24"/>
                <w:highlight w:val="none"/>
              </w:rPr>
              <w:t xml:space="preserve">1</w:t>
            </w:r>
            <w:r>
              <w:rPr>
                <w:rFonts w:ascii="宋体" w:hAnsi="宋体" w:cs="_5b8b_4f53"/>
                <w:sz w:val="24"/>
                <w:highlight w:val="none"/>
              </w:rPr>
              <w:t xml:space="preserve">.</w:t>
            </w:r>
            <w:r>
              <w:rPr>
                <w:rFonts w:hint="eastAsia" w:ascii="宋体" w:hAnsi="宋体" w:cs="宋体"/>
                <w:sz w:val="24"/>
                <w:highlight w:val="none"/>
              </w:rPr>
              <w:t xml:space="preserve">院内所有绿化区，公共场所移栽、修剪、种植花草树木，清除枯枝烂叶，定期浇水、喷药、除草、清扫杂物。夏季每周修剪一次花木草坪，每周清除绿化带杂草，每周两次消杀。春秋季每月修剪一次，定期除杂草，保证绿化树木保持成形美观。冬季做好树木防护、防冻工作。</w:t>
            </w:r>
            <w:r/>
          </w:p>
        </w:tc>
        <w:tc>
          <w:tcPr>
            <w:tcW w:w="2686"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4"/>
                <w:highlight w:val="none"/>
              </w:rPr>
              <w:suppressLineNumbers w:val="0"/>
            </w:pPr>
            <w:r>
              <w:rPr>
                <w:rFonts w:hint="eastAsia" w:ascii="宋体" w:hAnsi="宋体" w:cs="宋体"/>
                <w:sz w:val="24"/>
                <w:highlight w:val="none"/>
              </w:rPr>
              <w:t xml:space="preserve">移栽、修剪、种植工作一次不完成扣1分，</w:t>
            </w:r>
            <w:r>
              <w:rPr>
                <w:rFonts w:hint="eastAsia" w:ascii="宋体" w:hAnsi="宋体" w:cs="_5b8b_4f53"/>
                <w:sz w:val="24"/>
                <w:highlight w:val="none"/>
              </w:rPr>
              <w:t xml:space="preserve">发现一处</w:t>
            </w:r>
            <w:r>
              <w:rPr>
                <w:rFonts w:hint="eastAsia" w:ascii="宋体" w:hAnsi="宋体" w:cs="宋体"/>
                <w:sz w:val="24"/>
                <w:highlight w:val="none"/>
              </w:rPr>
              <w:t xml:space="preserve">枯枝烂叶、杂草未清理扣0.2分，管理不到位导致一株树木病虫害的扣2分、死亡的扣4分</w:t>
            </w:r>
            <w:r>
              <w:rPr>
                <w:rFonts w:hint="eastAsia" w:ascii="宋体" w:hAnsi="宋体" w:cs="_5b8b_4f53"/>
                <w:sz w:val="24"/>
                <w:highlight w:val="none"/>
              </w:rPr>
              <w:t xml:space="preserve">。</w:t>
            </w:r>
            <w:r/>
          </w:p>
        </w:tc>
        <w:tc>
          <w:tcPr>
            <w:tcW w:w="750"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4"/>
                <w:highlight w:val="none"/>
              </w:rPr>
              <w:suppressLineNumbers w:val="0"/>
            </w:pPr>
            <w:r>
              <w:rPr>
                <w:rFonts w:hint="eastAsia" w:ascii="宋体" w:hAnsi="宋体" w:cs="_5b8b_4f53"/>
                <w:sz w:val="24"/>
                <w:highlight w:val="none"/>
              </w:rPr>
              <w:t xml:space="preserve">5</w:t>
            </w:r>
            <w:r>
              <w:rPr>
                <w:rFonts w:ascii="宋体" w:hAnsi="宋体" w:cs="_5b8b_4f53"/>
                <w:sz w:val="24"/>
                <w:highlight w:val="none"/>
              </w:rPr>
              <w:t xml:space="preserve">分</w:t>
            </w:r>
            <w:r/>
          </w:p>
        </w:tc>
        <w:tc>
          <w:tcPr>
            <w:tcW w:w="1203" w:type="dxa"/>
            <w:vAlign w:val="center"/>
            <w:textDirection w:val="lrTb"/>
            <w:noWrap w:val="false"/>
          </w:tcPr>
          <w:p>
            <w:pPr>
              <w:ind w:left="0" w:right="0"/>
              <w:keepLines w:val="0"/>
              <w:keepNext w:val="0"/>
              <w:spacing w:before="0" w:beforeAutospacing="0" w:after="0" w:afterAutospacing="0"/>
              <w:rPr>
                <w:rFonts w:ascii="宋体" w:hAnsi="宋体" w:cs="Times New Roman"/>
                <w:sz w:val="24"/>
                <w:highlight w:val="none"/>
              </w:rPr>
              <w:suppressLineNumbers w:val="0"/>
            </w:pPr>
            <w:r>
              <w:rPr>
                <w:rFonts w:ascii="宋体" w:hAnsi="宋体" w:cs="Times New Roman"/>
                <w:sz w:val="24"/>
                <w:highlight w:val="none"/>
              </w:rPr>
            </w:r>
            <w:r/>
          </w:p>
        </w:tc>
      </w:tr>
      <w:tr>
        <w:trPr>
          <w:jc w:val="center"/>
        </w:trPr>
        <w:tc>
          <w:tcPr>
            <w:tcW w:w="4145" w:type="dxa"/>
            <w:vAlign w:val="center"/>
            <w:textDirection w:val="lrTb"/>
            <w:noWrap w:val="false"/>
          </w:tcPr>
          <w:p>
            <w:pPr>
              <w:ind w:left="0" w:right="0"/>
              <w:keepLines w:val="0"/>
              <w:keepNext w:val="0"/>
              <w:spacing w:before="0" w:beforeAutospacing="0" w:after="0" w:afterAutospacing="0"/>
              <w:rPr>
                <w:rFonts w:ascii="宋体" w:hAnsi="宋体" w:cs="Times New Roman"/>
                <w:sz w:val="24"/>
                <w:highlight w:val="none"/>
              </w:rPr>
              <w:suppressLineNumbers w:val="0"/>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负责全院水电线路、设施设备、中央空调管线及其它后勤维护保养、修理工作。配电设备间、配电箱及电路的维护保养、修理，照明插座系统的维修保养、修理，强、弱电的日常维护保养、修理工作，全院给排水系统、中央空调管路的维护保养、修理和零星安装，水电维修值班。做到及时接听并回复维修电话，及时维修。平时注意对院内后勤设施进行保养，并负责污水处理。</w:t>
            </w:r>
            <w:r/>
          </w:p>
        </w:tc>
        <w:tc>
          <w:tcPr>
            <w:tcW w:w="2686"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4"/>
                <w:highlight w:val="none"/>
              </w:rPr>
              <w:suppressLineNumbers w:val="0"/>
            </w:pPr>
            <w:r>
              <w:rPr>
                <w:rFonts w:hint="eastAsia" w:ascii="宋体" w:hAnsi="宋体" w:cs="_5b8b_4f53"/>
                <w:sz w:val="24"/>
                <w:highlight w:val="none"/>
              </w:rPr>
              <w:t xml:space="preserve">报修记录不完整，缺一次扣0.5分。维修响应不及时一次扣3分。缺少相应的维修、保养记录一次</w:t>
            </w:r>
            <w:r>
              <w:rPr>
                <w:rFonts w:ascii="宋体" w:hAnsi="宋体" w:cs="_5b8b_4f53"/>
                <w:sz w:val="24"/>
                <w:highlight w:val="none"/>
              </w:rPr>
              <w:t xml:space="preserve">扣</w:t>
            </w:r>
            <w:r>
              <w:rPr>
                <w:rFonts w:hint="eastAsia" w:ascii="宋体" w:hAnsi="宋体" w:cs="_5b8b_4f53"/>
                <w:sz w:val="24"/>
                <w:highlight w:val="none"/>
              </w:rPr>
              <w:t xml:space="preserve">1</w:t>
            </w:r>
            <w:r>
              <w:rPr>
                <w:rFonts w:ascii="宋体" w:hAnsi="宋体" w:cs="_5b8b_4f53"/>
                <w:sz w:val="24"/>
                <w:highlight w:val="none"/>
              </w:rPr>
              <w:t xml:space="preserve">分。</w:t>
            </w:r>
            <w:r>
              <w:rPr>
                <w:rFonts w:hint="eastAsia" w:ascii="宋体" w:hAnsi="宋体" w:cs="_5b8b_4f53"/>
                <w:sz w:val="24"/>
                <w:highlight w:val="none"/>
              </w:rPr>
              <w:t xml:space="preserve">维护保养不到位导致医院损失的由考核部门按损失大小扣分。</w:t>
            </w:r>
            <w:r/>
          </w:p>
        </w:tc>
        <w:tc>
          <w:tcPr>
            <w:tcW w:w="750"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4"/>
                <w:highlight w:val="none"/>
              </w:rPr>
              <w:suppressLineNumbers w:val="0"/>
            </w:pPr>
            <w:r>
              <w:rPr>
                <w:rFonts w:hint="eastAsia" w:ascii="宋体" w:hAnsi="宋体" w:cs="_5b8b_4f53"/>
                <w:sz w:val="24"/>
                <w:highlight w:val="none"/>
              </w:rPr>
              <w:t xml:space="preserve">3分</w:t>
            </w:r>
            <w:r/>
          </w:p>
        </w:tc>
        <w:tc>
          <w:tcPr>
            <w:tcW w:w="1203" w:type="dxa"/>
            <w:vAlign w:val="center"/>
            <w:textDirection w:val="lrTb"/>
            <w:noWrap w:val="false"/>
          </w:tcPr>
          <w:p>
            <w:pPr>
              <w:ind w:left="0" w:right="0"/>
              <w:keepLines w:val="0"/>
              <w:keepNext w:val="0"/>
              <w:spacing w:before="0" w:beforeAutospacing="0" w:after="0" w:afterAutospacing="0"/>
              <w:rPr>
                <w:rFonts w:ascii="宋体" w:hAnsi="宋体" w:cs="Times New Roman"/>
                <w:sz w:val="24"/>
                <w:highlight w:val="none"/>
              </w:rPr>
              <w:suppressLineNumbers w:val="0"/>
            </w:pPr>
            <w:r>
              <w:rPr>
                <w:rFonts w:ascii="宋体" w:hAnsi="宋体" w:cs="Times New Roman"/>
                <w:sz w:val="24"/>
                <w:highlight w:val="none"/>
              </w:rPr>
            </w:r>
            <w:r/>
          </w:p>
        </w:tc>
      </w:tr>
    </w:tbl>
    <w:p>
      <w:pPr>
        <w:ind w:firstLine="482"/>
        <w:spacing w:line="360" w:lineRule="auto"/>
        <w:rPr>
          <w:rFonts w:hint="eastAsia" w:ascii="宋体" w:hAnsi="宋体"/>
          <w:b/>
          <w:bCs/>
          <w:sz w:val="24"/>
          <w:highlight w:val="none"/>
        </w:rPr>
      </w:pPr>
      <w:r>
        <w:rPr>
          <w:rFonts w:hint="eastAsia" w:ascii="宋体" w:hAnsi="宋体"/>
          <w:b/>
          <w:bCs/>
          <w:sz w:val="24"/>
          <w:highlight w:val="none"/>
        </w:rPr>
      </w:r>
      <w:r/>
    </w:p>
    <w:p>
      <w:pPr>
        <w:ind w:firstLine="482"/>
        <w:spacing w:line="360" w:lineRule="auto"/>
        <w:rPr>
          <w:rFonts w:ascii="宋体" w:hAnsi="宋体"/>
          <w:b/>
          <w:bCs/>
          <w:color w:val="000000"/>
          <w:sz w:val="24"/>
          <w:highlight w:val="none"/>
        </w:rPr>
      </w:pPr>
      <w:r>
        <w:rPr>
          <w:rFonts w:hint="eastAsia" w:ascii="宋体" w:hAnsi="宋体"/>
          <w:b/>
          <w:bCs/>
          <w:sz w:val="24"/>
          <w:highlight w:val="none"/>
        </w:rPr>
        <w:t xml:space="preserve">2.</w:t>
      </w:r>
      <w:r>
        <w:rPr>
          <w:rFonts w:hint="eastAsia" w:ascii="宋体" w:hAnsi="宋体"/>
          <w:b/>
          <w:bCs/>
          <w:color w:val="000000"/>
          <w:sz w:val="24"/>
          <w:highlight w:val="none"/>
        </w:rPr>
        <w:t xml:space="preserve">考核方法</w:t>
      </w:r>
      <w:r/>
    </w:p>
    <w:p>
      <w:pPr>
        <w:ind w:firstLine="480"/>
        <w:spacing w:line="360" w:lineRule="auto"/>
        <w:rPr>
          <w:rFonts w:ascii="宋体" w:hAnsi="宋体"/>
          <w:sz w:val="24"/>
          <w:highlight w:val="none"/>
        </w:rPr>
      </w:pPr>
      <w:r>
        <w:rPr>
          <w:rFonts w:hint="eastAsia" w:ascii="宋体" w:hAnsi="宋体"/>
          <w:sz w:val="24"/>
          <w:highlight w:val="none"/>
        </w:rPr>
        <w:t xml:space="preserve">2.1当月实际付款</w:t>
      </w:r>
      <w:r>
        <w:rPr>
          <w:rFonts w:ascii="宋体" w:hAnsi="宋体"/>
          <w:sz w:val="24"/>
          <w:highlight w:val="none"/>
        </w:rPr>
        <w:t xml:space="preserve">=</w:t>
      </w:r>
      <w:r>
        <w:rPr>
          <w:rFonts w:hint="eastAsia" w:ascii="宋体" w:hAnsi="宋体"/>
          <w:sz w:val="24"/>
          <w:highlight w:val="none"/>
        </w:rPr>
        <w:t xml:space="preserve">合同应付款</w:t>
      </w:r>
      <w:r>
        <w:rPr>
          <w:rFonts w:ascii="宋体" w:hAnsi="宋体"/>
          <w:sz w:val="24"/>
          <w:highlight w:val="none"/>
        </w:rPr>
        <w:t xml:space="preserve">—</w:t>
      </w:r>
      <w:r>
        <w:rPr>
          <w:rFonts w:hint="eastAsia" w:ascii="宋体" w:hAnsi="宋体"/>
          <w:sz w:val="24"/>
          <w:highlight w:val="none"/>
        </w:rPr>
        <w:t xml:space="preserve">当月考核扣款</w:t>
      </w:r>
      <w:r/>
    </w:p>
    <w:p>
      <w:pPr>
        <w:ind w:firstLine="480"/>
        <w:spacing w:line="360" w:lineRule="auto"/>
        <w:rPr>
          <w:rFonts w:ascii="宋体" w:hAnsi="宋体"/>
          <w:sz w:val="24"/>
          <w:highlight w:val="none"/>
        </w:rPr>
      </w:pPr>
      <w:r>
        <w:rPr>
          <w:rFonts w:hint="eastAsia" w:ascii="宋体" w:hAnsi="宋体"/>
          <w:sz w:val="24"/>
          <w:highlight w:val="none"/>
        </w:rPr>
        <w:t xml:space="preserve">当月考核扣款</w:t>
      </w:r>
      <w:r>
        <w:rPr>
          <w:rFonts w:ascii="宋体" w:hAnsi="宋体"/>
          <w:sz w:val="24"/>
          <w:highlight w:val="none"/>
        </w:rPr>
        <w:t xml:space="preserve">=</w:t>
      </w:r>
      <w:r>
        <w:rPr>
          <w:rFonts w:hint="eastAsia" w:ascii="宋体" w:hAnsi="宋体"/>
          <w:sz w:val="24"/>
          <w:highlight w:val="none"/>
        </w:rPr>
        <w:t xml:space="preserve">百分制考核扣款</w:t>
      </w:r>
      <w:r>
        <w:rPr>
          <w:rFonts w:ascii="宋体" w:hAnsi="宋体"/>
          <w:sz w:val="24"/>
          <w:highlight w:val="none"/>
        </w:rPr>
        <w:t xml:space="preserve">+</w:t>
      </w:r>
      <w:r>
        <w:rPr>
          <w:rFonts w:hint="eastAsia" w:ascii="宋体" w:hAnsi="宋体"/>
          <w:sz w:val="24"/>
          <w:highlight w:val="none"/>
        </w:rPr>
        <w:t xml:space="preserve">考核直接扣款额</w:t>
      </w:r>
      <w:r/>
    </w:p>
    <w:p>
      <w:pPr>
        <w:ind w:firstLine="1920"/>
        <w:spacing w:line="360" w:lineRule="auto"/>
        <w:rPr>
          <w:rFonts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合同应付款</w:t>
      </w:r>
      <w:r>
        <w:rPr>
          <w:rFonts w:ascii="宋体" w:hAnsi="宋体"/>
          <w:sz w:val="24"/>
          <w:highlight w:val="none"/>
        </w:rPr>
        <w:t xml:space="preserve">×</w:t>
      </w:r>
      <w:r>
        <w:rPr>
          <w:rFonts w:hint="eastAsia" w:ascii="宋体" w:hAnsi="宋体"/>
          <w:sz w:val="24"/>
          <w:highlight w:val="none"/>
        </w:rPr>
        <w:t xml:space="preserve">考核扣款比例</w:t>
      </w:r>
      <w:r>
        <w:rPr>
          <w:rFonts w:ascii="宋体" w:hAnsi="宋体"/>
          <w:sz w:val="24"/>
          <w:highlight w:val="none"/>
        </w:rPr>
        <w:t xml:space="preserve">+</w:t>
      </w:r>
      <w:r>
        <w:rPr>
          <w:rFonts w:hint="eastAsia" w:ascii="宋体" w:hAnsi="宋体"/>
          <w:sz w:val="24"/>
          <w:highlight w:val="none"/>
        </w:rPr>
        <w:t xml:space="preserve">考核直接扣款额</w:t>
      </w:r>
      <w:r/>
    </w:p>
    <w:p>
      <w:pPr>
        <w:ind w:firstLine="480"/>
        <w:spacing w:line="360" w:lineRule="auto"/>
        <w:rPr>
          <w:rFonts w:ascii="宋体" w:hAnsi="宋体"/>
          <w:sz w:val="24"/>
          <w:highlight w:val="none"/>
        </w:rPr>
      </w:pPr>
      <w:r>
        <w:rPr>
          <w:rFonts w:hint="eastAsia" w:ascii="宋体" w:hAnsi="宋体"/>
          <w:sz w:val="24"/>
          <w:highlight w:val="none"/>
        </w:rPr>
        <w:t xml:space="preserve">百分制考核扣款：考核分在</w:t>
      </w:r>
      <w:r>
        <w:rPr>
          <w:rFonts w:ascii="宋体" w:hAnsi="宋体"/>
          <w:sz w:val="24"/>
          <w:highlight w:val="none"/>
        </w:rPr>
        <w:t xml:space="preserve">90</w:t>
      </w:r>
      <w:r>
        <w:rPr>
          <w:rFonts w:hint="eastAsia" w:ascii="宋体" w:hAnsi="宋体"/>
          <w:sz w:val="24"/>
          <w:highlight w:val="none"/>
        </w:rPr>
        <w:t xml:space="preserve">分以上不扣服务费；考核分在</w:t>
      </w:r>
      <w:r>
        <w:rPr>
          <w:rFonts w:ascii="宋体" w:hAnsi="宋体"/>
          <w:sz w:val="24"/>
          <w:highlight w:val="none"/>
        </w:rPr>
        <w:t xml:space="preserve">85-90</w:t>
      </w:r>
      <w:r>
        <w:rPr>
          <w:rFonts w:hint="eastAsia" w:ascii="宋体" w:hAnsi="宋体"/>
          <w:sz w:val="24"/>
          <w:highlight w:val="none"/>
        </w:rPr>
        <w:t xml:space="preserve">分（含</w:t>
      </w:r>
      <w:r>
        <w:rPr>
          <w:rFonts w:ascii="宋体" w:hAnsi="宋体"/>
          <w:sz w:val="24"/>
          <w:highlight w:val="none"/>
        </w:rPr>
        <w:t xml:space="preserve">90</w:t>
      </w:r>
      <w:r>
        <w:rPr>
          <w:rFonts w:hint="eastAsia" w:ascii="宋体" w:hAnsi="宋体"/>
          <w:sz w:val="24"/>
          <w:highlight w:val="none"/>
        </w:rPr>
        <w:t xml:space="preserve">分），扣中标人当月服务费的</w:t>
      </w:r>
      <w:r>
        <w:rPr>
          <w:rFonts w:ascii="宋体" w:hAnsi="宋体"/>
          <w:sz w:val="24"/>
          <w:highlight w:val="none"/>
        </w:rPr>
        <w:t xml:space="preserve">3%</w:t>
      </w:r>
      <w:r>
        <w:rPr>
          <w:rFonts w:hint="eastAsia" w:ascii="宋体" w:hAnsi="宋体"/>
          <w:sz w:val="24"/>
          <w:highlight w:val="none"/>
        </w:rPr>
        <w:t xml:space="preserve">；考核分在</w:t>
      </w:r>
      <w:r>
        <w:rPr>
          <w:rFonts w:ascii="宋体" w:hAnsi="宋体"/>
          <w:sz w:val="24"/>
          <w:highlight w:val="none"/>
        </w:rPr>
        <w:t xml:space="preserve">80-85</w:t>
      </w:r>
      <w:r>
        <w:rPr>
          <w:rFonts w:hint="eastAsia" w:ascii="宋体" w:hAnsi="宋体"/>
          <w:sz w:val="24"/>
          <w:highlight w:val="none"/>
        </w:rPr>
        <w:t xml:space="preserve">分（含</w:t>
      </w:r>
      <w:r>
        <w:rPr>
          <w:rFonts w:ascii="宋体" w:hAnsi="宋体"/>
          <w:sz w:val="24"/>
          <w:highlight w:val="none"/>
        </w:rPr>
        <w:t xml:space="preserve">85</w:t>
      </w:r>
      <w:r>
        <w:rPr>
          <w:rFonts w:hint="eastAsia" w:ascii="宋体" w:hAnsi="宋体"/>
          <w:sz w:val="24"/>
          <w:highlight w:val="none"/>
        </w:rPr>
        <w:t xml:space="preserve">分），扣中标人当月服务费的</w:t>
      </w:r>
      <w:r>
        <w:rPr>
          <w:rFonts w:ascii="宋体" w:hAnsi="宋体"/>
          <w:sz w:val="24"/>
          <w:highlight w:val="none"/>
        </w:rPr>
        <w:t xml:space="preserve">5%</w:t>
      </w:r>
      <w:r>
        <w:rPr>
          <w:rFonts w:hint="eastAsia" w:ascii="宋体" w:hAnsi="宋体"/>
          <w:sz w:val="24"/>
          <w:highlight w:val="none"/>
        </w:rPr>
        <w:t xml:space="preserve">；考核分在</w:t>
      </w:r>
      <w:r>
        <w:rPr>
          <w:rFonts w:ascii="宋体" w:hAnsi="宋体"/>
          <w:sz w:val="24"/>
          <w:highlight w:val="none"/>
        </w:rPr>
        <w:t xml:space="preserve">70-80</w:t>
      </w:r>
      <w:r>
        <w:rPr>
          <w:rFonts w:hint="eastAsia" w:ascii="宋体" w:hAnsi="宋体"/>
          <w:sz w:val="24"/>
          <w:highlight w:val="none"/>
        </w:rPr>
        <w:t xml:space="preserve">分（含</w:t>
      </w:r>
      <w:r>
        <w:rPr>
          <w:rFonts w:ascii="宋体" w:hAnsi="宋体"/>
          <w:sz w:val="24"/>
          <w:highlight w:val="none"/>
        </w:rPr>
        <w:t xml:space="preserve">80</w:t>
      </w:r>
      <w:r>
        <w:rPr>
          <w:rFonts w:hint="eastAsia" w:ascii="宋体" w:hAnsi="宋体"/>
          <w:sz w:val="24"/>
          <w:highlight w:val="none"/>
        </w:rPr>
        <w:t xml:space="preserve">分），扣中标人当月服务费的</w:t>
      </w:r>
      <w:r>
        <w:rPr>
          <w:rFonts w:ascii="宋体" w:hAnsi="宋体"/>
          <w:sz w:val="24"/>
          <w:highlight w:val="none"/>
        </w:rPr>
        <w:t xml:space="preserve">15%</w:t>
      </w:r>
      <w:r>
        <w:rPr>
          <w:rFonts w:hint="eastAsia" w:ascii="宋体" w:hAnsi="宋体"/>
          <w:sz w:val="24"/>
          <w:highlight w:val="none"/>
        </w:rPr>
        <w:t xml:space="preserve">；考核分低于</w:t>
      </w:r>
      <w:r>
        <w:rPr>
          <w:rFonts w:ascii="宋体" w:hAnsi="宋体"/>
          <w:sz w:val="24"/>
          <w:highlight w:val="none"/>
        </w:rPr>
        <w:t xml:space="preserve">70</w:t>
      </w:r>
      <w:r>
        <w:rPr>
          <w:rFonts w:hint="eastAsia" w:ascii="宋体" w:hAnsi="宋体"/>
          <w:sz w:val="24"/>
          <w:highlight w:val="none"/>
        </w:rPr>
        <w:t xml:space="preserve">分（含</w:t>
      </w:r>
      <w:r>
        <w:rPr>
          <w:rFonts w:ascii="宋体" w:hAnsi="宋体"/>
          <w:sz w:val="24"/>
          <w:highlight w:val="none"/>
        </w:rPr>
        <w:t xml:space="preserve">70</w:t>
      </w:r>
      <w:r>
        <w:rPr>
          <w:rFonts w:hint="eastAsia" w:ascii="宋体" w:hAnsi="宋体"/>
          <w:sz w:val="24"/>
          <w:highlight w:val="none"/>
        </w:rPr>
        <w:t xml:space="preserve">分，下同），扣中标人当月服务费的</w:t>
      </w:r>
      <w:r>
        <w:rPr>
          <w:rFonts w:ascii="宋体" w:hAnsi="宋体"/>
          <w:sz w:val="24"/>
          <w:highlight w:val="none"/>
        </w:rPr>
        <w:t xml:space="preserve">50%</w:t>
      </w:r>
      <w:r>
        <w:rPr>
          <w:rFonts w:hint="eastAsia" w:ascii="宋体" w:hAnsi="宋体"/>
          <w:sz w:val="24"/>
          <w:highlight w:val="none"/>
        </w:rPr>
        <w:t xml:space="preserve">；连续两个月考核分数低于</w:t>
      </w:r>
      <w:r>
        <w:rPr>
          <w:rFonts w:ascii="宋体" w:hAnsi="宋体"/>
          <w:sz w:val="24"/>
          <w:highlight w:val="none"/>
        </w:rPr>
        <w:t xml:space="preserve">80</w:t>
      </w:r>
      <w:r>
        <w:rPr>
          <w:rFonts w:hint="eastAsia" w:ascii="宋体" w:hAnsi="宋体"/>
          <w:sz w:val="24"/>
          <w:highlight w:val="none"/>
        </w:rPr>
        <w:t xml:space="preserve">分，采购人有权终止本合同。</w:t>
      </w:r>
      <w:r/>
    </w:p>
    <w:p>
      <w:pPr>
        <w:ind w:firstLine="480"/>
        <w:spacing w:line="360" w:lineRule="auto"/>
        <w:rPr>
          <w:highlight w:val="none"/>
        </w:rPr>
      </w:pPr>
      <w:r>
        <w:rPr>
          <w:rFonts w:hint="eastAsia" w:ascii="宋体" w:hAnsi="宋体"/>
          <w:sz w:val="24"/>
          <w:highlight w:val="none"/>
        </w:rPr>
        <w:t xml:space="preserve">考核直接扣款：</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考核表中涉及未整改、投诉、同一事件再次发生的事项</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每</w:t>
      </w:r>
      <w:r>
        <w:rPr>
          <w:rFonts w:hint="eastAsia" w:ascii="宋体" w:hAnsi="宋体"/>
          <w:sz w:val="24"/>
          <w:highlight w:val="none"/>
          <w:lang w:eastAsia="zh-CN"/>
        </w:rPr>
        <w:t xml:space="preserve">次</w:t>
      </w:r>
      <w:r>
        <w:rPr>
          <w:rFonts w:hint="eastAsia" w:ascii="宋体" w:hAnsi="宋体"/>
          <w:sz w:val="24"/>
          <w:highlight w:val="none"/>
        </w:rPr>
        <w:t xml:space="preserve">扣除当月中标人服务费用</w:t>
      </w:r>
      <w:r>
        <w:rPr>
          <w:rFonts w:ascii="宋体" w:hAnsi="宋体"/>
          <w:sz w:val="24"/>
          <w:highlight w:val="none"/>
        </w:rPr>
        <w:t xml:space="preserve"> 3000</w:t>
      </w:r>
      <w:r>
        <w:rPr>
          <w:rFonts w:hint="eastAsia" w:ascii="宋体" w:hAnsi="宋体"/>
          <w:sz w:val="24"/>
          <w:highlight w:val="none"/>
        </w:rPr>
        <w:t xml:space="preserve">元；</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中标人每月服务人员离职率不超过</w:t>
      </w:r>
      <w:r>
        <w:rPr>
          <w:rFonts w:ascii="宋体" w:hAnsi="宋体"/>
          <w:sz w:val="24"/>
          <w:highlight w:val="none"/>
        </w:rPr>
        <w:t xml:space="preserve">2%</w:t>
      </w:r>
      <w:r>
        <w:rPr>
          <w:rFonts w:hint="eastAsia" w:ascii="宋体" w:hAnsi="宋体"/>
          <w:sz w:val="24"/>
          <w:highlight w:val="none"/>
        </w:rPr>
        <w:t xml:space="preserve">，每超</w:t>
      </w:r>
      <w:r>
        <w:rPr>
          <w:rFonts w:ascii="宋体" w:hAnsi="宋体"/>
          <w:sz w:val="24"/>
          <w:highlight w:val="none"/>
        </w:rPr>
        <w:t xml:space="preserve">1%</w:t>
      </w:r>
      <w:r>
        <w:rPr>
          <w:rFonts w:hint="eastAsia" w:ascii="宋体" w:hAnsi="宋体"/>
          <w:sz w:val="24"/>
          <w:highlight w:val="none"/>
        </w:rPr>
        <w:t xml:space="preserve">，考核扣除当月中标人服务费用</w:t>
      </w:r>
      <w:r>
        <w:rPr>
          <w:rFonts w:ascii="宋体" w:hAnsi="宋体"/>
          <w:sz w:val="24"/>
          <w:highlight w:val="none"/>
        </w:rPr>
        <w:t xml:space="preserve"> 3000</w:t>
      </w:r>
      <w:r>
        <w:rPr>
          <w:rFonts w:hint="eastAsia" w:ascii="宋体" w:hAnsi="宋体"/>
          <w:sz w:val="24"/>
          <w:highlight w:val="none"/>
        </w:rPr>
        <w:t xml:space="preserve">元；</w:t>
      </w:r>
      <w:r/>
    </w:p>
    <w:p>
      <w:pPr>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服务人员离职后，需3日内完成新服务人员招录，每超1日，考核扣除当月中标人服务费用100元；</w:t>
      </w:r>
      <w:r/>
    </w:p>
    <w:p>
      <w:pPr>
        <w:ind w:firstLine="482"/>
        <w:keepLines w:val="0"/>
        <w:keepNext w:val="0"/>
        <w:pageBreakBefore w:val="0"/>
        <w:spacing w:line="500" w:lineRule="exact"/>
        <w:widowControl w:val="off"/>
        <w:rPr>
          <w:rFonts w:ascii="黑体" w:hAnsi="黑体" w:eastAsia="黑体"/>
          <w:b/>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当月出现损坏病员和医院利益、违反消防安全、生产安全的情形，每次扣罚中标人服务费用5000元。 </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考核扣分点位保洁人员费用发放须经护士长或科主任签字同意。</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2.2考核连续三个月不合格，视为中标人不符合采购人使用要求，合同自动终止。所造成的损失及相关费用由中标人承担。中标人在撤离前必须与前来交接的公司工作做好相关工作，不得影响采购人物业工作正常运转。</w:t>
      </w:r>
      <w:r>
        <w:rPr>
          <w:rFonts w:ascii="宋体" w:hAnsi="宋体"/>
          <w:sz w:val="24"/>
          <w:highlight w:val="none"/>
        </w:rPr>
        <w:t xml:space="preserve"> </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3.其他考核事项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3.1院长行政查房(每两周一次)发现中标人服务不足(有规范不执行)，每件次扣罚200元。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3.2护理查房发现中标人服务不足(有诺不践、有规范不执行)，每件次扣罚100元。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3.3上级部门各项检查中发现不足视情节轻重扣罚500元。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3.4院内广场、道路、门急诊、医技和住院楼如有杂物、烟蒂、呕吐物滞留停留15分钟后有医护人员举报一次扣罚50元。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3.5医护人员、患者、患者家属举报服务质量和服务态度问题，一经查实扣罚100元。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3.6医疗废物及未被污染输液瓶（袋）按规范处理，违规运管，当月考核成绩为不合格。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3.7项目经理除正常节假日外必须每天现场工作时间不少于</w:t>
      </w:r>
      <w:r>
        <w:rPr>
          <w:rFonts w:ascii="宋体" w:hAnsi="宋体" w:cs="宋体"/>
          <w:sz w:val="24"/>
          <w:highlight w:val="none"/>
        </w:rPr>
        <w:t xml:space="preserve">8</w:t>
      </w:r>
      <w:r>
        <w:rPr>
          <w:rFonts w:hint="eastAsia" w:ascii="宋体" w:hAnsi="宋体" w:cs="宋体"/>
          <w:sz w:val="24"/>
          <w:highlight w:val="none"/>
        </w:rPr>
        <w:t xml:space="preserve">小时，如无特殊理由达不到6小时，则发现一次扣罚供应商费用200元。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3.8在岗人员少于定编人员数量且无事先声明的，以及保洁装备投入数量少于投标文件承诺的，除扣除人员费用以外，当月考核成绩为不合格。</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 3.9未执行医院节能降耗相关措施，造成能耗浪费，除赔偿能耗损失费用外并单次扣罚100元</w:t>
      </w:r>
      <w:r>
        <w:rPr>
          <w:rFonts w:hint="eastAsia" w:ascii="宋体" w:hAnsi="宋体" w:cs="宋体"/>
          <w:sz w:val="24"/>
          <w:highlight w:val="none"/>
          <w:lang w:eastAsia="zh-CN"/>
        </w:rPr>
        <w:t xml:space="preserve">。</w:t>
      </w:r>
      <w:r/>
    </w:p>
    <w:p>
      <w:pPr>
        <w:ind w:firstLine="480"/>
        <w:spacing w:line="360" w:lineRule="auto"/>
        <w:rPr>
          <w:rFonts w:hint="eastAsia" w:ascii="黑体" w:hAnsi="黑体" w:eastAsia="黑体"/>
          <w:b/>
          <w:sz w:val="24"/>
          <w:highlight w:val="none"/>
        </w:rPr>
      </w:pPr>
      <w:r>
        <w:rPr>
          <w:rFonts w:hint="eastAsia" w:ascii="宋体" w:hAnsi="宋体" w:cs="宋体"/>
          <w:sz w:val="24"/>
          <w:highlight w:val="none"/>
        </w:rPr>
        <w:t xml:space="preserve">3.10投标文件承诺的所有内容均作为考核内容，与承诺不符的当月考核成绩为不合格。</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六、培训要求</w:t>
      </w:r>
      <w:r/>
    </w:p>
    <w:p>
      <w:pPr>
        <w:ind w:firstLine="480"/>
        <w:jc w:val="left"/>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所有服务人员</w:t>
      </w:r>
      <w:r>
        <w:rPr>
          <w:rFonts w:ascii="宋体" w:hAnsi="宋体"/>
          <w:sz w:val="24"/>
          <w:highlight w:val="none"/>
        </w:rPr>
        <w:t xml:space="preserve">100%</w:t>
      </w:r>
      <w:r>
        <w:rPr>
          <w:rFonts w:hint="eastAsia" w:ascii="宋体" w:hAnsi="宋体"/>
          <w:sz w:val="24"/>
          <w:highlight w:val="none"/>
        </w:rPr>
        <w:t xml:space="preserve">经过岗前培训合格才上岗，岗位须相对较固定。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电梯从业人员应在取得相关证书后上岗操作。</w:t>
      </w:r>
      <w:r/>
    </w:p>
    <w:p>
      <w:pPr>
        <w:ind w:firstLine="480"/>
        <w:jc w:val="left"/>
        <w:spacing w:line="360" w:lineRule="auto"/>
        <w:rPr>
          <w:rFonts w:ascii="宋体" w:hAnsi="宋体"/>
          <w:sz w:val="24"/>
          <w:highlight w:val="none"/>
        </w:rPr>
      </w:pPr>
      <w:r>
        <w:rPr>
          <w:rFonts w:hint="eastAsia" w:ascii="宋体" w:hAnsi="宋体"/>
          <w:sz w:val="24"/>
          <w:highlight w:val="none"/>
        </w:rPr>
        <w:t xml:space="preserve">3.氧气房从业人员应在取得相关证书后上岗操作。</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七、履约验收</w:t>
      </w:r>
      <w:r/>
    </w:p>
    <w:p>
      <w:pPr>
        <w:ind w:firstLine="480"/>
        <w:spacing w:line="360" w:lineRule="auto"/>
        <w:rPr>
          <w:sz w:val="24"/>
          <w:highlight w:val="none"/>
        </w:rPr>
      </w:pPr>
      <w:r>
        <w:rPr>
          <w:rFonts w:hint="eastAsia"/>
          <w:sz w:val="24"/>
          <w:highlight w:val="none"/>
        </w:rPr>
        <w:t xml:space="preserve">采购人每月底对中标人负责的保洁、电梯使用、绿化养护等服务工作进行检查，根据考核表内容进行打分考核；中标人每月应提供人员岗位分布明细（需科室确认）、离入职报审单、考勤表、工资发放清单、培训记录等资料。</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八、付款方式与履约保证金</w:t>
      </w:r>
      <w:r/>
    </w:p>
    <w:p>
      <w:pPr>
        <w:ind w:firstLine="480"/>
        <w:spacing w:line="360" w:lineRule="auto"/>
        <w:rPr>
          <w:rFonts w:ascii="宋体" w:hAnsi="宋体"/>
          <w:bCs/>
          <w:i/>
          <w:sz w:val="24"/>
          <w:highlight w:val="none"/>
          <w:u w:val="single"/>
        </w:rPr>
      </w:pPr>
      <w:r>
        <w:rPr>
          <w:rFonts w:hint="eastAsia" w:ascii="宋体" w:hAnsi="宋体"/>
          <w:bCs/>
          <w:i/>
          <w:sz w:val="24"/>
          <w:highlight w:val="none"/>
          <w:u w:val="single"/>
        </w:rPr>
        <w:t xml:space="preserve">1.付款方式</w:t>
      </w:r>
      <w:r>
        <w:rPr>
          <w:rFonts w:hint="eastAsia" w:ascii="宋体" w:hAnsi="宋体"/>
          <w:i/>
          <w:sz w:val="24"/>
          <w:highlight w:val="none"/>
          <w:u w:val="single"/>
        </w:rPr>
        <w:t xml:space="preserve">：</w:t>
      </w:r>
      <w:r>
        <w:rPr>
          <w:rFonts w:hint="eastAsia" w:ascii="宋体" w:hAnsi="宋体"/>
          <w:bCs/>
          <w:i/>
          <w:sz w:val="24"/>
          <w:highlight w:val="none"/>
          <w:u w:val="single"/>
        </w:rPr>
        <w:t xml:space="preserve">中标人于每个月的5号前提供上月完整准确的相关台账资料，根据考核结果，采购人自收到正规发票起10个工作日内支付上月的服务费用。</w:t>
      </w:r>
      <w:r/>
    </w:p>
    <w:p>
      <w:pPr>
        <w:ind w:firstLine="300"/>
        <w:spacing w:line="360" w:lineRule="auto"/>
        <w:rPr>
          <w:rFonts w:hint="eastAsia"/>
          <w:sz w:val="24"/>
          <w:szCs w:val="24"/>
          <w:highlight w:val="none"/>
        </w:rPr>
      </w:pPr>
      <w:r>
        <w:rPr>
          <w:rFonts w:hint="eastAsia" w:ascii="仿宋" w:hAnsi="仿宋" w:eastAsia="仿宋" w:cs="仿宋"/>
          <w:sz w:val="30"/>
          <w:szCs w:val="30"/>
          <w:highlight w:val="none"/>
        </w:rPr>
        <w:t xml:space="preserve">2</w:t>
      </w:r>
      <w:r>
        <w:rPr>
          <w:rFonts w:hint="eastAsia" w:ascii="仿宋" w:hAnsi="仿宋" w:eastAsia="仿宋" w:cs="仿宋"/>
          <w:sz w:val="30"/>
          <w:szCs w:val="30"/>
          <w:highlight w:val="none"/>
          <w:lang w:val="en-US" w:eastAsia="zh-CN"/>
        </w:rPr>
        <w:t xml:space="preserve">.</w:t>
      </w:r>
      <w:r>
        <w:rPr>
          <w:rFonts w:hint="eastAsia" w:ascii="仿宋" w:hAnsi="仿宋" w:eastAsia="仿宋" w:cs="仿宋"/>
          <w:sz w:val="28"/>
          <w:szCs w:val="28"/>
          <w:highlight w:val="none"/>
        </w:rPr>
        <w:t xml:space="preserve">履约保证金：</w:t>
      </w:r>
      <w:r>
        <w:rPr>
          <w:rFonts w:hint="eastAsia" w:ascii="仿宋" w:hAnsi="仿宋" w:eastAsia="仿宋" w:cs="仿宋"/>
          <w:sz w:val="28"/>
          <w:szCs w:val="28"/>
          <w:highlight w:val="none"/>
          <w:lang w:eastAsia="zh-CN"/>
        </w:rPr>
        <w:t xml:space="preserve">本项目</w:t>
      </w:r>
      <w:r>
        <w:rPr>
          <w:rFonts w:hint="eastAsia" w:ascii="仿宋" w:hAnsi="仿宋" w:eastAsia="仿宋" w:cs="仿宋"/>
          <w:sz w:val="28"/>
          <w:szCs w:val="28"/>
          <w:highlight w:val="none"/>
        </w:rPr>
        <w:t xml:space="preserve">履约保证金</w:t>
      </w:r>
      <w:r>
        <w:rPr>
          <w:rFonts w:hint="eastAsia" w:ascii="仿宋" w:hAnsi="仿宋" w:eastAsia="仿宋" w:cs="仿宋"/>
          <w:sz w:val="28"/>
          <w:szCs w:val="28"/>
          <w:highlight w:val="none"/>
          <w:lang w:eastAsia="zh-CN"/>
        </w:rPr>
        <w:t xml:space="preserve">按照</w:t>
      </w:r>
      <w:r>
        <w:rPr>
          <w:rFonts w:hint="eastAsia" w:ascii="仿宋" w:hAnsi="仿宋" w:eastAsia="仿宋" w:cs="仿宋"/>
          <w:sz w:val="28"/>
          <w:szCs w:val="28"/>
          <w:highlight w:val="none"/>
        </w:rPr>
        <w:t xml:space="preserve">合同金额的</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收取</w:t>
      </w:r>
      <w:r>
        <w:rPr>
          <w:rFonts w:hint="eastAsia"/>
          <w:sz w:val="28"/>
          <w:szCs w:val="28"/>
          <w:highlight w:val="none"/>
        </w:rPr>
        <w:t xml:space="preserve">。</w:t>
      </w:r>
      <w:r/>
    </w:p>
    <w:p>
      <w:pPr>
        <w:ind w:firstLine="240"/>
        <w:spacing w:line="360" w:lineRule="auto"/>
        <w:rPr>
          <w:rFonts w:hint="eastAsia"/>
          <w:sz w:val="24"/>
          <w:szCs w:val="24"/>
          <w:highlight w:val="none"/>
        </w:rPr>
      </w:pPr>
      <w:r>
        <w:rPr>
          <w:rFonts w:hint="eastAsia"/>
          <w:sz w:val="24"/>
          <w:szCs w:val="24"/>
          <w:highlight w:val="none"/>
        </w:rPr>
        <w:t xml:space="preserve">中标人应当以支票、汇票、本票或者金融机构、担保机构出具的保函等非现金形式在合同签订前提交。</w:t>
      </w:r>
      <w:r/>
    </w:p>
    <w:p>
      <w:pPr>
        <w:ind w:firstLine="240"/>
        <w:spacing w:line="360" w:lineRule="auto"/>
        <w:rPr>
          <w:rFonts w:hint="eastAsia"/>
          <w:sz w:val="24"/>
          <w:szCs w:val="24"/>
          <w:highlight w:val="none"/>
        </w:rPr>
      </w:pPr>
      <w:r>
        <w:rPr>
          <w:rFonts w:hint="eastAsia"/>
          <w:sz w:val="24"/>
          <w:szCs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240"/>
        <w:spacing w:line="360" w:lineRule="auto"/>
        <w:rPr>
          <w:rFonts w:hint="eastAsia"/>
          <w:sz w:val="24"/>
          <w:szCs w:val="24"/>
          <w:highlight w:val="none"/>
        </w:rPr>
      </w:pPr>
      <w:r>
        <w:rPr>
          <w:rFonts w:hint="eastAsia"/>
          <w:sz w:val="24"/>
          <w:szCs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九、报价要求</w:t>
      </w:r>
      <w:r/>
    </w:p>
    <w:p>
      <w:pPr>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报价内容应考虑但不限于完成所有服务内容及配套工作及费用所需的人员工资、加班费、临时突击费用、社会保障缴费、福利、工具、通讯设施、办公设备、巡检器材、保险、物资消耗、服装、胸卡、管理费、利润、税费、政策性文件规定及合同包含的所有风险、责任等费用。</w:t>
      </w:r>
      <w:r/>
    </w:p>
    <w:p>
      <w:pPr>
        <w:ind w:firstLine="480"/>
        <w:spacing w:line="360" w:lineRule="auto"/>
        <w:rPr>
          <w:rFonts w:ascii="宋体" w:hAnsi="宋体"/>
          <w:sz w:val="24"/>
          <w:highlight w:val="none"/>
        </w:rPr>
      </w:pPr>
      <w:r>
        <w:rPr>
          <w:rFonts w:hint="eastAsia" w:ascii="宋体" w:hAnsi="宋体"/>
          <w:sz w:val="24"/>
          <w:highlight w:val="none"/>
        </w:rPr>
        <w:t xml:space="preserve">中标人的用工要符合国家的相关规定，必须与员工签订用工合同，并将合同复印件报给采购人，中标人要按照国家相关法律规定为招聘人员缴纳各项社会保险，每月缴纳的各项保险复印件及支付工资情况要报给采购人；月工资收入不得低于项目当地政府最低工资标准。如未按照国家相关法律规定为招聘人员缴纳各项保险，发生任何的经济、法律纠纷和人身损害赔偿等，由中标人自行解决。</w:t>
      </w:r>
      <w:r/>
    </w:p>
    <w:p>
      <w:pPr>
        <w:ind w:firstLine="480"/>
        <w:spacing w:line="360" w:lineRule="auto"/>
        <w:rPr>
          <w:rFonts w:ascii="宋体" w:hAnsi="宋体"/>
          <w:sz w:val="24"/>
          <w:highlight w:val="none"/>
        </w:rPr>
      </w:pPr>
      <w:r>
        <w:rPr>
          <w:rFonts w:hint="eastAsia" w:ascii="宋体" w:hAnsi="宋体"/>
          <w:sz w:val="24"/>
          <w:highlight w:val="none"/>
        </w:rPr>
        <w:t xml:space="preserve">投标人要充分考虑所有工作人员的值休、轮休、法定假日休息以及岗位顶班、日常机动人员的配备，以上所有费用均计入投标总价。</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、投标人应对所投项目的全部内容进行报价，完成招标文件规定的服务工作所涉及的一切相关费用。</w:t>
      </w:r>
      <w:r/>
    </w:p>
    <w:p>
      <w:pPr>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、投标人应采用分项报价最终汇总的方式进行，标明拟提供服务的单价和总价，详细分析各项费用组成（表格自拟）；</w:t>
      </w:r>
      <w:r/>
    </w:p>
    <w:p>
      <w:pPr>
        <w:ind w:firstLine="480"/>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、本次投标报价为包干制。</w:t>
      </w:r>
      <w:r/>
    </w:p>
    <w:p>
      <w:pPr>
        <w:ind w:firstLine="482"/>
        <w:spacing w:line="360" w:lineRule="auto"/>
        <w:rPr>
          <w:rFonts w:ascii="宋体" w:hAnsi="宋体"/>
          <w:b/>
          <w:sz w:val="24"/>
          <w:highlight w:val="none"/>
        </w:rPr>
      </w:pPr>
      <w:r>
        <w:rPr>
          <w:rFonts w:ascii="宋体" w:hAnsi="宋体"/>
          <w:b/>
          <w:sz w:val="24"/>
          <w:highlight w:val="none"/>
        </w:rPr>
        <w:t xml:space="preserve">5</w:t>
      </w:r>
      <w:r>
        <w:rPr>
          <w:rFonts w:hint="eastAsia" w:ascii="宋体" w:hAnsi="宋体"/>
          <w:b/>
          <w:sz w:val="24"/>
          <w:highlight w:val="none"/>
        </w:rPr>
        <w:t xml:space="preserve">、合同履约期内不因国家提高最低工资标准、保险金比例等政策调整因素而调整合同价。</w:t>
      </w:r>
      <w:r>
        <w:rPr>
          <w:rFonts w:hint="eastAsia" w:ascii="宋体" w:hAnsi="宋体"/>
          <w:b/>
          <w:bCs/>
          <w:sz w:val="24"/>
          <w:highlight w:val="none"/>
        </w:rPr>
        <w:t xml:space="preserve">遇有国家文明、卫生城市检查，以及国家省市有关专项检查中包含但不限于对加班人员激励的迎检方案、措施，不得另行向采购人主张任何结算费用。</w:t>
      </w:r>
      <w:r>
        <w:rPr>
          <w:rFonts w:hint="eastAsia" w:ascii="宋体" w:hAnsi="宋体"/>
          <w:b/>
          <w:sz w:val="24"/>
          <w:highlight w:val="none"/>
        </w:rPr>
        <w:t xml:space="preserve">请投标人报价时综合考量。</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sz w:val="24"/>
          <w:highlight w:val="none"/>
        </w:rPr>
        <w:t xml:space="preserve">特别提醒投标人：应根据国家收费标准并结合市场实际进行报价，总价包干。</w:t>
      </w:r>
      <w:r/>
    </w:p>
    <w:p>
      <w:pPr>
        <w:ind w:firstLine="480"/>
        <w:spacing w:line="360" w:lineRule="auto"/>
        <w:rPr>
          <w:rFonts w:ascii="黑体" w:hAnsi="黑体" w:eastAsia="黑体"/>
          <w:b w:val="0"/>
          <w:highlight w:val="none"/>
        </w:rPr>
      </w:pP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718"/>
        <w:rPr>
          <w:rFonts w:ascii="MS Mincho"/>
          <w:color w:val="000000"/>
          <w:szCs w:val="24"/>
          <w:highlight w:val="none"/>
        </w:rPr>
      </w:pPr>
      <w:r>
        <w:rPr>
          <w:rFonts w:ascii="MS Mincho"/>
          <w:color w:val="000000"/>
          <w:szCs w:val="24"/>
          <w:highlight w:val="none"/>
        </w:rPr>
      </w:r>
      <w:r/>
    </w:p>
    <w:p>
      <w:pPr>
        <w:pStyle w:val="718"/>
        <w:ind w:firstLine="560"/>
        <w:rPr>
          <w:highlight w:val="none"/>
        </w:rPr>
        <w:outlineLvl w:val="1"/>
      </w:pPr>
      <w:r>
        <w:rPr>
          <w:rFonts w:hint="eastAsia"/>
          <w:sz w:val="28"/>
          <w:szCs w:val="28"/>
          <w:highlight w:val="none"/>
          <w:lang w:eastAsia="zh-CN"/>
        </w:rPr>
        <w:t xml:space="preserve">采购包</w:t>
      </w:r>
      <w:r>
        <w:rPr>
          <w:rFonts w:hint="eastAsia"/>
          <w:sz w:val="28"/>
          <w:szCs w:val="28"/>
          <w:highlight w:val="none"/>
          <w:lang w:val="en-US" w:eastAsia="zh-CN"/>
        </w:rPr>
        <w:t xml:space="preserve">2：东</w:t>
      </w:r>
      <w:r>
        <w:rPr>
          <w:rFonts w:hint="eastAsia"/>
          <w:sz w:val="28"/>
          <w:szCs w:val="28"/>
          <w:highlight w:val="none"/>
          <w:lang w:eastAsia="zh-CN"/>
        </w:rPr>
        <w:t xml:space="preserve">院区物业管理服务</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cs="Times New Roman"/>
                <w:sz w:val="24"/>
                <w:szCs w:val="24"/>
                <w:highlight w:val="none"/>
              </w:rPr>
              <w:suppressLineNumbers w:val="0"/>
            </w:pPr>
            <w:r>
              <w:rPr>
                <w:rFonts w:ascii="黑体" w:hAnsi="黑体" w:eastAsia="黑体" w:cs="Times New Roman"/>
                <w:sz w:val="24"/>
                <w:szCs w:val="24"/>
                <w:highlight w:val="none"/>
              </w:rPr>
              <w:t xml:space="preserve">采购需求中须满足的实质性要求和条件</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b/>
                <w:sz w:val="24"/>
                <w:szCs w:val="24"/>
                <w:highlight w:val="none"/>
              </w:rPr>
              <w:suppressLineNumbers w:val="0"/>
            </w:pPr>
            <w:r>
              <w:rPr>
                <w:rFonts w:cs="Times New Roman"/>
                <w:b/>
                <w:sz w:val="24"/>
                <w:szCs w:val="24"/>
                <w:highlight w:val="none"/>
              </w:rPr>
              <w:t xml:space="preserve">序号</w:t>
            </w:r>
            <w:r/>
          </w:p>
        </w:tc>
        <w:tc>
          <w:tcPr>
            <w:tcW w:w="7689" w:type="dxa"/>
            <w:textDirection w:val="lrTb"/>
            <w:noWrap w:val="false"/>
          </w:tcPr>
          <w:p>
            <w:pPr>
              <w:ind w:left="0" w:right="0"/>
              <w:jc w:val="center"/>
              <w:keepLines w:val="0"/>
              <w:keepNext w:val="0"/>
              <w:spacing w:before="0" w:beforeAutospacing="0" w:after="0" w:afterAutospacing="0" w:line="500" w:lineRule="exact"/>
              <w:rPr>
                <w:rFonts w:cs="Times New Roman"/>
                <w:b/>
                <w:sz w:val="24"/>
                <w:szCs w:val="24"/>
                <w:highlight w:val="none"/>
              </w:rPr>
              <w:suppressLineNumbers w:val="0"/>
            </w:pPr>
            <w:r>
              <w:rPr>
                <w:rFonts w:cs="Times New Roman"/>
                <w:b/>
                <w:sz w:val="24"/>
                <w:szCs w:val="24"/>
                <w:highlight w:val="none"/>
              </w:rPr>
              <w:t xml:space="preserve">实质性要求和条件</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sz w:val="24"/>
                <w:szCs w:val="24"/>
                <w:highlight w:val="none"/>
              </w:rPr>
              <w:suppressLineNumbers w:val="0"/>
            </w:pPr>
            <w:r>
              <w:rPr>
                <w:rFonts w:hint="eastAsia" w:cs="Times New Roman"/>
                <w:sz w:val="24"/>
                <w:szCs w:val="24"/>
                <w:highlight w:val="none"/>
              </w:rPr>
              <w:t xml:space="preserve">1</w:t>
            </w:r>
            <w:r/>
          </w:p>
        </w:tc>
        <w:tc>
          <w:tcPr>
            <w:tcW w:w="7689" w:type="dxa"/>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bCs/>
                <w:i/>
                <w:color w:val="000000"/>
                <w:sz w:val="24"/>
                <w:highlight w:val="none"/>
                <w:u w:val="single"/>
                <w:lang w:val="en-US" w:eastAsia="zh-CN"/>
              </w:rPr>
              <w:suppressLineNumbers w:val="0"/>
            </w:pPr>
            <w:r>
              <w:rPr>
                <w:rFonts w:hint="eastAsia" w:ascii="宋体" w:hAnsi="宋体" w:eastAsia="宋体" w:cs="Times New Roman"/>
                <w:bCs/>
                <w:i/>
                <w:color w:val="000000"/>
                <w:sz w:val="24"/>
                <w:highlight w:val="none"/>
                <w:u w:val="single"/>
                <w:lang w:val="en-US" w:eastAsia="zh-CN"/>
              </w:rPr>
              <w:t xml:space="preserve">东院区最低人数配置要求：配备服务人员共计105人；其中包含管理人员3人（项目经理1人、主管2人）；特殊岗位A类11人（主要岗位为：高低压电工3人、氧气房1人、水电维修5人、中央空调1人、污水处理站操作工1人）；特殊岗位B类18人（主要包括医疗废弃物管理2人、未被污染输液瓶（袋）1人、手术室工人5人、血透室工人2人、EICU护理员3人、ICU护理员3人、内镜中心洗镜工2人）；电梯运行员5人（门诊1人、手术电梯3人、住院电梯1人）；中央运送岗位</w:t>
            </w:r>
            <w:r>
              <w:rPr>
                <w:rFonts w:hint="eastAsia" w:ascii="宋体" w:hAnsi="宋体" w:cs="Times New Roman"/>
                <w:bCs/>
                <w:i/>
                <w:color w:val="000000"/>
                <w:sz w:val="24"/>
                <w:highlight w:val="none"/>
                <w:u w:val="single"/>
                <w:lang w:val="en-US" w:eastAsia="zh-CN"/>
              </w:rPr>
              <w:t xml:space="preserve">8</w:t>
            </w:r>
            <w:r>
              <w:rPr>
                <w:rFonts w:hint="eastAsia" w:ascii="宋体" w:hAnsi="宋体" w:eastAsia="宋体" w:cs="Times New Roman"/>
                <w:bCs/>
                <w:i/>
                <w:color w:val="000000"/>
                <w:sz w:val="24"/>
                <w:highlight w:val="none"/>
                <w:u w:val="single"/>
                <w:lang w:val="en-US" w:eastAsia="zh-CN"/>
              </w:rPr>
              <w:t xml:space="preserve">人；宿管1人；抄表员1人；绿化管养员2人；区域保洁56人。</w:t>
            </w:r>
            <w:r/>
          </w:p>
          <w:p>
            <w:pPr>
              <w:ind w:left="0" w:right="0"/>
              <w:keepLines w:val="0"/>
              <w:keepNext w:val="0"/>
              <w:spacing w:before="0" w:beforeAutospacing="0" w:after="0" w:afterAutospacing="0" w:line="360" w:lineRule="auto"/>
              <w:rPr>
                <w:rFonts w:cs="Times New Roman"/>
                <w:sz w:val="24"/>
                <w:szCs w:val="24"/>
                <w:highlight w:val="none"/>
              </w:rPr>
              <w:suppressLineNumbers w:val="0"/>
            </w:pPr>
            <w:r>
              <w:rPr>
                <w:rFonts w:hint="eastAsia" w:ascii="宋体" w:hAnsi="宋体" w:cs="Times New Roman"/>
                <w:bCs/>
                <w:i/>
                <w:color w:val="000000"/>
                <w:sz w:val="24"/>
                <w:highlight w:val="none"/>
                <w:u w:val="single"/>
              </w:rPr>
              <w:t xml:space="preserve">在合同期内，本项目的项目经理须专职驻场管理。</w:t>
            </w:r>
            <w:r>
              <w:rPr>
                <w:rFonts w:hint="eastAsia" w:ascii="宋体" w:hAnsi="宋体" w:cs="Times New Roman"/>
                <w:b/>
                <w:bCs/>
                <w:i/>
                <w:sz w:val="24"/>
                <w:highlight w:val="none"/>
                <w:u w:val="single"/>
              </w:rPr>
              <w:t xml:space="preserve">投标人必须书面承诺中标项目经理在合同期内专职驻场管理。</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sz w:val="24"/>
                <w:szCs w:val="24"/>
                <w:highlight w:val="none"/>
              </w:rPr>
              <w:suppressLineNumbers w:val="0"/>
            </w:pPr>
            <w:r>
              <w:rPr>
                <w:rFonts w:hint="eastAsia" w:cs="Times New Roman"/>
                <w:sz w:val="24"/>
                <w:szCs w:val="24"/>
                <w:highlight w:val="none"/>
              </w:rPr>
              <w:t xml:space="preserve">2</w:t>
            </w:r>
            <w:r/>
          </w:p>
        </w:tc>
        <w:tc>
          <w:tcPr>
            <w:tcW w:w="7689" w:type="dxa"/>
            <w:textDirection w:val="lrTb"/>
            <w:noWrap w:val="false"/>
          </w:tcPr>
          <w:p>
            <w:pPr>
              <w:ind w:left="0" w:right="0"/>
              <w:jc w:val="left"/>
              <w:keepLines w:val="0"/>
              <w:keepNext w:val="0"/>
              <w:spacing w:before="0" w:beforeAutospacing="0" w:after="0" w:afterAutospacing="0" w:line="500" w:lineRule="exact"/>
              <w:rPr>
                <w:rFonts w:cs="Times New Roman"/>
                <w:sz w:val="24"/>
                <w:szCs w:val="24"/>
                <w:highlight w:val="none"/>
              </w:rPr>
              <w:suppressLineNumbers w:val="0"/>
            </w:pPr>
            <w:r>
              <w:rPr>
                <w:rFonts w:hint="eastAsia" w:ascii="宋体" w:hAnsi="宋体" w:cs="Times New Roman"/>
                <w:b/>
                <w:bCs/>
                <w:i/>
                <w:sz w:val="24"/>
                <w:highlight w:val="none"/>
                <w:u w:val="single"/>
                <w:lang w:val="en-US" w:eastAsia="zh-CN"/>
              </w:rPr>
              <w:t xml:space="preserve">投标人承诺：①</w:t>
            </w:r>
            <w:r>
              <w:rPr>
                <w:rFonts w:hint="eastAsia" w:ascii="宋体" w:hAnsi="宋体" w:cs="Times New Roman"/>
                <w:b/>
                <w:bCs/>
                <w:i/>
                <w:sz w:val="24"/>
                <w:highlight w:val="none"/>
                <w:u w:val="single"/>
              </w:rPr>
              <w:t xml:space="preserve">本项目中所有物业服务所需清洁用品及配套耗材均由投标人提供</w:t>
            </w:r>
            <w:r>
              <w:rPr>
                <w:rFonts w:hint="eastAsia" w:ascii="宋体" w:hAnsi="宋体" w:cs="Times New Roman"/>
                <w:b/>
                <w:bCs/>
                <w:i/>
                <w:sz w:val="24"/>
                <w:highlight w:val="none"/>
                <w:u w:val="single"/>
                <w:lang w:eastAsia="zh-CN"/>
              </w:rPr>
              <w:t xml:space="preserve">；</w:t>
            </w:r>
            <w:r>
              <w:rPr>
                <w:rFonts w:hint="eastAsia" w:ascii="宋体" w:hAnsi="宋体" w:cs="Times New Roman"/>
                <w:b/>
                <w:bCs/>
                <w:i/>
                <w:sz w:val="24"/>
                <w:highlight w:val="none"/>
                <w:u w:val="single"/>
                <w:lang w:val="en-US" w:eastAsia="zh-CN"/>
              </w:rPr>
              <w:t xml:space="preserve">②</w:t>
            </w:r>
            <w:r>
              <w:rPr>
                <w:rFonts w:hint="eastAsia" w:ascii="宋体" w:hAnsi="宋体" w:cs="Times New Roman"/>
                <w:b/>
                <w:bCs/>
                <w:i/>
                <w:sz w:val="24"/>
                <w:highlight w:val="none"/>
                <w:u w:val="single"/>
                <w:lang w:eastAsia="zh-CN"/>
              </w:rPr>
              <w:t xml:space="preserve">提供</w:t>
            </w:r>
            <w:r>
              <w:rPr>
                <w:rFonts w:hint="eastAsia" w:ascii="宋体" w:hAnsi="宋体" w:cs="Times New Roman"/>
                <w:b/>
                <w:bCs/>
                <w:i/>
                <w:sz w:val="24"/>
                <w:highlight w:val="none"/>
                <w:u w:val="single"/>
                <w:lang w:val="en-US" w:eastAsia="zh-CN"/>
              </w:rPr>
              <w:t xml:space="preserve">的</w:t>
            </w:r>
            <w:r>
              <w:rPr>
                <w:rFonts w:hint="eastAsia" w:ascii="宋体" w:hAnsi="宋体" w:cs="Times New Roman"/>
                <w:b/>
                <w:bCs/>
                <w:i/>
                <w:sz w:val="24"/>
                <w:highlight w:val="none"/>
                <w:u w:val="single"/>
                <w:lang w:eastAsia="zh-CN"/>
              </w:rPr>
              <w:t xml:space="preserve">用品及配套耗材需要符合医院感染预防与控制要求</w:t>
            </w:r>
            <w:r>
              <w:rPr>
                <w:rFonts w:hint="eastAsia" w:ascii="宋体" w:hAnsi="宋体" w:cs="Times New Roman"/>
                <w:b/>
                <w:bCs/>
                <w:i/>
                <w:sz w:val="24"/>
                <w:highlight w:val="none"/>
                <w:u w:val="single"/>
              </w:rPr>
              <w:t xml:space="preserve">。</w:t>
            </w:r>
            <w:r/>
          </w:p>
        </w:tc>
      </w:tr>
      <w:tr>
        <w:trPr>
          <w:jc w:val="center"/>
        </w:trPr>
        <w:tc>
          <w:tcPr>
            <w:tcW w:w="816" w:type="dxa"/>
            <w:textDirection w:val="lrTb"/>
            <w:noWrap w:val="false"/>
          </w:tcPr>
          <w:p>
            <w:pPr>
              <w:ind w:left="0" w:right="0"/>
              <w:jc w:val="center"/>
              <w:keepLines w:val="0"/>
              <w:keepNext w:val="0"/>
              <w:spacing w:before="0" w:beforeAutospacing="0" w:after="0" w:afterAutospacing="0" w:line="500" w:lineRule="exact"/>
              <w:rPr>
                <w:rFonts w:cs="Times New Roman"/>
                <w:sz w:val="24"/>
                <w:szCs w:val="24"/>
                <w:highlight w:val="none"/>
              </w:rPr>
              <w:suppressLineNumbers w:val="0"/>
            </w:pPr>
            <w:r>
              <w:rPr>
                <w:rFonts w:hint="eastAsia" w:cs="Times New Roman"/>
                <w:sz w:val="24"/>
                <w:szCs w:val="24"/>
                <w:highlight w:val="none"/>
              </w:rPr>
              <w:t xml:space="preserve">3</w:t>
            </w:r>
            <w:r/>
          </w:p>
        </w:tc>
        <w:tc>
          <w:tcPr>
            <w:tcW w:w="7689" w:type="dxa"/>
            <w:textDirection w:val="lrTb"/>
            <w:noWrap w:val="false"/>
          </w:tcPr>
          <w:p>
            <w:pPr>
              <w:ind w:left="0" w:right="0"/>
              <w:jc w:val="left"/>
              <w:keepLines w:val="0"/>
              <w:keepNext w:val="0"/>
              <w:spacing w:before="0" w:beforeAutospacing="0" w:after="0" w:afterAutospacing="0" w:line="500" w:lineRule="exact"/>
              <w:rPr>
                <w:rFonts w:cs="Times New Roman"/>
                <w:sz w:val="24"/>
                <w:szCs w:val="24"/>
                <w:highlight w:val="none"/>
              </w:rPr>
              <w:suppressLineNumbers w:val="0"/>
            </w:pPr>
            <w:r>
              <w:rPr>
                <w:rFonts w:hint="eastAsia" w:ascii="宋体" w:hAnsi="宋体" w:cs="Times New Roman"/>
                <w:bCs/>
                <w:i/>
                <w:sz w:val="24"/>
                <w:highlight w:val="none"/>
                <w:u w:val="single"/>
              </w:rPr>
              <w:t xml:space="preserve">付款方式</w:t>
            </w:r>
            <w:r>
              <w:rPr>
                <w:rFonts w:hint="eastAsia" w:ascii="宋体" w:hAnsi="宋体" w:cs="Times New Roman"/>
                <w:i/>
                <w:sz w:val="24"/>
                <w:highlight w:val="none"/>
                <w:u w:val="single"/>
              </w:rPr>
              <w:t xml:space="preserve">：</w:t>
            </w:r>
            <w:r>
              <w:rPr>
                <w:rFonts w:hint="eastAsia" w:ascii="宋体" w:hAnsi="宋体" w:cs="Times New Roman"/>
                <w:bCs/>
                <w:i/>
                <w:sz w:val="24"/>
                <w:highlight w:val="none"/>
                <w:u w:val="single"/>
              </w:rPr>
              <w:t xml:space="preserve">中标人于每个月的5号前提供上月完整准确的相关台账资料，根据考核结果，采购人自收到正规发票起10个工作日内支付上月的服务费用。</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ascii="宋体" w:hAnsi="宋体"/>
          <w:color w:val="000000"/>
          <w:sz w:val="24"/>
          <w:szCs w:val="24"/>
          <w:highlight w:val="none"/>
        </w:rPr>
        <w:outlineLvl w:val="1"/>
      </w:pPr>
      <w:r>
        <w:rPr>
          <w:rFonts w:hint="eastAsia" w:ascii="Times New Roman" w:hAnsi="Times New Roman"/>
          <w:b/>
          <w:sz w:val="28"/>
          <w:szCs w:val="28"/>
          <w:highlight w:val="none"/>
        </w:rPr>
        <w:t xml:space="preserve">一、项目概况</w:t>
      </w:r>
      <w:r/>
    </w:p>
    <w:p>
      <w:pPr>
        <w:ind w:firstLine="48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东院区</w:t>
      </w:r>
      <w:r>
        <w:rPr>
          <w:rFonts w:hint="eastAsia"/>
          <w:sz w:val="24"/>
          <w:szCs w:val="24"/>
          <w:highlight w:val="none"/>
        </w:rPr>
        <w:t xml:space="preserve">位于海州区海连东路41号</w:t>
      </w:r>
      <w:r>
        <w:rPr>
          <w:rFonts w:hint="eastAsia"/>
          <w:sz w:val="24"/>
          <w:szCs w:val="24"/>
          <w:highlight w:val="none"/>
          <w:lang w:eastAsia="zh-CN"/>
        </w:rPr>
        <w:t xml:space="preserve">，</w:t>
      </w:r>
      <w:r>
        <w:rPr>
          <w:rFonts w:hint="eastAsia" w:ascii="宋体" w:hAnsi="宋体" w:eastAsia="宋体" w:cs="Times New Roman"/>
          <w:color w:val="000000"/>
          <w:sz w:val="24"/>
          <w:highlight w:val="none"/>
          <w:lang w:val="en-US" w:eastAsia="zh-CN"/>
        </w:rPr>
        <w:t xml:space="preserve">建筑面积75626.78㎡。东院区由门诊楼、住院楼及相关附属用房组成。其中东院区住院部、门诊楼地上21层，地下1层，其中住院部29125㎡，地下室面积9791.8㎡，门诊1楼面积：9238.6㎡，门诊2楼面积：10296.2㎡，门诊3楼面积：9466.51㎡，门诊4楼面积：5284.8㎡。服务内容为连云港市第二人民医院所需的物业服务，主要包含保洁、配送、绿化管理、电梯运行、后勤维修保养、水电维修、院感防控等服务内容。</w:t>
      </w:r>
      <w:r/>
    </w:p>
    <w:p>
      <w:pPr>
        <w:ind w:firstLine="562"/>
        <w:keepLines w:val="0"/>
        <w:keepNext w:val="0"/>
        <w:pageBreakBefore w:val="0"/>
        <w:widowControl w:val="off"/>
        <w:rPr>
          <w:rFonts w:ascii="Times New Roman" w:hAnsi="Times New Roman"/>
          <w:b/>
          <w:sz w:val="28"/>
          <w:szCs w:val="28"/>
          <w:highlight w:val="none"/>
        </w:rPr>
        <w:outlineLvl w:val="1"/>
      </w:pPr>
      <w:r>
        <w:rPr>
          <w:rFonts w:hint="eastAsia" w:ascii="Times New Roman" w:hAnsi="Times New Roman"/>
          <w:b/>
          <w:sz w:val="28"/>
          <w:szCs w:val="28"/>
          <w:highlight w:val="none"/>
        </w:rPr>
        <w:t xml:space="preserve">二、服务技术要求</w:t>
      </w:r>
      <w:r/>
    </w:p>
    <w:p>
      <w:pPr>
        <w:ind w:firstLine="480"/>
        <w:spacing w:line="360" w:lineRule="auto"/>
        <w:rPr>
          <w:sz w:val="24"/>
          <w:highlight w:val="none"/>
        </w:rPr>
      </w:pPr>
      <w:r>
        <w:rPr>
          <w:rFonts w:hint="eastAsia"/>
          <w:sz w:val="24"/>
          <w:highlight w:val="none"/>
        </w:rPr>
        <w:t xml:space="preserve">1、服务范围（服务内容）</w:t>
      </w:r>
      <w:r/>
    </w:p>
    <w:p>
      <w:pPr>
        <w:ind w:firstLine="480"/>
        <w:spacing w:line="360" w:lineRule="auto"/>
        <w:rPr>
          <w:sz w:val="24"/>
          <w:highlight w:val="none"/>
        </w:rPr>
      </w:pPr>
      <w:r>
        <w:rPr>
          <w:rFonts w:hint="eastAsia" w:ascii="宋体" w:hAnsi="宋体"/>
          <w:color w:val="000000"/>
          <w:sz w:val="24"/>
          <w:highlight w:val="none"/>
        </w:rPr>
        <w:t xml:space="preserve">住院部、门诊等区域物业保洁服务，</w:t>
      </w:r>
      <w:r>
        <w:rPr>
          <w:rFonts w:hint="eastAsia"/>
          <w:sz w:val="24"/>
          <w:highlight w:val="none"/>
        </w:rPr>
        <w:t xml:space="preserve">服务内容包含</w:t>
      </w:r>
      <w:r>
        <w:rPr>
          <w:rFonts w:hint="eastAsia" w:ascii="宋体" w:hAnsi="宋体"/>
          <w:color w:val="000000"/>
          <w:sz w:val="24"/>
          <w:highlight w:val="none"/>
        </w:rPr>
        <w:t xml:space="preserve">院区</w:t>
      </w:r>
      <w:r>
        <w:rPr>
          <w:rFonts w:hint="eastAsia" w:ascii="宋体" w:hAnsi="宋体"/>
          <w:sz w:val="24"/>
          <w:highlight w:val="none"/>
        </w:rPr>
        <w:t xml:space="preserve">环境保洁、生活护理服务、</w:t>
      </w:r>
      <w:r>
        <w:rPr>
          <w:rFonts w:hint="eastAsia" w:ascii="宋体" w:hAnsi="宋体"/>
          <w:b/>
          <w:bCs/>
          <w:sz w:val="24"/>
          <w:highlight w:val="none"/>
        </w:rPr>
        <w:t xml:space="preserve">垃圾收集并分类、</w:t>
      </w:r>
      <w:r>
        <w:rPr>
          <w:rFonts w:hint="eastAsia" w:ascii="宋体" w:hAnsi="宋体"/>
          <w:sz w:val="24"/>
          <w:highlight w:val="none"/>
        </w:rPr>
        <w:t xml:space="preserve">电梯服务、医疗废物</w:t>
      </w:r>
      <w:r>
        <w:rPr>
          <w:rFonts w:hint="eastAsia" w:ascii="宋体" w:hAnsi="宋体"/>
          <w:sz w:val="24"/>
          <w:highlight w:val="none"/>
          <w:lang w:eastAsia="zh-CN"/>
        </w:rPr>
        <w:t xml:space="preserve">院内</w:t>
      </w:r>
      <w:r>
        <w:rPr>
          <w:rFonts w:hint="eastAsia" w:ascii="宋体" w:hAnsi="宋体"/>
          <w:sz w:val="24"/>
          <w:highlight w:val="none"/>
        </w:rPr>
        <w:t xml:space="preserve">收集及暂存</w:t>
      </w:r>
      <w:r>
        <w:rPr>
          <w:rFonts w:hint="eastAsia" w:ascii="宋体" w:hAnsi="宋体"/>
          <w:sz w:val="24"/>
          <w:highlight w:val="none"/>
          <w:lang w:eastAsia="zh-CN"/>
        </w:rPr>
        <w:t xml:space="preserve">（非处置）</w:t>
      </w:r>
      <w:r>
        <w:rPr>
          <w:rFonts w:hint="eastAsia" w:ascii="宋体" w:hAnsi="宋体"/>
          <w:sz w:val="24"/>
          <w:highlight w:val="none"/>
        </w:rPr>
        <w:t xml:space="preserve">、</w:t>
      </w:r>
      <w:r>
        <w:rPr>
          <w:rFonts w:hint="eastAsia" w:ascii="宋体" w:hAnsi="宋体"/>
          <w:b/>
          <w:bCs/>
          <w:sz w:val="24"/>
          <w:highlight w:val="none"/>
        </w:rPr>
        <w:t xml:space="preserve">生活垃圾清运、绿化养护、</w:t>
      </w:r>
      <w:r>
        <w:rPr>
          <w:rFonts w:hint="eastAsia" w:ascii="宋体" w:hAnsi="宋体"/>
          <w:sz w:val="24"/>
          <w:highlight w:val="none"/>
        </w:rPr>
        <w:t xml:space="preserve">家具搬运、取送标本、路面维护、</w:t>
      </w:r>
      <w:r>
        <w:rPr>
          <w:rFonts w:hint="eastAsia" w:ascii="宋体" w:hAnsi="宋体"/>
          <w:b/>
          <w:bCs/>
          <w:sz w:val="24"/>
          <w:highlight w:val="none"/>
        </w:rPr>
        <w:t xml:space="preserve">低压电工维修、高压运行值班</w:t>
      </w:r>
      <w:r>
        <w:rPr>
          <w:rFonts w:hint="eastAsia" w:ascii="宋体" w:hAnsi="宋体"/>
          <w:sz w:val="24"/>
          <w:highlight w:val="none"/>
        </w:rPr>
        <w:t xml:space="preserve">、</w:t>
      </w:r>
      <w:r>
        <w:rPr>
          <w:rFonts w:hint="eastAsia" w:ascii="宋体" w:hAnsi="宋体"/>
          <w:b/>
          <w:bCs/>
          <w:sz w:val="24"/>
          <w:highlight w:val="none"/>
        </w:rPr>
        <w:t xml:space="preserve">后勤维修</w:t>
      </w:r>
      <w:r>
        <w:rPr>
          <w:rFonts w:hint="eastAsia" w:ascii="宋体" w:hAnsi="宋体"/>
          <w:b/>
          <w:bCs/>
          <w:sz w:val="24"/>
          <w:highlight w:val="none"/>
          <w:lang w:eastAsia="zh-CN"/>
        </w:rPr>
        <w:t xml:space="preserve">维护</w:t>
      </w:r>
      <w:r>
        <w:rPr>
          <w:rFonts w:hint="eastAsia" w:ascii="宋体" w:hAnsi="宋体"/>
          <w:sz w:val="24"/>
          <w:highlight w:val="none"/>
        </w:rPr>
        <w:t xml:space="preserve">等服务内容。</w:t>
      </w:r>
      <w:r/>
    </w:p>
    <w:p>
      <w:pPr>
        <w:ind w:firstLine="480"/>
        <w:spacing w:line="360" w:lineRule="auto"/>
        <w:rPr>
          <w:sz w:val="24"/>
          <w:highlight w:val="none"/>
        </w:rPr>
      </w:pPr>
      <w:r>
        <w:rPr>
          <w:rFonts w:hint="eastAsia"/>
          <w:sz w:val="24"/>
          <w:highlight w:val="none"/>
        </w:rPr>
        <w:t xml:space="preserve">2、服务技术要求</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2.1总体服务要求</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1.遵守医院管理规定，所有人员必须服从所在服务区管理人员管理，统一着装、挂牌上岗，爱护公物，使用礼貌用语，文明服务，严禁与院方人员、病员及家属、以及供应商人员内部发生争吵或斗殴。</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2.节能降耗，避免长明灯、长流水，不开无人灯，禁止用热水拖地。</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3.保持服务范围内环境卫生，应严格按照医院消毒隔离原则及无菌操作 程序，做好所属区域内室内、公共区域石材地面、PVC 地面（含打蜡）、墙面的养护等；</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4.配合院方做好各项迎检工作，并做好各项随机性、指令性的工作。</w:t>
      </w:r>
      <w:r/>
    </w:p>
    <w:p>
      <w:pPr>
        <w:ind w:firstLine="482"/>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2.2院感要求</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按照《中华人民共和国传染病防治法》、《消毒管理办法》、《医院感染管理办法》严格遵守医院感染防控规范，具备基础院感知识与实操能力，通过培训考核后上岗，确保清洁消毒工作符合标准，阻断环境传播途径，降低医院感染风险。</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具体要求可分为以下4类:</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1.岗前培训与考核要求(必须达标)</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需参加院感科组织的专项培训，内容包括医院感染定义、传播途径(如接触传播、空气传播)、不同区域(如ICU、普通病房、污物间)的清洁消毒标准、医疗废弃物分类规范等。</w:t>
      </w:r>
      <w:r/>
    </w:p>
    <w:p>
      <w:pPr>
        <w:ind w:firstLine="480"/>
        <w:jc w:val="both"/>
        <w:spacing w:line="360" w:lineRule="auto"/>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必须掌握基础防护技能，如“七步洗手法”、个人防护用品(PPE，如口罩、手套、防护服)的正确穿脱方法，以及消毒剂(如含氯消毒剂)的浓度配制、使用时效等。</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bidi="ar-SA"/>
        </w:rPr>
        <w:t xml:space="preserve">培训后需通过理论考试和实操考核，考核合格方可上岗</w:t>
      </w:r>
      <w:r>
        <w:rPr>
          <w:rFonts w:hint="eastAsia" w:ascii="宋体" w:hAnsi="宋体" w:cs="Times New Roman"/>
          <w:color w:val="000000"/>
          <w:sz w:val="24"/>
          <w:highlight w:val="none"/>
          <w:lang w:val="en-US" w:eastAsia="zh-CN" w:bidi="ar-SA"/>
        </w:rPr>
        <w:t xml:space="preserve">；</w:t>
      </w:r>
      <w:r>
        <w:rPr>
          <w:rFonts w:hint="eastAsia" w:ascii="宋体" w:hAnsi="宋体" w:eastAsia="宋体" w:cs="Times New Roman"/>
          <w:color w:val="000000"/>
          <w:sz w:val="24"/>
          <w:highlight w:val="none"/>
          <w:lang w:val="en-US" w:eastAsia="zh-CN" w:bidi="ar-SA"/>
        </w:rPr>
        <w:t xml:space="preserve">未达标者需补考，严禁未培训</w:t>
      </w:r>
      <w:r>
        <w:rPr>
          <w:rFonts w:hint="eastAsia" w:ascii="宋体" w:hAnsi="宋体" w:cs="Times New Roman"/>
          <w:color w:val="000000"/>
          <w:sz w:val="24"/>
          <w:highlight w:val="none"/>
          <w:lang w:val="en-US" w:eastAsia="zh-CN" w:bidi="ar-SA"/>
        </w:rPr>
        <w:t xml:space="preserve">或</w:t>
      </w:r>
      <w:r>
        <w:rPr>
          <w:rFonts w:hint="eastAsia" w:ascii="宋体" w:hAnsi="宋体" w:eastAsia="宋体" w:cs="Times New Roman"/>
          <w:color w:val="000000"/>
          <w:sz w:val="24"/>
          <w:highlight w:val="none"/>
          <w:lang w:val="en-US" w:eastAsia="zh-CN" w:bidi="ar-SA"/>
        </w:rPr>
        <w:t xml:space="preserve">未考通过人员上岗。</w:t>
      </w:r>
      <w:r/>
    </w:p>
    <w:p>
      <w:pPr>
        <w:pStyle w:val="718"/>
        <w:ind w:firstLine="482"/>
        <w:jc w:val="both"/>
        <w:spacing w:line="360" w:lineRule="auto"/>
        <w:rPr>
          <w:rFonts w:hint="eastAsia" w:ascii="宋体" w:hAnsi="宋体"/>
          <w:b/>
          <w:sz w:val="24"/>
          <w:highlight w:val="none"/>
        </w:rPr>
      </w:pPr>
      <w:r>
        <w:rPr>
          <w:rFonts w:hint="eastAsia" w:ascii="宋体" w:hAnsi="宋体"/>
          <w:b/>
          <w:sz w:val="24"/>
          <w:highlight w:val="none"/>
        </w:rPr>
        <w:t xml:space="preserve">2.</w:t>
      </w:r>
      <w:r>
        <w:rPr>
          <w:rFonts w:hint="eastAsia" w:ascii="宋体" w:hAnsi="宋体"/>
          <w:b/>
          <w:sz w:val="24"/>
          <w:highlight w:val="none"/>
          <w:lang w:val="en-US" w:eastAsia="zh-CN"/>
        </w:rPr>
        <w:t xml:space="preserve">4</w:t>
      </w:r>
      <w:r>
        <w:rPr>
          <w:rFonts w:hint="eastAsia" w:ascii="宋体" w:hAnsi="宋体"/>
          <w:b/>
          <w:sz w:val="24"/>
          <w:highlight w:val="none"/>
        </w:rPr>
        <w:t xml:space="preserve">岗位服务要求</w:t>
      </w:r>
      <w:r/>
    </w:p>
    <w:p>
      <w:pPr>
        <w:ind w:firstLine="480"/>
        <w:jc w:val="both"/>
        <w:spacing w:line="360" w:lineRule="auto"/>
        <w:rPr>
          <w:rFonts w:hint="eastAsia" w:ascii="宋体" w:hAnsi="宋体" w:cs="Times New Roman"/>
          <w:color w:val="000000"/>
          <w:sz w:val="24"/>
          <w:highlight w:val="none"/>
          <w:lang w:val="en-US" w:eastAsia="zh-CN" w:bidi="ar-SA"/>
        </w:rPr>
      </w:pPr>
      <w:r>
        <w:rPr>
          <w:rFonts w:hint="eastAsia" w:ascii="宋体" w:hAnsi="宋体"/>
          <w:color w:val="000000"/>
          <w:sz w:val="24"/>
          <w:highlight w:val="none"/>
        </w:rPr>
        <w:t xml:space="preserve">工作人员身体健康，</w:t>
      </w:r>
      <w:r>
        <w:rPr>
          <w:rFonts w:hint="eastAsia" w:ascii="宋体" w:hAnsi="宋体"/>
          <w:color w:val="000000"/>
          <w:sz w:val="24"/>
          <w:highlight w:val="none"/>
          <w:lang w:eastAsia="zh-CN"/>
        </w:rPr>
        <w:t xml:space="preserve">入职前需进行入职前体检，</w:t>
      </w:r>
      <w:r>
        <w:rPr>
          <w:rFonts w:hint="eastAsia" w:ascii="宋体" w:hAnsi="宋体"/>
          <w:color w:val="000000"/>
          <w:sz w:val="24"/>
          <w:highlight w:val="none"/>
        </w:rPr>
        <w:t xml:space="preserve">工作认真负责并定期接受培训；上岗时佩戴统一标志，按需求穿戴统一制服，仪容仪表规范整齐；文明工作，训练有素，言语规范，认真负责。</w:t>
      </w:r>
      <w:r>
        <w:rPr>
          <w:rFonts w:hint="eastAsia" w:ascii="宋体" w:hAnsi="宋体" w:cs="Times New Roman"/>
          <w:color w:val="000000"/>
          <w:sz w:val="24"/>
          <w:highlight w:val="none"/>
          <w:lang w:val="en-US" w:eastAsia="zh-CN" w:bidi="ar-SA"/>
        </w:rPr>
        <w:t xml:space="preserve">人员分为三类：管理岗、重点区域及特殊岗、普通岗。</w:t>
      </w:r>
      <w:r/>
    </w:p>
    <w:p>
      <w:pPr>
        <w:ind w:firstLine="480"/>
        <w:jc w:val="both"/>
        <w:spacing w:line="360" w:lineRule="auto"/>
        <w:rPr>
          <w:rFonts w:hint="eastAsia" w:ascii="宋体" w:hAnsi="宋体"/>
          <w:b/>
          <w:sz w:val="24"/>
          <w:highlight w:val="none"/>
        </w:rPr>
      </w:pPr>
      <w:r>
        <w:rPr>
          <w:rFonts w:hint="eastAsia" w:ascii="宋体" w:hAnsi="宋体" w:cs="Times New Roman"/>
          <w:color w:val="000000"/>
          <w:sz w:val="24"/>
          <w:highlight w:val="none"/>
          <w:lang w:val="en-US" w:eastAsia="zh-CN" w:bidi="ar-SA"/>
        </w:rPr>
        <w:t xml:space="preserve">管理岗人员包括物业经理、物业主管；重</w:t>
      </w:r>
      <w:r>
        <w:rPr>
          <w:rFonts w:hint="eastAsia" w:ascii="宋体" w:hAnsi="宋体" w:cs="Times New Roman"/>
          <w:color w:val="000000"/>
          <w:sz w:val="24"/>
          <w:highlight w:val="none"/>
          <w:lang w:val="en-US" w:eastAsia="zh-CN" w:bidi="ar-SA"/>
        </w:rPr>
        <w:t xml:space="preserve">点区域及特殊岗位人员包括：特殊岗位A类（上岗前需要取得满足工作条件的各类证书）包括：高低压电工岗、氧气房工人、水电维修工人、中央空调工人、污水处理站操作工；特殊岗位B类（需要通过院级培训并取得合格证书，按月进行考核，工资具体金额根据每月考核结果具体核算）包括：医疗废弃物管理岗、未被污染输液瓶（袋）清运、手术室工人、血透室工人、EICU生活护理员、ICU生活护理员、内镜中心洗镜工、消毒供应中心工人。普通工作人员包括：普通保洁人员、专项保洁、120工人、电梯运行员、中央运送岗、宿管、抄表员、生活垃圾清运人员等。</w:t>
      </w:r>
      <w:r/>
    </w:p>
    <w:p>
      <w:pPr>
        <w:pStyle w:val="718"/>
        <w:ind w:firstLine="482"/>
        <w:jc w:val="both"/>
        <w:spacing w:line="360" w:lineRule="auto"/>
        <w:rPr>
          <w:rFonts w:ascii="宋体" w:hAnsi="宋体"/>
          <w:b/>
          <w:sz w:val="24"/>
          <w:highlight w:val="none"/>
        </w:rPr>
      </w:pPr>
      <w:r>
        <w:rPr>
          <w:rFonts w:hint="eastAsia" w:ascii="宋体" w:hAnsi="宋体"/>
          <w:b/>
          <w:sz w:val="24"/>
          <w:highlight w:val="none"/>
        </w:rPr>
        <w:t xml:space="preserve">1.项目经理服务要求</w:t>
      </w:r>
      <w:r/>
    </w:p>
    <w:p>
      <w:pPr>
        <w:pStyle w:val="718"/>
        <w:ind w:firstLine="480"/>
        <w:jc w:val="both"/>
        <w:spacing w:line="360" w:lineRule="auto"/>
        <w:rPr>
          <w:rFonts w:ascii="宋体" w:hAnsi="宋体"/>
          <w:sz w:val="24"/>
          <w:highlight w:val="none"/>
        </w:rPr>
      </w:pPr>
      <w:r>
        <w:rPr>
          <w:rFonts w:hint="eastAsia" w:ascii="宋体" w:hAnsi="宋体"/>
          <w:sz w:val="24"/>
          <w:highlight w:val="none"/>
        </w:rPr>
        <w:t xml:space="preserve">（1）每天工作时间不少于8小时；</w:t>
      </w:r>
      <w:r/>
    </w:p>
    <w:p>
      <w:pPr>
        <w:pStyle w:val="718"/>
        <w:ind w:firstLine="480"/>
        <w:jc w:val="both"/>
        <w:spacing w:line="360" w:lineRule="auto"/>
        <w:rPr>
          <w:rFonts w:ascii="宋体" w:hAnsi="宋体"/>
          <w:sz w:val="24"/>
          <w:highlight w:val="none"/>
        </w:rPr>
      </w:pPr>
      <w:r>
        <w:rPr>
          <w:rFonts w:hint="eastAsia" w:ascii="宋体" w:hAnsi="宋体"/>
          <w:sz w:val="24"/>
          <w:highlight w:val="none"/>
        </w:rPr>
        <w:t xml:space="preserve">（2）每天按时完成医院安排的工作任务；</w:t>
      </w:r>
      <w:r/>
    </w:p>
    <w:p>
      <w:pPr>
        <w:pStyle w:val="718"/>
        <w:ind w:firstLine="480"/>
        <w:jc w:val="both"/>
        <w:spacing w:line="360" w:lineRule="auto"/>
        <w:rPr>
          <w:rFonts w:ascii="宋体" w:hAnsi="宋体"/>
          <w:sz w:val="24"/>
          <w:highlight w:val="none"/>
        </w:rPr>
      </w:pPr>
      <w:r>
        <w:rPr>
          <w:rFonts w:hint="eastAsia" w:ascii="宋体" w:hAnsi="宋体"/>
          <w:sz w:val="24"/>
          <w:highlight w:val="none"/>
        </w:rPr>
        <w:t xml:space="preserve">（3）办公地点常驻医院；</w:t>
      </w:r>
      <w:r/>
    </w:p>
    <w:p>
      <w:pPr>
        <w:pStyle w:val="718"/>
        <w:ind w:firstLine="480"/>
        <w:jc w:val="both"/>
        <w:spacing w:line="360" w:lineRule="auto"/>
        <w:rPr>
          <w:rFonts w:hint="eastAsia" w:ascii="宋体" w:hAnsi="宋体"/>
          <w:sz w:val="24"/>
          <w:highlight w:val="none"/>
        </w:rPr>
      </w:pPr>
      <w:r>
        <w:rPr>
          <w:rFonts w:hint="eastAsia" w:ascii="宋体" w:hAnsi="宋体"/>
          <w:sz w:val="24"/>
          <w:highlight w:val="none"/>
        </w:rPr>
        <w:t xml:space="preserve">（4）上班不迟到、早退，不得离岗，离开医院必须请假。</w:t>
      </w:r>
      <w:r/>
    </w:p>
    <w:p>
      <w:pPr>
        <w:pStyle w:val="718"/>
        <w:ind w:firstLine="482"/>
        <w:jc w:val="both"/>
        <w:spacing w:line="360" w:lineRule="auto"/>
        <w:rPr>
          <w:rFonts w:ascii="宋体" w:hAnsi="宋体"/>
          <w:b/>
          <w:sz w:val="24"/>
          <w:highlight w:val="none"/>
        </w:rPr>
      </w:pPr>
      <w:r>
        <w:rPr>
          <w:rFonts w:hint="eastAsia" w:ascii="宋体" w:hAnsi="宋体"/>
          <w:b/>
          <w:sz w:val="24"/>
          <w:highlight w:val="none"/>
        </w:rPr>
        <w:t xml:space="preserve">2</w:t>
      </w:r>
      <w:r>
        <w:rPr>
          <w:rFonts w:ascii="宋体" w:hAnsi="宋体"/>
          <w:b/>
          <w:sz w:val="24"/>
          <w:highlight w:val="none"/>
        </w:rPr>
        <w:t xml:space="preserve">.</w:t>
      </w:r>
      <w:r>
        <w:rPr>
          <w:rFonts w:hint="eastAsia" w:ascii="宋体" w:hAnsi="宋体"/>
          <w:b/>
          <w:sz w:val="24"/>
          <w:highlight w:val="none"/>
        </w:rPr>
        <w:t xml:space="preserve">项目主管服务要求</w:t>
      </w:r>
      <w:r/>
    </w:p>
    <w:p>
      <w:pPr>
        <w:pStyle w:val="718"/>
        <w:ind w:firstLine="480"/>
        <w:jc w:val="both"/>
        <w:spacing w:line="360" w:lineRule="auto"/>
        <w:rPr>
          <w:rFonts w:ascii="宋体" w:hAnsi="宋体"/>
          <w:sz w:val="24"/>
          <w:highlight w:val="none"/>
        </w:rPr>
      </w:pPr>
      <w:r>
        <w:rPr>
          <w:rFonts w:hint="eastAsia" w:ascii="宋体" w:hAnsi="宋体"/>
          <w:sz w:val="24"/>
          <w:highlight w:val="none"/>
        </w:rPr>
        <w:t xml:space="preserve">（1）每天工作时间不少于8小时；</w:t>
      </w:r>
      <w:r/>
    </w:p>
    <w:p>
      <w:pPr>
        <w:pStyle w:val="718"/>
        <w:ind w:firstLine="480"/>
        <w:jc w:val="both"/>
        <w:spacing w:line="360" w:lineRule="auto"/>
        <w:rPr>
          <w:rFonts w:ascii="宋体" w:hAnsi="宋体"/>
          <w:sz w:val="24"/>
          <w:highlight w:val="none"/>
        </w:rPr>
      </w:pPr>
      <w:r>
        <w:rPr>
          <w:rFonts w:hint="eastAsia" w:ascii="宋体" w:hAnsi="宋体"/>
          <w:sz w:val="24"/>
          <w:highlight w:val="none"/>
        </w:rPr>
        <w:t xml:space="preserve">（2）每天按时完成医院安排的工作任务；</w:t>
      </w:r>
      <w:r/>
    </w:p>
    <w:p>
      <w:pPr>
        <w:pStyle w:val="718"/>
        <w:ind w:firstLine="480"/>
        <w:jc w:val="both"/>
        <w:spacing w:line="360" w:lineRule="auto"/>
        <w:rPr>
          <w:rFonts w:ascii="宋体" w:hAnsi="宋体"/>
          <w:sz w:val="24"/>
          <w:highlight w:val="none"/>
        </w:rPr>
      </w:pPr>
      <w:r>
        <w:rPr>
          <w:rFonts w:hint="eastAsia" w:ascii="宋体" w:hAnsi="宋体"/>
          <w:sz w:val="24"/>
          <w:highlight w:val="none"/>
        </w:rPr>
        <w:t xml:space="preserve">（3）办公地点常驻医院；</w:t>
      </w:r>
      <w:r/>
    </w:p>
    <w:p>
      <w:pPr>
        <w:pStyle w:val="718"/>
        <w:ind w:firstLine="480"/>
        <w:jc w:val="both"/>
        <w:spacing w:line="360" w:lineRule="auto"/>
        <w:rPr>
          <w:rFonts w:hint="eastAsia" w:ascii="宋体" w:hAnsi="宋体"/>
          <w:sz w:val="24"/>
          <w:highlight w:val="none"/>
        </w:rPr>
      </w:pPr>
      <w:r>
        <w:rPr>
          <w:rFonts w:hint="eastAsia" w:ascii="宋体" w:hAnsi="宋体"/>
          <w:sz w:val="24"/>
          <w:highlight w:val="none"/>
        </w:rPr>
        <w:t xml:space="preserve">（4）上班不迟到、早退，不得离岗，离开医院必须请假。</w:t>
      </w:r>
      <w:r/>
    </w:p>
    <w:p>
      <w:pPr>
        <w:numPr>
          <w:ilvl w:val="0"/>
          <w:numId w:val="0"/>
        </w:numPr>
        <w:ind w:firstLine="482"/>
        <w:jc w:val="left"/>
        <w:keepLines w:val="0"/>
        <w:keepNext w:val="0"/>
        <w:pageBreakBefore w:val="0"/>
        <w:spacing w:line="360" w:lineRule="auto"/>
        <w:widowControl w:val="off"/>
        <w:rPr>
          <w:rFonts w:ascii="仿宋" w:hAnsi="仿宋" w:eastAsia="仿宋" w:cs="仿宋"/>
          <w:sz w:val="28"/>
          <w:szCs w:val="28"/>
          <w:highlight w:val="none"/>
          <w:lang w:val="en-US" w:eastAsia="zh-CN"/>
        </w:rPr>
      </w:pPr>
      <w:r>
        <w:rPr>
          <w:rFonts w:hint="eastAsia" w:ascii="宋体" w:hAnsi="宋体" w:eastAsia="宋体" w:cs="Times New Roman"/>
          <w:b/>
          <w:sz w:val="24"/>
          <w:highlight w:val="none"/>
          <w:lang w:val="en-US" w:eastAsia="zh-CN"/>
        </w:rPr>
        <w:t xml:space="preserve">3.</w:t>
      </w:r>
      <w:r>
        <w:rPr>
          <w:rFonts w:hint="eastAsia" w:ascii="宋体" w:hAnsi="宋体" w:eastAsia="宋体" w:cs="Times New Roman"/>
          <w:b/>
          <w:color w:val="000000"/>
          <w:sz w:val="24"/>
          <w:szCs w:val="24"/>
          <w:highlight w:val="none"/>
          <w:lang w:val="en-US" w:eastAsia="zh-CN" w:bidi="ar-SA"/>
        </w:rPr>
        <w:t xml:space="preserve">重点区域及特殊岗位人员</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（1）上岗前需根据岗位要求取得相关证书；</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（2）着装整齐、严格遵守岗位工作规定，严禁违章操作；</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（3）服从管理，</w:t>
      </w:r>
      <w:r>
        <w:rPr>
          <w:rFonts w:hint="eastAsia" w:ascii="宋体" w:hAnsi="宋体" w:eastAsia="宋体" w:cs="宋体"/>
          <w:sz w:val="24"/>
          <w:highlight w:val="none"/>
        </w:rPr>
        <w:t xml:space="preserve">不迟到、不早退、不串岗、脱岗，工作中不做与工作无关的事，语言文明、不争吵、无有过错投诉</w:t>
      </w:r>
      <w:r>
        <w:rPr>
          <w:rFonts w:hint="eastAsia" w:ascii="宋体" w:hAnsi="宋体" w:eastAsia="宋体" w:cs="宋体"/>
          <w:sz w:val="24"/>
          <w:highlight w:val="none"/>
          <w:lang w:eastAsia="zh-CN"/>
        </w:rPr>
        <w:t xml:space="preserve">；</w:t>
      </w:r>
      <w:r/>
    </w:p>
    <w:p>
      <w:pPr>
        <w:pStyle w:val="718"/>
        <w:ind w:firstLine="482"/>
        <w:jc w:val="both"/>
        <w:spacing w:line="360" w:lineRule="auto"/>
        <w:rPr>
          <w:rFonts w:ascii="宋体" w:hAnsi="宋体" w:eastAsia="宋体" w:cs="Times New Roman"/>
          <w:b/>
          <w:sz w:val="24"/>
          <w:highlight w:val="none"/>
          <w:lang w:val="en-US" w:eastAsia="zh-CN"/>
        </w:rPr>
      </w:pPr>
      <w:r>
        <w:rPr>
          <w:rFonts w:ascii="宋体" w:hAnsi="宋体" w:eastAsia="宋体" w:cs="Times New Roman"/>
          <w:b/>
          <w:sz w:val="24"/>
          <w:highlight w:val="none"/>
          <w:lang w:val="en-US" w:eastAsia="zh-CN"/>
        </w:rPr>
      </w:r>
      <w:r/>
    </w:p>
    <w:p>
      <w:pPr>
        <w:pStyle w:val="718"/>
        <w:ind w:firstLine="482"/>
        <w:jc w:val="both"/>
        <w:spacing w:line="360" w:lineRule="auto"/>
        <w:rPr>
          <w:rFonts w:ascii="宋体" w:hAnsi="宋体"/>
          <w:b/>
          <w:sz w:val="24"/>
          <w:highlight w:val="none"/>
        </w:rPr>
      </w:pPr>
      <w:r>
        <w:rPr>
          <w:rFonts w:hint="eastAsia" w:ascii="宋体" w:hAnsi="宋体"/>
          <w:b/>
          <w:sz w:val="24"/>
          <w:highlight w:val="none"/>
          <w:lang w:val="en-US" w:eastAsia="zh-CN"/>
        </w:rPr>
        <w:t xml:space="preserve">4</w:t>
      </w:r>
      <w:r>
        <w:rPr>
          <w:rFonts w:hint="eastAsia" w:ascii="宋体" w:hAnsi="宋体"/>
          <w:b/>
          <w:sz w:val="24"/>
          <w:highlight w:val="none"/>
        </w:rPr>
        <w:t xml:space="preserve">.保洁服务要求</w:t>
      </w:r>
      <w:r/>
    </w:p>
    <w:p>
      <w:pPr>
        <w:ind w:firstLine="482"/>
        <w:spacing w:line="360" w:lineRule="auto"/>
        <w:rPr>
          <w:rFonts w:ascii="宋体" w:hAnsi="宋体"/>
          <w:b/>
          <w:sz w:val="24"/>
          <w:highlight w:val="none"/>
        </w:rPr>
      </w:pPr>
      <w:r>
        <w:rPr>
          <w:rFonts w:hint="eastAsia" w:ascii="宋体" w:hAnsi="宋体"/>
          <w:b/>
          <w:sz w:val="24"/>
          <w:highlight w:val="none"/>
        </w:rPr>
        <w:t xml:space="preserve">（1）室内卫生（医疗设备除外）</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地面：地面保持干净，垃圾、水迹停留时间短于1分钟，无明显垃圾、污垢、青苔、无痰迹、无烟蒂；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墙壁：手摸无明显灰尘，无明显污迹、青苔，不当张贴及时清理；</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大厅及走廊：地面保持干净，垃圾、水迹停留时间短于1分钟，无明显垃圾、污垢、青苔、无痰迹、无烟蒂;物品摆放整齐。</w:t>
      </w:r>
      <w:r/>
    </w:p>
    <w:p>
      <w:pPr>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楼梯：保持干净，垃圾、水迹停留时间短于1分钟，无明显垃圾、污垢、青苔、无痰迹、无烟蒂；每天有固定人员早8：00-18:00到楼道进行巡逻，保证无烟蒂。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栏杆、扶手:保持干净、光亮，无水迹；定期对扶手上油保养保持栏杆光亮。</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天花：眼望无蛛网、无尘迹；</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天台、挑台：保持干净，垃圾、水迹（雨天除外）停留时间短于1分钟，无明显垃圾、污垢、青苔，杂物及时清理、无痰迹、无烟蒂。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门窗、玻璃：保持干净，光亮，手摸无明显尘迹，门帘定期擦洗；</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办公家具、病床、床头柜：保持洁净，台、柜暗面无明显垃圾，按规范消毒；</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附属设备及工具：空调、风扇、电视机和电脑等附属物表面手摸无明显尘迹，空调出风口和进风口及过滤网定期保洁,轮椅、推床的清洁、消毒和车轮上油；</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垃圾箱：满3/4清倒，表面干净无明显污渍，按规范消毒；</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洗手盆、污物池：无明显污垢、不堵塞，按规范消毒；</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灯具：眼望无明显尘迹，操作安全；</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标识：保持干净，无不当张贴物；</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绿化物：浇水及时得当，不损坏绿化物，盆栽内无垃圾、无烟蒂；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各类物体按规范进行消毒；</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保洁过程中及时关闭走廊和各间办公室、诊疗室、病房、卫生间等的电灯、电扇、灯箱灯、空调，如发现损坏及时与护士长联系修理，水龙头损坏及时报修；</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宣传橱窗、展牌、楼层标识牌：表面干净无明显污渍、无蜘蛛网。</w:t>
      </w:r>
      <w:r/>
    </w:p>
    <w:p>
      <w:pPr>
        <w:ind w:firstLine="482"/>
        <w:spacing w:line="360" w:lineRule="auto"/>
        <w:rPr>
          <w:rFonts w:ascii="宋体" w:hAnsi="宋体"/>
          <w:b/>
          <w:sz w:val="24"/>
          <w:highlight w:val="none"/>
        </w:rPr>
      </w:pPr>
      <w:r>
        <w:rPr>
          <w:rFonts w:hint="eastAsia" w:ascii="宋体" w:hAnsi="宋体"/>
          <w:b/>
          <w:sz w:val="24"/>
          <w:highlight w:val="none"/>
        </w:rPr>
        <w:t xml:space="preserve">（2）室外卫生区域</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墙壁：无明显污迹、青苔，不当张贴及时清理；</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地面、台阶：无垃圾、沙土、油迹、积水和积雪等、无痰迹、无烟蒂；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花池、绿化带：无垃圾、杂物，花草叶无枯萎和明显积尘、无烟蒂；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顶篷、露天阳台等边缘区域：包括各幢楼的顶楼、露天阳台、边角区域等沟槽、地面、雨篷及边角区域，各种附体的表面的保洁、无烟蒂；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绿化草坪：美观洁净、无病虫害、无垃圾、无烟蒂、无枯枝烂叶，及时修剪；</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吸烟区：保持清洁，及时清理烟蒂。</w:t>
      </w:r>
      <w:r/>
    </w:p>
    <w:p>
      <w:pPr>
        <w:ind w:firstLine="482"/>
        <w:spacing w:line="360" w:lineRule="auto"/>
        <w:rPr>
          <w:rFonts w:ascii="宋体" w:hAnsi="宋体"/>
          <w:b/>
          <w:sz w:val="24"/>
          <w:highlight w:val="none"/>
        </w:rPr>
      </w:pPr>
      <w:r>
        <w:rPr>
          <w:rFonts w:hint="eastAsia" w:ascii="宋体" w:hAnsi="宋体"/>
          <w:b/>
          <w:sz w:val="24"/>
          <w:highlight w:val="none"/>
        </w:rPr>
        <w:t xml:space="preserve">（3）公共厕所、卫生间</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各种洁具、喷香设施功能良好，设施齐全，摆放整齐；</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尿斗定期加芳香球、蹲坑、面盆：无污垢、无尿垢、无烟蒂，清洁无异味、隔断：无灰尘、无乱涂乱画、无污垢；</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水龙头：无水锈、无污渍；</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镜面和台面：无水迹、无污渍、明亮；</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地面：无垃圾、无水迹、无污渍、干燥防滑、无烟蒂；</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墙面及门：无灰尘、无污渍，拉手等配件完好；</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垃圾篓、污物箱等：必须套上垃圾袋，无垃圾满溢现象（污物不超过四分之三）、无污渍，表面清洁、保持完好。</w:t>
      </w:r>
      <w:r/>
    </w:p>
    <w:p>
      <w:pPr>
        <w:pStyle w:val="718"/>
        <w:numPr>
          <w:ilvl w:val="0"/>
          <w:numId w:val="1"/>
        </w:numPr>
        <w:ind w:firstLine="480"/>
        <w:rPr>
          <w:rFonts w:hint="eastAsia" w:ascii="宋体" w:hAnsi="宋体"/>
          <w:b/>
          <w:color w:val="000000"/>
          <w:sz w:val="24"/>
          <w:highlight w:val="none"/>
        </w:rPr>
      </w:pPr>
      <w:r>
        <w:rPr>
          <w:rFonts w:hint="eastAsia" w:ascii="宋体" w:hAnsi="宋体"/>
          <w:b/>
          <w:color w:val="000000"/>
          <w:sz w:val="24"/>
          <w:highlight w:val="none"/>
        </w:rPr>
        <w:t xml:space="preserve">专项保洁：</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①全院玻璃窗每月擦一次；窗帘、围帘每半年清洗一次。（只负责拆装）</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②水磨石等石材墙面、地面：每日清洗、至少由专业人员每半年保养一次（包含但不限于抛光等措施）。</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③地板清洗、打蜡：病房内PVC地板每半年一次全面清洗、起硌蜡，公共部位每季度一次全面清洗、起硌蜡，木地板每半年清洗、打蜡一次。</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④电梯等不锈钢设施：每日清洁保养。</w:t>
      </w:r>
      <w:r/>
    </w:p>
    <w:p>
      <w:pPr>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fldChar w:fldCharType="begin"/>
      </w:r>
      <w:r>
        <w:rPr>
          <w:rFonts w:hint="eastAsia" w:ascii="宋体" w:hAnsi="宋体" w:eastAsia="宋体" w:cs="Times New Roman"/>
          <w:sz w:val="24"/>
          <w:szCs w:val="24"/>
          <w:highlight w:val="none"/>
          <w:lang w:val="en-US" w:eastAsia="zh-CN"/>
        </w:rPr>
        <w:instrText xml:space="preserve"> = 5 \* GB3 \* MERGEFORMAT </w:instrText>
      </w:r>
      <w:r>
        <w:rPr>
          <w:rFonts w:hint="eastAsia" w:ascii="宋体" w:hAnsi="宋体" w:eastAsia="宋体" w:cs="Times New Roman"/>
          <w:sz w:val="24"/>
          <w:szCs w:val="24"/>
          <w:highlight w:val="none"/>
          <w:lang w:val="en-US" w:eastAsia="zh-CN"/>
        </w:rPr>
        <w:fldChar w:fldCharType="separate"/>
      </w:r>
      <w:r>
        <w:rPr>
          <w:rFonts w:hint="eastAsia" w:ascii="宋体" w:hAnsi="宋体" w:eastAsia="宋体" w:cs="Times New Roman"/>
          <w:sz w:val="24"/>
          <w:szCs w:val="24"/>
          <w:highlight w:val="none"/>
          <w:lang w:val="en-US" w:eastAsia="zh-CN"/>
        </w:rPr>
        <w:t xml:space="preserve">⑤</w:t>
      </w:r>
      <w:r>
        <w:rPr>
          <w:rFonts w:hint="eastAsia" w:ascii="宋体" w:hAnsi="宋体" w:eastAsia="宋体" w:cs="Times New Roman"/>
          <w:sz w:val="24"/>
          <w:szCs w:val="24"/>
          <w:highlight w:val="none"/>
          <w:lang w:val="en-US" w:eastAsia="zh-CN"/>
        </w:rPr>
        <w:fldChar w:fldCharType="end"/>
      </w:r>
      <w:r>
        <w:rPr>
          <w:rFonts w:hint="eastAsia" w:ascii="宋体" w:hAnsi="宋体" w:eastAsia="宋体" w:cs="Times New Roman"/>
          <w:sz w:val="24"/>
          <w:szCs w:val="24"/>
          <w:highlight w:val="none"/>
          <w:lang w:val="en-US" w:eastAsia="zh-CN"/>
        </w:rPr>
        <w:t xml:space="preserve">全院建筑物外立面按院方要求一年内做到不少于2次专项清洗。</w:t>
      </w:r>
      <w:r/>
    </w:p>
    <w:p>
      <w:pPr>
        <w:pStyle w:val="718"/>
        <w:numPr>
          <w:ilvl w:val="0"/>
          <w:numId w:val="1"/>
        </w:numPr>
        <w:ind w:firstLine="480"/>
        <w:rPr>
          <w:rFonts w:hint="eastAsia" w:ascii="宋体" w:hAnsi="宋体"/>
          <w:b/>
          <w:color w:val="000000"/>
          <w:sz w:val="24"/>
          <w:highlight w:val="none"/>
        </w:rPr>
      </w:pPr>
      <w:r>
        <w:rPr>
          <w:rFonts w:hint="eastAsia" w:ascii="宋体" w:hAnsi="宋体"/>
          <w:b/>
          <w:color w:val="000000"/>
          <w:sz w:val="24"/>
          <w:highlight w:val="none"/>
        </w:rPr>
        <w:t xml:space="preserve">各类设施清洁频率要求</w:t>
      </w:r>
      <w:r/>
    </w:p>
    <w:p>
      <w:pPr>
        <w:ind w:firstLine="480"/>
        <w:spacing w:line="360" w:lineRule="auto"/>
        <w:rPr>
          <w:rFonts w:hint="eastAsia" w:ascii="宋体" w:hAnsi="宋体"/>
          <w:sz w:val="24"/>
          <w:szCs w:val="24"/>
          <w:highlight w:val="none"/>
        </w:rPr>
      </w:pPr>
      <w:r>
        <w:rPr>
          <w:rFonts w:hint="eastAsia" w:ascii="宋体" w:hAnsi="宋体"/>
          <w:sz w:val="24"/>
          <w:highlight w:val="none"/>
        </w:rPr>
        <w:t xml:space="preserve">①</w:t>
      </w:r>
      <w:r>
        <w:rPr>
          <w:rFonts w:hint="eastAsia" w:ascii="宋体" w:hAnsi="宋体"/>
          <w:sz w:val="24"/>
          <w:szCs w:val="24"/>
          <w:highlight w:val="none"/>
        </w:rPr>
        <w:t xml:space="preserve">公共区域、消防通道</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地面：每天至少清拖两次，做到无尘、无水渍、无污迹、无黏附物；</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墙面：做到目视无污渍、无尘、无乱张贴；</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消防窗：每天至少清擦一次，做到光亮、整洁、无手印、黏附物；</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天花：每周至少清擦一次，做到无积尘，随时清除蜘蛛网；</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灯具：每月至少清擦一次，做到无污渍、无蚊虫尸体；</w:t>
      </w:r>
      <w:r/>
    </w:p>
    <w:p>
      <w:pPr>
        <w:pStyle w:val="71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扶手：每天至少清擦二次，做到无灰尘、无污渍、无黏附物。</w:t>
      </w:r>
      <w:r/>
    </w:p>
    <w:p>
      <w:pPr>
        <w:ind w:firstLine="480"/>
        <w:spacing w:line="360" w:lineRule="auto"/>
        <w:rPr>
          <w:rFonts w:ascii="宋体" w:hAnsi="宋体"/>
          <w:sz w:val="24"/>
          <w:highlight w:val="none"/>
        </w:rPr>
      </w:pPr>
      <w:r>
        <w:rPr>
          <w:rFonts w:hint="eastAsia" w:ascii="宋体" w:hAnsi="宋体"/>
          <w:sz w:val="24"/>
          <w:highlight w:val="none"/>
        </w:rPr>
        <w:t xml:space="preserve">②大楼及大楼外围</w:t>
      </w:r>
      <w:r/>
    </w:p>
    <w:p>
      <w:pPr>
        <w:ind w:firstLine="480"/>
        <w:spacing w:line="360" w:lineRule="auto"/>
        <w:rPr>
          <w:rFonts w:ascii="宋体" w:hAnsi="宋体"/>
          <w:sz w:val="24"/>
          <w:highlight w:val="none"/>
        </w:rPr>
      </w:pPr>
      <w:r>
        <w:rPr>
          <w:rFonts w:hint="eastAsia" w:ascii="宋体" w:hAnsi="宋体"/>
          <w:sz w:val="24"/>
          <w:highlight w:val="none"/>
        </w:rPr>
        <w:t xml:space="preserve">地面：每天至少清扫二次，随时保洁，做到干净、无烟头等杂物，每周冲洗一次进行彻底清洁；</w:t>
      </w:r>
      <w:r/>
    </w:p>
    <w:p>
      <w:pPr>
        <w:ind w:firstLine="480"/>
        <w:spacing w:line="360" w:lineRule="auto"/>
        <w:rPr>
          <w:rFonts w:ascii="宋体" w:hAnsi="宋体"/>
          <w:sz w:val="24"/>
          <w:highlight w:val="none"/>
        </w:rPr>
      </w:pPr>
      <w:r>
        <w:rPr>
          <w:rFonts w:hint="eastAsia" w:ascii="宋体" w:hAnsi="宋体"/>
          <w:sz w:val="24"/>
          <w:highlight w:val="none"/>
        </w:rPr>
        <w:t xml:space="preserve">花坛：每天至少清理一次，做到无灰尘、纸屑、烟头等杂物，每平方米不出现两处以上的杂草及垃圾；</w:t>
      </w:r>
      <w:r/>
    </w:p>
    <w:p>
      <w:pPr>
        <w:ind w:firstLine="480"/>
        <w:spacing w:line="360" w:lineRule="auto"/>
        <w:rPr>
          <w:rFonts w:ascii="宋体" w:hAnsi="宋体"/>
          <w:sz w:val="24"/>
          <w:highlight w:val="none"/>
        </w:rPr>
      </w:pPr>
      <w:r>
        <w:rPr>
          <w:rFonts w:hint="eastAsia" w:ascii="宋体" w:hAnsi="宋体"/>
          <w:sz w:val="24"/>
          <w:highlight w:val="none"/>
        </w:rPr>
        <w:t xml:space="preserve">标识牌：每天至少清擦一次，做到无尘、无黏附物；</w:t>
      </w:r>
      <w:r/>
    </w:p>
    <w:p>
      <w:pPr>
        <w:pStyle w:val="71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管线：每天至少清擦一次，做到目视无污渍、无尘；</w:t>
      </w:r>
      <w:r/>
    </w:p>
    <w:p>
      <w:pPr>
        <w:pStyle w:val="718"/>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③病房及病房内设施：每天至少清洁4次。</w:t>
      </w:r>
      <w:r/>
    </w:p>
    <w:p>
      <w:pPr>
        <w:ind w:firstLine="480"/>
        <w:spacing w:line="360" w:lineRule="auto"/>
        <w:rPr>
          <w:rFonts w:ascii="宋体" w:hAnsi="宋体"/>
          <w:sz w:val="24"/>
          <w:highlight w:val="none"/>
        </w:rPr>
      </w:pPr>
      <w:r>
        <w:rPr>
          <w:rFonts w:hint="eastAsia" w:ascii="宋体" w:hAnsi="宋体"/>
          <w:sz w:val="24"/>
          <w:highlight w:val="none"/>
        </w:rPr>
        <w:t xml:space="preserve">④公共洗手间</w:t>
      </w:r>
      <w:r/>
    </w:p>
    <w:p>
      <w:pPr>
        <w:ind w:firstLine="480"/>
        <w:spacing w:line="360" w:lineRule="auto"/>
        <w:rPr>
          <w:rFonts w:ascii="宋体" w:hAnsi="宋体"/>
          <w:sz w:val="24"/>
          <w:highlight w:val="none"/>
        </w:rPr>
      </w:pPr>
      <w:r>
        <w:rPr>
          <w:rFonts w:hint="eastAsia" w:ascii="宋体" w:hAnsi="宋体"/>
          <w:sz w:val="24"/>
          <w:highlight w:val="none"/>
        </w:rPr>
        <w:t xml:space="preserve">洁具：每天至少清洗四次，随时保洁，做到干净、整洁、光亮、无污渍；</w:t>
      </w:r>
      <w:r/>
    </w:p>
    <w:p>
      <w:pPr>
        <w:ind w:firstLine="480"/>
        <w:spacing w:line="360" w:lineRule="auto"/>
        <w:rPr>
          <w:rFonts w:ascii="宋体" w:hAnsi="宋体"/>
          <w:sz w:val="24"/>
          <w:highlight w:val="none"/>
        </w:rPr>
      </w:pPr>
      <w:r>
        <w:rPr>
          <w:rFonts w:hint="eastAsia" w:ascii="宋体" w:hAnsi="宋体"/>
          <w:sz w:val="24"/>
          <w:highlight w:val="none"/>
        </w:rPr>
        <w:t xml:space="preserve">洗手台盆及水龙头：每天随时清擦，做到干净、明亮、无杂物；</w:t>
      </w:r>
      <w:r/>
    </w:p>
    <w:p>
      <w:pPr>
        <w:ind w:firstLine="480"/>
        <w:spacing w:line="360" w:lineRule="auto"/>
        <w:rPr>
          <w:rFonts w:ascii="宋体" w:hAnsi="宋体"/>
          <w:sz w:val="24"/>
          <w:highlight w:val="none"/>
        </w:rPr>
      </w:pPr>
      <w:r>
        <w:rPr>
          <w:rFonts w:hint="eastAsia" w:ascii="宋体" w:hAnsi="宋体"/>
          <w:sz w:val="24"/>
          <w:highlight w:val="none"/>
        </w:rPr>
        <w:t xml:space="preserve">台盆面板：每天随时清擦，做到干净、整洁、光亮、无杂物；</w:t>
      </w:r>
      <w:r/>
    </w:p>
    <w:p>
      <w:pPr>
        <w:ind w:firstLine="480"/>
        <w:spacing w:line="360" w:lineRule="auto"/>
        <w:rPr>
          <w:rFonts w:ascii="宋体" w:hAnsi="宋体"/>
          <w:sz w:val="24"/>
          <w:highlight w:val="none"/>
        </w:rPr>
      </w:pPr>
      <w:r>
        <w:rPr>
          <w:rFonts w:hint="eastAsia" w:ascii="宋体" w:hAnsi="宋体"/>
          <w:sz w:val="24"/>
          <w:highlight w:val="none"/>
        </w:rPr>
        <w:t xml:space="preserve">镜面：每天清擦四次，随时保洁，做到干净、明亮、无污渍、无手印；</w:t>
      </w:r>
      <w:r/>
    </w:p>
    <w:p>
      <w:pPr>
        <w:ind w:firstLine="480"/>
        <w:spacing w:line="360" w:lineRule="auto"/>
        <w:rPr>
          <w:rFonts w:ascii="宋体" w:hAnsi="宋体"/>
          <w:sz w:val="24"/>
          <w:highlight w:val="none"/>
        </w:rPr>
      </w:pPr>
      <w:r>
        <w:rPr>
          <w:rFonts w:hint="eastAsia" w:ascii="宋体" w:hAnsi="宋体"/>
          <w:sz w:val="24"/>
          <w:highlight w:val="none"/>
        </w:rPr>
        <w:t xml:space="preserve">空气质量：做到空气清新、无异味；</w:t>
      </w:r>
      <w:r/>
    </w:p>
    <w:p>
      <w:pPr>
        <w:ind w:firstLine="480"/>
        <w:spacing w:line="360" w:lineRule="auto"/>
        <w:rPr>
          <w:rFonts w:ascii="宋体" w:hAnsi="宋体"/>
          <w:sz w:val="24"/>
          <w:highlight w:val="none"/>
        </w:rPr>
      </w:pPr>
      <w:r>
        <w:rPr>
          <w:rFonts w:hint="eastAsia" w:ascii="宋体" w:hAnsi="宋体"/>
          <w:sz w:val="24"/>
          <w:highlight w:val="none"/>
        </w:rPr>
        <w:t xml:space="preserve">洗手间内卫生纸、洗手液随时补充；</w:t>
      </w:r>
      <w:r/>
    </w:p>
    <w:p>
      <w:pPr>
        <w:ind w:firstLine="480"/>
        <w:spacing w:line="360" w:lineRule="auto"/>
        <w:rPr>
          <w:rFonts w:ascii="宋体" w:hAnsi="宋体"/>
          <w:sz w:val="24"/>
          <w:highlight w:val="none"/>
        </w:rPr>
      </w:pPr>
      <w:r>
        <w:rPr>
          <w:rFonts w:hint="eastAsia" w:ascii="宋体" w:hAnsi="宋体"/>
          <w:sz w:val="24"/>
          <w:highlight w:val="none"/>
        </w:rPr>
        <w:t xml:space="preserve">地面干净、整洁，无水迹、污迹、纸屑等。</w:t>
      </w:r>
      <w:r/>
    </w:p>
    <w:p>
      <w:pPr>
        <w:ind w:firstLine="480"/>
        <w:spacing w:line="360" w:lineRule="auto"/>
        <w:rPr>
          <w:rFonts w:ascii="宋体" w:hAnsi="宋体"/>
          <w:sz w:val="24"/>
          <w:highlight w:val="none"/>
        </w:rPr>
      </w:pPr>
      <w:r>
        <w:rPr>
          <w:rFonts w:hint="eastAsia" w:ascii="宋体" w:hAnsi="宋体"/>
          <w:sz w:val="24"/>
          <w:szCs w:val="24"/>
          <w:highlight w:val="none"/>
        </w:rPr>
        <w:fldChar w:fldCharType="begin"/>
      </w:r>
      <w:r>
        <w:rPr>
          <w:rFonts w:hint="eastAsia" w:ascii="宋体" w:hAnsi="宋体"/>
          <w:sz w:val="24"/>
          <w:szCs w:val="24"/>
          <w:highlight w:val="none"/>
        </w:rPr>
        <w:instrText xml:space="preserve"> = 5 \* GB3 \* MERGEFORMAT </w:instrText>
      </w:r>
      <w:r>
        <w:rPr>
          <w:rFonts w:hint="eastAsia" w:ascii="宋体" w:hAnsi="宋体"/>
          <w:sz w:val="24"/>
          <w:szCs w:val="24"/>
          <w:highlight w:val="none"/>
        </w:rPr>
        <w:fldChar w:fldCharType="separate"/>
      </w:r>
      <w:r>
        <w:rPr>
          <w:rFonts w:hint="eastAsia" w:ascii="宋体" w:hAnsi="宋体"/>
          <w:sz w:val="24"/>
          <w:szCs w:val="24"/>
          <w:highlight w:val="none"/>
        </w:rPr>
        <w:t xml:space="preserve">⑤</w:t>
      </w:r>
      <w:r>
        <w:rPr>
          <w:rFonts w:hint="eastAsia" w:ascii="宋体" w:hAnsi="宋体"/>
          <w:sz w:val="24"/>
          <w:szCs w:val="24"/>
          <w:highlight w:val="none"/>
        </w:rPr>
        <w:fldChar w:fldCharType="end"/>
      </w:r>
      <w:r>
        <w:rPr>
          <w:rFonts w:hint="eastAsia" w:ascii="宋体" w:hAnsi="宋体"/>
          <w:sz w:val="24"/>
          <w:highlight w:val="none"/>
        </w:rPr>
        <w:t xml:space="preserve">楼层开水间</w:t>
      </w:r>
      <w:r/>
    </w:p>
    <w:p>
      <w:pPr>
        <w:ind w:firstLine="480"/>
        <w:spacing w:line="360" w:lineRule="auto"/>
        <w:rPr>
          <w:rFonts w:ascii="宋体" w:hAnsi="宋体"/>
          <w:sz w:val="24"/>
          <w:highlight w:val="none"/>
        </w:rPr>
      </w:pPr>
      <w:r>
        <w:rPr>
          <w:rFonts w:hint="eastAsia" w:ascii="宋体" w:hAnsi="宋体"/>
          <w:sz w:val="24"/>
          <w:highlight w:val="none"/>
        </w:rPr>
        <w:t xml:space="preserve">开水机附近每天至少打扫二次，随时保洁，做到干净、无杂物、无异味；</w:t>
      </w:r>
      <w:r/>
    </w:p>
    <w:p>
      <w:pPr>
        <w:ind w:firstLine="480"/>
        <w:spacing w:line="360" w:lineRule="auto"/>
        <w:rPr>
          <w:rFonts w:ascii="宋体" w:hAnsi="宋体"/>
          <w:sz w:val="24"/>
          <w:highlight w:val="none"/>
        </w:rPr>
      </w:pPr>
      <w:r>
        <w:rPr>
          <w:rFonts w:hint="eastAsia" w:ascii="宋体" w:hAnsi="宋体"/>
          <w:sz w:val="24"/>
          <w:highlight w:val="none"/>
        </w:rPr>
        <w:t xml:space="preserve">开水机表面干净，无污迹、无锈迹。</w:t>
      </w:r>
      <w:r>
        <w:rPr>
          <w:rFonts w:hint="eastAsia" w:ascii="宋体" w:hAnsi="宋体" w:eastAsia="宋体" w:cs="Times New Roman"/>
          <w:sz w:val="24"/>
          <w:highlight w:val="none"/>
          <w:lang w:val="en-US" w:eastAsia="zh-CN"/>
        </w:rPr>
        <w:t xml:space="preserve">脚垫每周至少冲洗打扫一次。</w:t>
      </w:r>
      <w:r/>
    </w:p>
    <w:p>
      <w:pPr>
        <w:ind w:firstLine="480"/>
        <w:spacing w:line="360" w:lineRule="auto"/>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 6 \* GB3 \* MERGEFORMAT </w:instrText>
      </w:r>
      <w:r>
        <w:rPr>
          <w:rFonts w:ascii="宋体" w:hAnsi="宋体"/>
          <w:sz w:val="24"/>
          <w:highlight w:val="none"/>
        </w:rPr>
        <w:fldChar w:fldCharType="separate"/>
      </w:r>
      <w:r>
        <w:rPr>
          <w:highlight w:val="none"/>
        </w:rPr>
        <w:t xml:space="preserve">⑥</w:t>
      </w:r>
      <w:r>
        <w:rPr>
          <w:rFonts w:ascii="宋体" w:hAnsi="宋体"/>
          <w:sz w:val="24"/>
          <w:highlight w:val="none"/>
        </w:rPr>
        <w:fldChar w:fldCharType="end"/>
      </w:r>
      <w:r>
        <w:rPr>
          <w:rFonts w:hint="eastAsia" w:ascii="宋体" w:hAnsi="宋体"/>
          <w:sz w:val="24"/>
          <w:highlight w:val="none"/>
        </w:rPr>
        <w:t xml:space="preserve">公共部位痰桶</w:t>
      </w:r>
      <w:r/>
    </w:p>
    <w:p>
      <w:pPr>
        <w:ind w:firstLine="480"/>
        <w:spacing w:line="360" w:lineRule="auto"/>
        <w:rPr>
          <w:rFonts w:ascii="宋体" w:hAnsi="宋体"/>
          <w:sz w:val="24"/>
          <w:highlight w:val="none"/>
        </w:rPr>
      </w:pPr>
      <w:r>
        <w:rPr>
          <w:rFonts w:hint="eastAsia" w:ascii="宋体" w:hAnsi="宋体"/>
          <w:sz w:val="24"/>
          <w:highlight w:val="none"/>
        </w:rPr>
        <w:t xml:space="preserve">每天至少清擦三次，随时清洁，做到光亮、整洁、无手印、无黏附物。</w:t>
      </w:r>
      <w:r/>
    </w:p>
    <w:p>
      <w:pPr>
        <w:ind w:firstLine="480"/>
        <w:spacing w:line="360" w:lineRule="auto"/>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 7 \* GB3 \* MERGEFORMAT </w:instrText>
      </w:r>
      <w:r>
        <w:rPr>
          <w:rFonts w:ascii="宋体" w:hAnsi="宋体"/>
          <w:sz w:val="24"/>
          <w:highlight w:val="none"/>
        </w:rPr>
        <w:fldChar w:fldCharType="separate"/>
      </w:r>
      <w:r>
        <w:rPr>
          <w:highlight w:val="none"/>
        </w:rPr>
        <w:t xml:space="preserve">⑦</w:t>
      </w:r>
      <w:r>
        <w:rPr>
          <w:rFonts w:ascii="宋体" w:hAnsi="宋体"/>
          <w:sz w:val="24"/>
          <w:highlight w:val="none"/>
        </w:rPr>
        <w:fldChar w:fldCharType="end"/>
      </w:r>
      <w:r>
        <w:rPr>
          <w:rFonts w:hint="eastAsia" w:ascii="宋体" w:hAnsi="宋体"/>
          <w:sz w:val="24"/>
          <w:highlight w:val="none"/>
        </w:rPr>
        <w:t xml:space="preserve">楼内公共墙面、地面</w:t>
      </w:r>
      <w:r/>
    </w:p>
    <w:p>
      <w:pPr>
        <w:ind w:firstLine="480"/>
        <w:spacing w:line="360" w:lineRule="auto"/>
        <w:rPr>
          <w:rFonts w:ascii="宋体" w:hAnsi="宋体"/>
          <w:sz w:val="24"/>
          <w:highlight w:val="none"/>
        </w:rPr>
      </w:pPr>
      <w:r>
        <w:rPr>
          <w:rFonts w:hint="eastAsia" w:ascii="宋体" w:hAnsi="宋体"/>
          <w:sz w:val="24"/>
          <w:highlight w:val="none"/>
        </w:rPr>
        <w:t xml:space="preserve">楼内所有花岗岩、大理石墙面、地面每月彻底清洁。</w:t>
      </w:r>
      <w:r/>
    </w:p>
    <w:p>
      <w:pPr>
        <w:ind w:firstLine="480"/>
        <w:spacing w:line="360" w:lineRule="auto"/>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 8 \* GB3 \* MERGEFORMAT </w:instrText>
      </w:r>
      <w:r>
        <w:rPr>
          <w:rFonts w:ascii="宋体" w:hAnsi="宋体"/>
          <w:sz w:val="24"/>
          <w:highlight w:val="none"/>
        </w:rPr>
        <w:fldChar w:fldCharType="separate"/>
      </w:r>
      <w:r>
        <w:rPr>
          <w:highlight w:val="none"/>
        </w:rPr>
        <w:t xml:space="preserve">⑧</w:t>
      </w:r>
      <w:r>
        <w:rPr>
          <w:rFonts w:ascii="宋体" w:hAnsi="宋体"/>
          <w:sz w:val="24"/>
          <w:highlight w:val="none"/>
        </w:rPr>
        <w:fldChar w:fldCharType="end"/>
      </w:r>
      <w:r>
        <w:rPr>
          <w:rFonts w:hint="eastAsia" w:ascii="宋体" w:hAnsi="宋体"/>
          <w:sz w:val="24"/>
          <w:highlight w:val="none"/>
        </w:rPr>
        <w:t xml:space="preserve">办公区域</w:t>
      </w:r>
      <w:r>
        <w:rPr>
          <w:rFonts w:hint="eastAsia" w:ascii="宋体" w:hAnsi="宋体" w:eastAsia="宋体" w:cs="Times New Roman"/>
          <w:sz w:val="24"/>
          <w:highlight w:val="none"/>
        </w:rPr>
        <w:t xml:space="preserve">、领导办公室</w:t>
      </w:r>
      <w:r>
        <w:rPr>
          <w:rFonts w:hint="eastAsia" w:ascii="宋体" w:hAnsi="宋体" w:eastAsia="宋体" w:cs="Times New Roman"/>
          <w:sz w:val="24"/>
          <w:highlight w:val="none"/>
          <w:lang w:val="en-US" w:eastAsia="zh-CN"/>
        </w:rPr>
        <w:t xml:space="preserve">及各类工作组办公室</w:t>
      </w:r>
      <w:r/>
    </w:p>
    <w:p>
      <w:pPr>
        <w:ind w:firstLine="480"/>
        <w:spacing w:line="360" w:lineRule="auto"/>
        <w:rPr>
          <w:rFonts w:ascii="宋体" w:hAnsi="宋体"/>
          <w:sz w:val="24"/>
          <w:highlight w:val="none"/>
        </w:rPr>
      </w:pPr>
      <w:r>
        <w:rPr>
          <w:rFonts w:hint="eastAsia" w:ascii="宋体" w:hAnsi="宋体"/>
          <w:sz w:val="24"/>
          <w:highlight w:val="none"/>
        </w:rPr>
        <w:t xml:space="preserve">地面：每天至少清洁一次，随时保洁，做到干净、整洁。无明显灰尘、无水渍、无污渍、无黏附物等杂物；无卫生死角。</w:t>
      </w:r>
      <w:r/>
    </w:p>
    <w:p>
      <w:pPr>
        <w:ind w:firstLine="480"/>
        <w:spacing w:line="360" w:lineRule="auto"/>
        <w:rPr>
          <w:rFonts w:ascii="宋体" w:hAnsi="宋体"/>
          <w:sz w:val="24"/>
          <w:highlight w:val="none"/>
        </w:rPr>
      </w:pPr>
      <w:r>
        <w:rPr>
          <w:rFonts w:hint="eastAsia" w:ascii="宋体" w:hAnsi="宋体"/>
          <w:sz w:val="24"/>
          <w:highlight w:val="none"/>
        </w:rPr>
        <w:t xml:space="preserve">墙面（含玻璃墙面、玻璃窗内侧）：每周至少清擦二次，做到干净、整洁、无明显灰尘、无污渍、无黏附物等杂物；房门每天清擦一次。</w:t>
      </w:r>
      <w:r/>
    </w:p>
    <w:p>
      <w:pPr>
        <w:ind w:firstLine="480"/>
        <w:spacing w:line="360" w:lineRule="auto"/>
        <w:rPr>
          <w:rFonts w:ascii="宋体" w:hAnsi="宋体"/>
          <w:sz w:val="24"/>
          <w:highlight w:val="none"/>
        </w:rPr>
      </w:pPr>
      <w:r>
        <w:rPr>
          <w:rFonts w:hint="eastAsia" w:ascii="宋体" w:hAnsi="宋体"/>
          <w:sz w:val="24"/>
          <w:highlight w:val="none"/>
        </w:rPr>
        <w:t xml:space="preserve">灯具：每月至少清擦一次，做到无明显灰尘、无污迹、无蚊虫尸体；</w:t>
      </w:r>
      <w:r/>
    </w:p>
    <w:p>
      <w:pPr>
        <w:ind w:firstLine="480"/>
        <w:spacing w:line="360" w:lineRule="auto"/>
        <w:rPr>
          <w:rFonts w:ascii="宋体" w:hAnsi="宋体"/>
          <w:sz w:val="24"/>
          <w:highlight w:val="none"/>
        </w:rPr>
      </w:pPr>
      <w:r>
        <w:rPr>
          <w:rFonts w:hint="eastAsia" w:ascii="宋体" w:hAnsi="宋体"/>
          <w:sz w:val="24"/>
          <w:highlight w:val="none"/>
        </w:rPr>
        <w:t xml:space="preserve">办公桌、书橱及沙发等办公设备设施，每天至少清擦一次，随时保洁，做到干净、整洁、无明显灰尘、无水渍、无污迹、无黏附物等杂物；</w:t>
      </w:r>
      <w:r/>
    </w:p>
    <w:p>
      <w:pPr>
        <w:ind w:firstLine="480"/>
        <w:spacing w:line="360" w:lineRule="auto"/>
        <w:rPr>
          <w:rFonts w:ascii="宋体" w:hAnsi="宋体"/>
          <w:sz w:val="24"/>
          <w:highlight w:val="none"/>
        </w:rPr>
      </w:pPr>
      <w:r>
        <w:rPr>
          <w:rFonts w:hint="eastAsia" w:ascii="宋体" w:hAnsi="宋体"/>
          <w:sz w:val="24"/>
          <w:highlight w:val="none"/>
        </w:rPr>
        <w:t xml:space="preserve">各类设备设施的表面灰尘清擦每天至少一次。</w:t>
      </w:r>
      <w:r/>
    </w:p>
    <w:p>
      <w:pPr>
        <w:ind w:firstLine="480"/>
        <w:spacing w:line="360" w:lineRule="auto"/>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 9 \* GB3 \* MERGEFORMAT </w:instrText>
      </w:r>
      <w:r>
        <w:rPr>
          <w:rFonts w:ascii="宋体" w:hAnsi="宋体"/>
          <w:sz w:val="24"/>
          <w:highlight w:val="none"/>
        </w:rPr>
        <w:fldChar w:fldCharType="separate"/>
      </w:r>
      <w:r>
        <w:rPr>
          <w:highlight w:val="none"/>
        </w:rPr>
        <w:t xml:space="preserve">⑨</w:t>
      </w:r>
      <w:r>
        <w:rPr>
          <w:rFonts w:ascii="宋体" w:hAnsi="宋体"/>
          <w:sz w:val="24"/>
          <w:highlight w:val="none"/>
        </w:rPr>
        <w:fldChar w:fldCharType="end"/>
      </w:r>
      <w:r>
        <w:rPr>
          <w:rFonts w:hint="eastAsia" w:ascii="宋体" w:hAnsi="宋体"/>
          <w:sz w:val="24"/>
          <w:highlight w:val="none"/>
        </w:rPr>
        <w:t xml:space="preserve">各类工作组办公室</w:t>
      </w:r>
      <w:r/>
    </w:p>
    <w:p>
      <w:pPr>
        <w:ind w:firstLine="480"/>
        <w:spacing w:line="360" w:lineRule="auto"/>
        <w:rPr>
          <w:rFonts w:ascii="宋体" w:hAnsi="宋体"/>
          <w:sz w:val="24"/>
          <w:highlight w:val="none"/>
        </w:rPr>
      </w:pPr>
      <w:r>
        <w:rPr>
          <w:rFonts w:hint="eastAsia" w:ascii="宋体" w:hAnsi="宋体"/>
          <w:sz w:val="24"/>
          <w:highlight w:val="none"/>
        </w:rPr>
        <w:t xml:space="preserve">地面：每天至少清洁一次，随时保洁，做到干净、整洁、无明显灰尘、无水渍、无黏附物等杂物；无卫生死角。</w:t>
      </w:r>
      <w:r/>
    </w:p>
    <w:p>
      <w:pPr>
        <w:ind w:firstLine="480"/>
        <w:spacing w:line="360" w:lineRule="auto"/>
        <w:rPr>
          <w:rFonts w:ascii="宋体" w:hAnsi="宋体"/>
          <w:sz w:val="24"/>
          <w:highlight w:val="none"/>
        </w:rPr>
      </w:pPr>
      <w:r>
        <w:rPr>
          <w:rFonts w:hint="eastAsia" w:ascii="宋体" w:hAnsi="宋体"/>
          <w:sz w:val="24"/>
          <w:highlight w:val="none"/>
        </w:rPr>
        <w:t xml:space="preserve">墙面（含高屏、玻璃墙面、玻璃窗内侧）：每周至少清擦一次，做到干净、整洁、无明显灰尘、无污渍、无黏附物等杂物；房门每天至少清擦一次。</w:t>
      </w:r>
      <w:r/>
    </w:p>
    <w:p>
      <w:pPr>
        <w:ind w:firstLine="480"/>
        <w:spacing w:line="360" w:lineRule="auto"/>
        <w:rPr>
          <w:rFonts w:ascii="宋体" w:hAnsi="宋体"/>
          <w:sz w:val="24"/>
          <w:highlight w:val="none"/>
        </w:rPr>
      </w:pPr>
      <w:r>
        <w:rPr>
          <w:rFonts w:hint="eastAsia" w:ascii="宋体" w:hAnsi="宋体"/>
          <w:sz w:val="24"/>
          <w:highlight w:val="none"/>
        </w:rPr>
        <w:t xml:space="preserve">灯具：每月至少清擦一次，做到无明显灰尘、无污迹、无蚊虫每天至少清擦一次。</w:t>
      </w:r>
      <w:r/>
    </w:p>
    <w:p>
      <w:pPr>
        <w:ind w:firstLine="480"/>
        <w:spacing w:line="360" w:lineRule="auto"/>
        <w:rPr>
          <w:rFonts w:ascii="宋体" w:hAnsi="宋体"/>
          <w:sz w:val="24"/>
          <w:highlight w:val="none"/>
        </w:rPr>
      </w:pPr>
      <w:r>
        <w:rPr>
          <w:rFonts w:hint="eastAsia" w:ascii="宋体" w:hAnsi="宋体"/>
          <w:sz w:val="24"/>
          <w:highlight w:val="none"/>
        </w:rPr>
        <w:t xml:space="preserve">办公桌及沙发等办公用品：每天至少清擦一次，随时保洁，做到干净、整洁、无明显灰尘、无水渍、无污迹、无黏附物等杂物；</w:t>
      </w:r>
      <w:r/>
    </w:p>
    <w:p>
      <w:pPr>
        <w:ind w:firstLine="480"/>
        <w:spacing w:line="360" w:lineRule="auto"/>
        <w:rPr>
          <w:rFonts w:ascii="宋体" w:hAnsi="宋体"/>
          <w:sz w:val="24"/>
          <w:highlight w:val="none"/>
        </w:rPr>
      </w:pPr>
      <w:r>
        <w:rPr>
          <w:rFonts w:hint="eastAsia" w:ascii="宋体" w:hAnsi="宋体"/>
          <w:sz w:val="24"/>
          <w:highlight w:val="none"/>
        </w:rPr>
        <w:t xml:space="preserve">各类设备设施的表面灰尘清擦每天一次。</w:t>
      </w:r>
      <w:r/>
    </w:p>
    <w:p>
      <w:pPr>
        <w:ind w:firstLine="480"/>
        <w:spacing w:line="360" w:lineRule="auto"/>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 10 \* GB3 \* MERGEFORMAT </w:instrText>
      </w:r>
      <w:r>
        <w:rPr>
          <w:rFonts w:ascii="宋体" w:hAnsi="宋体"/>
          <w:sz w:val="24"/>
          <w:highlight w:val="none"/>
        </w:rPr>
        <w:fldChar w:fldCharType="separate"/>
      </w:r>
      <w:r>
        <w:rPr>
          <w:highlight w:val="none"/>
        </w:rPr>
        <w:t xml:space="preserve">⑩</w:t>
      </w:r>
      <w:r>
        <w:rPr>
          <w:rFonts w:ascii="宋体" w:hAnsi="宋体"/>
          <w:sz w:val="24"/>
          <w:highlight w:val="none"/>
        </w:rPr>
        <w:fldChar w:fldCharType="end"/>
      </w:r>
      <w:r>
        <w:rPr>
          <w:rFonts w:hint="eastAsia" w:ascii="宋体" w:hAnsi="宋体"/>
          <w:sz w:val="24"/>
          <w:highlight w:val="none"/>
        </w:rPr>
        <w:t xml:space="preserve">多功能厅、会议室、接待室、阶梯教室、报告厅等：</w:t>
      </w:r>
      <w:r/>
    </w:p>
    <w:p>
      <w:pPr>
        <w:ind w:firstLine="480"/>
        <w:spacing w:line="360" w:lineRule="auto"/>
        <w:rPr>
          <w:rFonts w:ascii="宋体" w:hAnsi="宋体"/>
          <w:sz w:val="24"/>
          <w:highlight w:val="none"/>
        </w:rPr>
      </w:pPr>
      <w:r>
        <w:rPr>
          <w:rFonts w:hint="eastAsia" w:ascii="宋体" w:hAnsi="宋体"/>
          <w:sz w:val="24"/>
          <w:highlight w:val="none"/>
        </w:rPr>
        <w:t xml:space="preserve">地面、桌面：每天至少保洁一次，做到干净、整洁、无明显灰尘、无水渍、无污迹、无黏附物等杂物；每次会议室、接待室使用前和使用后应及时整理保洁，恢复到备用状态；房门每天至少清擦一次。无卫生死角。</w:t>
      </w:r>
      <w:r/>
    </w:p>
    <w:p>
      <w:pPr>
        <w:ind w:firstLine="480"/>
        <w:spacing w:line="360" w:lineRule="auto"/>
        <w:rPr>
          <w:rFonts w:ascii="宋体" w:hAnsi="宋体"/>
          <w:sz w:val="24"/>
          <w:highlight w:val="none"/>
        </w:rPr>
      </w:pPr>
      <w:r>
        <w:rPr>
          <w:rFonts w:hint="eastAsia" w:ascii="宋体" w:hAnsi="宋体"/>
          <w:sz w:val="24"/>
          <w:highlight w:val="none"/>
        </w:rPr>
        <w:t xml:space="preserve">天花板：每周至少清擦一次，做到无积尘，随时清除蜘蛛网；</w:t>
      </w:r>
      <w:r/>
    </w:p>
    <w:p>
      <w:pPr>
        <w:ind w:firstLine="480"/>
        <w:spacing w:line="360" w:lineRule="auto"/>
        <w:rPr>
          <w:rFonts w:ascii="宋体" w:hAnsi="宋体"/>
          <w:sz w:val="24"/>
          <w:highlight w:val="none"/>
        </w:rPr>
      </w:pPr>
      <w:r>
        <w:rPr>
          <w:rFonts w:hint="eastAsia" w:ascii="宋体" w:hAnsi="宋体"/>
          <w:sz w:val="24"/>
          <w:highlight w:val="none"/>
        </w:rPr>
        <w:t xml:space="preserve">墙面（含高屏、玻璃墙面、玻璃窗内侧）：每周至少清擦一次，做到目视无污渍、无尘、无乱张 贴。房门每天清擦一次。</w:t>
      </w:r>
      <w:r/>
    </w:p>
    <w:p>
      <w:pPr>
        <w:ind w:firstLine="480"/>
        <w:spacing w:line="360" w:lineRule="auto"/>
        <w:rPr>
          <w:rFonts w:ascii="宋体" w:hAnsi="宋体"/>
          <w:sz w:val="24"/>
          <w:highlight w:val="none"/>
        </w:rPr>
      </w:pPr>
      <w:r>
        <w:rPr>
          <w:rFonts w:hint="eastAsia" w:ascii="宋体" w:hAnsi="宋体"/>
          <w:sz w:val="24"/>
          <w:highlight w:val="none"/>
        </w:rPr>
        <w:t xml:space="preserve">会议桌、椅、讲台、各类设备设施：表面灰尘清擦每天至少一次，保持会议室用椅干净整洁，椅面不得有污迹和水渍。</w:t>
      </w:r>
      <w:r/>
    </w:p>
    <w:p>
      <w:pPr>
        <w:ind w:firstLine="480"/>
        <w:spacing w:line="360" w:lineRule="auto"/>
        <w:rPr>
          <w:rFonts w:ascii="宋体" w:hAnsi="宋体"/>
          <w:sz w:val="24"/>
          <w:highlight w:val="none"/>
        </w:rPr>
      </w:pPr>
      <w:r>
        <w:rPr>
          <w:rFonts w:hint="eastAsia" w:ascii="宋体" w:hAnsi="宋体"/>
          <w:sz w:val="24"/>
          <w:highlight w:val="none"/>
        </w:rPr>
        <w:t xml:space="preserve">如未详尽事宜以实际操作情况为准。</w:t>
      </w:r>
      <w:r/>
    </w:p>
    <w:p>
      <w:pPr>
        <w:pStyle w:val="718"/>
        <w:ind w:firstLine="480"/>
        <w:rPr>
          <w:rFonts w:ascii="宋体" w:hAnsi="宋体"/>
          <w:b/>
          <w:sz w:val="24"/>
          <w:highlight w:val="none"/>
        </w:rPr>
      </w:pPr>
      <w:r>
        <w:rPr>
          <w:rFonts w:hint="eastAsia" w:ascii="宋体" w:hAnsi="宋体"/>
          <w:b/>
          <w:sz w:val="24"/>
          <w:highlight w:val="none"/>
        </w:rPr>
        <w:t xml:space="preserve">（6）生活垃圾、医疗废物、未被污染输液瓶（袋）收集清运和污水处理站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配备专职人员，每日按时收集清运全院生活垃圾、医疗废物、未被污染输液瓶（袋），严格遵守医疗废物收集清运、未被污染输液瓶（袋）清运和污水处理站的相关法律法规。对污水处理站的运行进行规范管理。</w:t>
      </w:r>
      <w:r/>
    </w:p>
    <w:p>
      <w:pPr>
        <w:ind w:firstLine="482"/>
        <w:spacing w:line="360" w:lineRule="auto"/>
        <w:rPr>
          <w:rFonts w:ascii="宋体" w:hAnsi="宋体"/>
          <w:b/>
          <w:sz w:val="24"/>
          <w:highlight w:val="none"/>
        </w:rPr>
      </w:pPr>
      <w:r>
        <w:rPr>
          <w:rFonts w:hint="eastAsia" w:ascii="宋体" w:hAnsi="宋体"/>
          <w:b/>
          <w:sz w:val="24"/>
          <w:highlight w:val="none"/>
        </w:rPr>
        <w:t xml:space="preserve">（7）病区微波炉管理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供病员饭菜加热使用，指导病员及其家属正确、安全使用微波炉，保持微波炉内腔及外表清洁。</w:t>
      </w:r>
      <w:r/>
    </w:p>
    <w:p>
      <w:pPr>
        <w:ind w:firstLine="482"/>
        <w:spacing w:line="360" w:lineRule="auto"/>
        <w:rPr>
          <w:rFonts w:ascii="宋体" w:hAnsi="宋体"/>
          <w:sz w:val="24"/>
          <w:highlight w:val="none"/>
        </w:rPr>
      </w:pPr>
      <w:r>
        <w:rPr>
          <w:rFonts w:hint="eastAsia" w:ascii="宋体" w:hAnsi="宋体"/>
          <w:b/>
          <w:sz w:val="24"/>
          <w:highlight w:val="none"/>
        </w:rPr>
        <w:t xml:space="preserve">（8）节能降耗的管理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及时关闭长明灯、长流水及无人区域空调，水、气及中央空调设备设施损坏、漏水、漏气等现象及时报修。</w:t>
      </w:r>
      <w:r/>
    </w:p>
    <w:p>
      <w:pPr>
        <w:ind w:firstLine="482"/>
        <w:spacing w:line="360" w:lineRule="auto"/>
        <w:rPr>
          <w:rFonts w:ascii="宋体" w:hAnsi="宋体"/>
          <w:b/>
          <w:sz w:val="24"/>
          <w:highlight w:val="none"/>
        </w:rPr>
      </w:pPr>
      <w:r>
        <w:rPr>
          <w:rFonts w:hint="eastAsia" w:ascii="宋体" w:hAnsi="宋体"/>
          <w:b/>
          <w:sz w:val="24"/>
          <w:highlight w:val="none"/>
        </w:rPr>
        <w:t xml:space="preserve">（9）特殊科室场所工作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门急诊保洁人员应在正常上班时间之前做好地面、水池等卫生清扫工作。公共厕所要求每两小时清洁打扫一次。门急诊过道随时保洁，各诊室下班前入室保洁一次。及时清理更换门急</w:t>
      </w:r>
      <w:r>
        <w:rPr>
          <w:rFonts w:hint="eastAsia" w:ascii="宋体" w:hAnsi="宋体" w:cs="宋体"/>
          <w:sz w:val="24"/>
          <w:highlight w:val="none"/>
        </w:rPr>
        <w:t xml:space="preserve">诊楼内各诊室垃圾袋。各科室保洁人员要服从护士长或科室负责人统筹安排，按各科室特殊要求及操作规程实施保洁操作。手术室、内镜室、供应室、检验科、ICU室等高危科室的工作人员要进行无菌观念和隔离知识的培训，除做好常规保洁外，要做好物品消毒、自身消毒隔离和自我防护工作。检验科工作除检验科所在走廊部分和卫生间保洁，尚包括检验科试管玻片清洗、检验科医疗废物清理等，同时兼做病区送检标本登记和检验报告单配送工作。院领导办公室须每日上午上班前入室保洁一次。中晚班必须有专人在院内主动巡视，随时保洁，遇有突发保洁事件能随叫随到。</w:t>
      </w:r>
      <w:r/>
    </w:p>
    <w:p>
      <w:pPr>
        <w:pStyle w:val="718"/>
        <w:ind w:firstLine="482"/>
        <w:jc w:val="both"/>
        <w:spacing w:line="360" w:lineRule="auto"/>
        <w:rPr>
          <w:rFonts w:ascii="宋体" w:hAnsi="宋体"/>
          <w:b/>
          <w:sz w:val="24"/>
          <w:highlight w:val="none"/>
        </w:rPr>
      </w:pPr>
      <w:r>
        <w:rPr>
          <w:rFonts w:ascii="宋体" w:hAnsi="宋体"/>
          <w:b/>
          <w:sz w:val="24"/>
          <w:highlight w:val="none"/>
        </w:rPr>
        <w:t xml:space="preserve">4</w:t>
      </w:r>
      <w:r>
        <w:rPr>
          <w:rFonts w:hint="eastAsia" w:ascii="宋体" w:hAnsi="宋体"/>
          <w:b/>
          <w:sz w:val="24"/>
          <w:highlight w:val="none"/>
        </w:rPr>
        <w:t xml:space="preserve">.配送及工勤服务要求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（1）送检员：（a）完成调度指派的各项任务；（b）负责收、送各病区标本及报告单，履行登记手续，急诊标本及报告单24小时随叫随到并及时送达指定地点；（c）负责配送血单、领取库血</w:t>
      </w:r>
      <w:r>
        <w:rPr>
          <w:rFonts w:hint="eastAsia" w:ascii="宋体" w:hAnsi="宋体" w:cs="宋体"/>
          <w:sz w:val="24"/>
          <w:highlight w:val="none"/>
          <w:lang w:eastAsia="zh-CN"/>
        </w:rPr>
        <w:t xml:space="preserve">、配送血液等标本</w:t>
      </w:r>
      <w:r>
        <w:rPr>
          <w:rFonts w:hint="eastAsia" w:ascii="宋体" w:hAnsi="宋体" w:cs="宋体"/>
          <w:sz w:val="24"/>
          <w:highlight w:val="none"/>
        </w:rPr>
        <w:t xml:space="preserve">；以上要求须配送及时，核对无误，保护好标本，不损坏和丢弃、遗失标本。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（2）药品下送：（a）各病区大输液的配送；（b）药库至门急诊药房、病区药房的药品配送；（c）24小时配送药品，并区分白班和中晚班，要求配送人员固定；（d）配送及时；（e）配送药品不得遗失和损坏。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陪检：院方提供工具。根据病区住院病人（住院危重病员、行动不便的病员、无陪病员）需要无偿提供到各检查科室预约、陪检工作；住院急诊病员陪检随叫随到，普通检查有计划地安排陪检工作。确保被陪检病员的安全，特殊情况及时与病区值班人员联系。树立全心全意为人民服务的思想，搬运病人要轻稳，注意保暖，防止跌伤，病情变化及时报告医生，不得擅自脱离病人，在工作中做到不怕脏、不怕累，视病人如亲人；完成调度指派的各项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绿色通道：负责急诊伤病人员的搬运工作，须在120救护车出诊后5分钟到达急诊大厅等候，做好接诊前各项准备工作；须提前接班，检查担架完好状态，发现问题及时报修或更换；掌握伤病员搬运常识，确保伤病员搬运过程中的安全；必须树立全心全意为人民服务的思想，在工作中要做到不怕脏、不怕累，视病人如亲人；由物管处及院方的双重管理，严格执行急救中心和物管处的各项规章制度，人员相对固定，24小时待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物资配送：库房至病区后勤物品的配送，以及科室之间床位调配；配送人员固定、配送及时、配送物品不得遗失和损坏；合理调配病区床位，掌握各病区空余床位数分布，当需要病床时要及时调整，做到24小时随叫随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工勤：（a）医院勤杂事务如各项物资临时搬运、后勤物资存放和会议桌椅整理等；（b）对手术病人进行接送；（c）手术室、供应室、内镜室独立保洁及勤杂事务；（d）ICU内独立保洁及重症病人的生活护理等（要求人员相对固定，上岗前需经相关科室专业培训）。</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服务中心人员：负责全院区域内紧急、常规的标本收集、紧急报告、会诊单领送标本试管或标本瓶领送病区等。</w:t>
      </w:r>
      <w:r/>
    </w:p>
    <w:p>
      <w:pPr>
        <w:pStyle w:val="718"/>
        <w:ind w:firstLine="482"/>
        <w:jc w:val="both"/>
        <w:spacing w:line="360" w:lineRule="auto"/>
        <w:rPr>
          <w:rFonts w:ascii="宋体" w:hAnsi="宋体"/>
          <w:b/>
          <w:sz w:val="24"/>
          <w:highlight w:val="none"/>
        </w:rPr>
      </w:pPr>
      <w:r>
        <w:rPr>
          <w:rFonts w:ascii="宋体" w:hAnsi="宋体"/>
          <w:b/>
          <w:sz w:val="24"/>
          <w:highlight w:val="none"/>
        </w:rPr>
        <w:t xml:space="preserve">5.</w:t>
      </w:r>
      <w:r>
        <w:rPr>
          <w:rFonts w:hint="eastAsia" w:ascii="宋体" w:hAnsi="宋体"/>
          <w:b/>
          <w:sz w:val="24"/>
          <w:highlight w:val="none"/>
        </w:rPr>
        <w:t xml:space="preserve">电梯服务要求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（1）所有操作人员必须着装整齐、举止端庄、挂牌持证上岗，严格执行电梯操作规定，严禁违章操作。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（2）服从管理，不迟到、不早退、不串岗、脱岗，工作中不做与工作无关的事，语言文明、不争吵、无有过错投诉。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（3）站立、微笑服务，熟悉医院各楼层科室分布情况，耐心回答乘客的询问。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严格执行电梯各项安全操作规程，无特殊情况不得使用快键直上直下，发现设备故障及时报告，认真如实回答维修师傅的询问，协助维修人员及时解决电梯故障。遇有紧急情况，应沉着冷静，及时报告，并妥善处理，疏导病员及家属安全转移。积极配合完成医院临时指令性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（5）认真执行医院电梯和安全管理规定，做好电梯内禁烟防盗工作，发现陌生或可疑人员及时询问并报告监控，每天认真做好电梯内部及沟槽的保洁卫生，定期保养、消毒。</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6.绿化管养服务要求</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（1）管养院区户内户外所有绿植、树木；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（2）夏季每周修剪一次花木草坪，每周清除绿化带杂草，每周两次消杀；</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（3）春秋季每月修剪一次，定期除杂草，保证绿化树木保持成形美观。冬季对树木做好防护，防冻工作；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（4）供应商提供绿化养护用具</w:t>
      </w:r>
      <w:r>
        <w:rPr>
          <w:rFonts w:hint="eastAsia" w:ascii="宋体" w:hAnsi="宋体" w:cs="宋体"/>
          <w:sz w:val="24"/>
          <w:highlight w:val="none"/>
          <w:lang w:eastAsia="zh-CN"/>
        </w:rPr>
        <w:t xml:space="preserve">及配套耗材</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7.生活护理服务要求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（1）着装规范：工作时间必须按规定着装，衣帽整洁、仪表端庄、统一佩戴胸牌；不穿响底鞋、首饰不外露；不留长指甲；</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（2）语言规范：礼貌待人，态度和蔼，不顶撞病人、不与病人发生争吵、打架。如与病人或家属发生矛盾，及时与护士长或管理人员取得联系；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（3）以病人为中心，认真完成生活护理基本内容及病人和家属的有关生活护理要求，严格遵守医院有关规章制度，不吃、不拿病人食物、钱财；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（4）执行保护性医疗制度，不探听、不泄露与传递病人及工作人员的隐私。</w:t>
      </w:r>
      <w:r/>
    </w:p>
    <w:p>
      <w:pPr>
        <w:pStyle w:val="718"/>
        <w:ind w:firstLine="482"/>
        <w:jc w:val="both"/>
        <w:spacing w:line="360" w:lineRule="auto"/>
        <w:rPr>
          <w:rFonts w:ascii="宋体" w:hAnsi="宋体"/>
          <w:b/>
          <w:sz w:val="24"/>
          <w:highlight w:val="none"/>
        </w:rPr>
      </w:pPr>
      <w:r>
        <w:rPr>
          <w:rFonts w:ascii="宋体" w:hAnsi="宋体"/>
          <w:b/>
          <w:sz w:val="24"/>
          <w:highlight w:val="none"/>
        </w:rPr>
        <w:t xml:space="preserve">8.</w:t>
      </w:r>
      <w:r>
        <w:rPr>
          <w:rFonts w:hint="eastAsia" w:ascii="宋体" w:hAnsi="宋体"/>
          <w:b/>
          <w:sz w:val="24"/>
          <w:highlight w:val="none"/>
        </w:rPr>
        <w:t xml:space="preserve">后勤维修服务要求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t xml:space="preserve">4</w:t>
      </w:r>
      <w:r>
        <w:rPr>
          <w:rFonts w:hint="eastAsia" w:ascii="宋体" w:hAnsi="宋体" w:cs="宋体"/>
          <w:color w:val="000000"/>
          <w:sz w:val="24"/>
          <w:highlight w:val="none"/>
        </w:rPr>
        <w:t xml:space="preserve">小时人员在岗在位，值班电话保持畅通，</w:t>
      </w:r>
      <w:r>
        <w:rPr>
          <w:rFonts w:ascii="宋体" w:hAnsi="宋体" w:cs="宋体"/>
          <w:color w:val="000000"/>
          <w:sz w:val="24"/>
          <w:highlight w:val="none"/>
        </w:rPr>
        <w:t xml:space="preserve">必须在铃声响起的5秒钟内接听电话</w:t>
      </w:r>
      <w:r>
        <w:rPr>
          <w:rFonts w:hint="eastAsia" w:ascii="宋体" w:hAnsi="宋体" w:cs="宋体"/>
          <w:color w:val="000000"/>
          <w:sz w:val="24"/>
          <w:highlight w:val="none"/>
        </w:rPr>
        <w:t xml:space="preserve">；</w:t>
      </w:r>
      <w:r/>
    </w:p>
    <w:p>
      <w:pPr>
        <w:pStyle w:val="718"/>
        <w:ind w:firstLine="480"/>
        <w:jc w:val="both"/>
        <w:spacing w:line="360" w:lineRule="auto"/>
        <w:rPr>
          <w:rFonts w:ascii="宋体" w:hAnsi="宋体" w:cs="宋体"/>
          <w:sz w:val="24"/>
          <w:highlight w:val="none"/>
        </w:rPr>
      </w:pPr>
      <w:r>
        <w:rPr>
          <w:rFonts w:hint="eastAsia" w:ascii="宋体" w:hAnsi="宋体" w:cs="宋体"/>
          <w:sz w:val="24"/>
          <w:highlight w:val="none"/>
        </w:rPr>
        <w:t xml:space="preserve">（2）每日及时完成当日维修任务；</w:t>
      </w:r>
      <w:r/>
    </w:p>
    <w:p>
      <w:pPr>
        <w:pStyle w:val="718"/>
        <w:ind w:firstLine="480"/>
        <w:jc w:val="both"/>
        <w:spacing w:line="360" w:lineRule="auto"/>
        <w:rPr>
          <w:rFonts w:ascii="宋体" w:hAnsi="宋体" w:cs="宋体"/>
          <w:sz w:val="24"/>
          <w:highlight w:val="none"/>
        </w:rPr>
      </w:pPr>
      <w:r>
        <w:rPr>
          <w:rFonts w:hint="eastAsia" w:ascii="宋体" w:hAnsi="宋体" w:cs="宋体"/>
          <w:sz w:val="24"/>
          <w:highlight w:val="none"/>
        </w:rPr>
        <w:t xml:space="preserve">（3）对全院基础设施和办公设施进行认真地管理和维护，建立健全台账；</w:t>
      </w:r>
      <w:r/>
    </w:p>
    <w:p>
      <w:pPr>
        <w:pStyle w:val="718"/>
        <w:ind w:firstLine="480"/>
        <w:jc w:val="both"/>
        <w:spacing w:line="360" w:lineRule="auto"/>
        <w:rPr>
          <w:rFonts w:ascii="宋体" w:hAnsi="宋体" w:cs="宋体"/>
          <w:sz w:val="24"/>
          <w:highlight w:val="none"/>
        </w:rPr>
      </w:pPr>
      <w:r>
        <w:rPr>
          <w:rFonts w:hint="eastAsia" w:ascii="宋体" w:hAnsi="宋体" w:cs="宋体"/>
          <w:sz w:val="24"/>
          <w:highlight w:val="none"/>
        </w:rPr>
        <w:t xml:space="preserve">（4）建立健全各种管理和维修制度，发现问题及时处理，制定维修方案，保证办公和生产的正常进行；</w:t>
      </w:r>
      <w:r/>
    </w:p>
    <w:p>
      <w:pPr>
        <w:pStyle w:val="718"/>
        <w:ind w:firstLine="480"/>
        <w:jc w:val="both"/>
        <w:spacing w:line="360" w:lineRule="auto"/>
        <w:rPr>
          <w:rFonts w:ascii="宋体" w:hAnsi="宋体" w:cs="宋体"/>
          <w:sz w:val="24"/>
          <w:highlight w:val="none"/>
        </w:rPr>
      </w:pPr>
      <w:r>
        <w:rPr>
          <w:rFonts w:hint="eastAsia" w:ascii="宋体" w:hAnsi="宋体" w:cs="宋体"/>
          <w:sz w:val="24"/>
          <w:highlight w:val="none"/>
        </w:rPr>
        <w:t xml:space="preserve">（5）要经常对基础设施和办公设施进行定期巡查，做好检查记录，确保各种设施处于良好状态；</w:t>
      </w:r>
      <w:r/>
    </w:p>
    <w:p>
      <w:pPr>
        <w:pStyle w:val="718"/>
        <w:ind w:firstLine="480"/>
        <w:jc w:val="both"/>
        <w:spacing w:line="360" w:lineRule="auto"/>
        <w:rPr>
          <w:rFonts w:hint="eastAsia" w:ascii="宋体" w:hAnsi="宋体" w:cs="宋体"/>
          <w:color w:val="000000"/>
          <w:sz w:val="24"/>
          <w:highlight w:val="none"/>
        </w:rPr>
      </w:pPr>
      <w:r>
        <w:rPr>
          <w:rFonts w:hint="eastAsia" w:ascii="宋体" w:hAnsi="宋体" w:cs="宋体"/>
          <w:sz w:val="24"/>
          <w:highlight w:val="none"/>
        </w:rPr>
        <w:t xml:space="preserve">（6）严禁以任何借口对于职责范围内的工作任务推诿拖拉、拈轻怕重、敷衍塞责，不履行首问责任、按时办结、一次性告知等职责和义务，效率低下，贻误</w:t>
      </w:r>
      <w:r>
        <w:rPr>
          <w:rFonts w:hint="eastAsia" w:ascii="宋体" w:hAnsi="宋体" w:cs="宋体"/>
          <w:color w:val="000000"/>
          <w:sz w:val="24"/>
          <w:highlight w:val="none"/>
        </w:rPr>
        <w:t xml:space="preserve">工作。</w:t>
      </w:r>
      <w:r/>
    </w:p>
    <w:p>
      <w:pPr>
        <w:pStyle w:val="718"/>
        <w:ind w:firstLine="480"/>
        <w:jc w:val="both"/>
        <w:spacing w:line="360" w:lineRule="auto"/>
        <w:rPr>
          <w:rFonts w:hint="eastAsia" w:ascii="宋体" w:hAnsi="宋体" w:cs="等线"/>
          <w:color w:val="000000"/>
          <w:sz w:val="24"/>
          <w:highlight w:val="none"/>
        </w:rPr>
      </w:pPr>
      <w:r>
        <w:rPr>
          <w:rFonts w:hint="eastAsia" w:ascii="宋体" w:hAnsi="宋体" w:cs="等线"/>
          <w:color w:val="000000"/>
          <w:sz w:val="24"/>
          <w:highlight w:val="none"/>
        </w:rPr>
        <w:t xml:space="preserve">（7）配合医院管理规定，进行日常节能降耗巡检。</w:t>
      </w:r>
      <w:r/>
    </w:p>
    <w:p>
      <w:pPr>
        <w:pStyle w:val="718"/>
        <w:ind w:firstLine="480"/>
        <w:jc w:val="both"/>
        <w:spacing w:line="360" w:lineRule="auto"/>
        <w:rPr>
          <w:rFonts w:hint="eastAsia" w:ascii="宋体" w:hAnsi="宋体" w:cs="等线"/>
          <w:color w:val="000000"/>
          <w:sz w:val="24"/>
          <w:highlight w:val="none"/>
        </w:rPr>
      </w:pPr>
      <w:r>
        <w:rPr>
          <w:rFonts w:hint="eastAsia" w:ascii="宋体" w:hAnsi="宋体" w:cs="等线"/>
          <w:color w:val="000000"/>
          <w:sz w:val="24"/>
          <w:highlight w:val="none"/>
        </w:rPr>
        <w:t xml:space="preserve">（8）</w:t>
      </w:r>
      <w:r>
        <w:rPr>
          <w:rFonts w:hint="eastAsia" w:ascii="宋体" w:hAnsi="宋体" w:cs="等线"/>
          <w:color w:val="000000"/>
          <w:sz w:val="24"/>
          <w:highlight w:val="none"/>
          <w:lang w:val="zh-CN"/>
        </w:rPr>
        <w:t xml:space="preserve">拟派驻本项目的</w:t>
      </w:r>
      <w:r>
        <w:rPr>
          <w:rFonts w:hint="eastAsia" w:ascii="宋体" w:hAnsi="宋体" w:eastAsia="宋体" w:cs="等线"/>
          <w:color w:val="000000"/>
          <w:sz w:val="24"/>
          <w:highlight w:val="none"/>
          <w:lang w:val="en-US" w:eastAsia="zh-CN"/>
        </w:rPr>
        <w:t xml:space="preserve">高低压电工须</w:t>
      </w:r>
      <w:r>
        <w:rPr>
          <w:rFonts w:hint="eastAsia" w:ascii="宋体" w:hAnsi="宋体" w:cs="等线"/>
          <w:color w:val="000000"/>
          <w:sz w:val="24"/>
          <w:highlight w:val="none"/>
          <w:lang w:val="zh-CN"/>
        </w:rPr>
        <w:t xml:space="preserve">同时具有行政主管部门</w:t>
      </w:r>
      <w:r>
        <w:rPr>
          <w:rFonts w:hint="eastAsia" w:ascii="宋体" w:hAnsi="宋体" w:cs="等线"/>
          <w:color w:val="000000"/>
          <w:sz w:val="24"/>
          <w:highlight w:val="none"/>
        </w:rPr>
        <w:t xml:space="preserve">颁发的</w:t>
      </w:r>
      <w:r>
        <w:rPr>
          <w:rFonts w:hint="eastAsia" w:ascii="宋体" w:hAnsi="宋体" w:cs="等线"/>
          <w:color w:val="000000"/>
          <w:sz w:val="24"/>
          <w:highlight w:val="none"/>
          <w:lang w:val="zh-CN"/>
        </w:rPr>
        <w:t xml:space="preserve">高压和低压电工作业证（持有两证）。</w:t>
      </w:r>
      <w:r>
        <w:rPr>
          <w:rFonts w:hint="eastAsia" w:ascii="宋体" w:hAnsi="宋体" w:cs="等线"/>
          <w:color w:val="000000"/>
          <w:sz w:val="24"/>
          <w:highlight w:val="none"/>
          <w:lang w:eastAsia="zh-CN"/>
        </w:rPr>
        <w:t xml:space="preserve">拟派驻本项目的维修人员须具有行政主管部门颁发的焊工证</w:t>
      </w:r>
      <w:r>
        <w:rPr>
          <w:rFonts w:hint="eastAsia" w:ascii="宋体" w:hAnsi="宋体" w:cs="等线"/>
          <w:color w:val="000000"/>
          <w:sz w:val="24"/>
          <w:highlight w:val="none"/>
        </w:rPr>
        <w:t xml:space="preserve">。</w:t>
      </w:r>
      <w:r/>
    </w:p>
    <w:p>
      <w:pPr>
        <w:ind w:firstLine="480"/>
        <w:spacing w:line="360" w:lineRule="auto"/>
        <w:rPr>
          <w:rFonts w:hint="eastAsia" w:ascii="宋体" w:hAnsi="宋体" w:eastAsia="宋体" w:cs="等线"/>
          <w:color w:val="000000"/>
          <w:sz w:val="24"/>
          <w:szCs w:val="24"/>
          <w:highlight w:val="none"/>
          <w:lang w:val="en-US" w:eastAsia="zh-CN" w:bidi="ar-SA"/>
        </w:rPr>
      </w:pPr>
      <w:r>
        <w:rPr>
          <w:rFonts w:hint="eastAsia" w:ascii="宋体" w:hAnsi="宋体" w:eastAsia="宋体" w:cs="等线"/>
          <w:color w:val="000000"/>
          <w:sz w:val="24"/>
          <w:szCs w:val="24"/>
          <w:highlight w:val="none"/>
          <w:lang w:val="en-US" w:eastAsia="zh-CN" w:bidi="ar-SA"/>
        </w:rPr>
        <w:t xml:space="preserve">（9）物资配送:库房至病区后勤物品的配送，以及科室之间床位调配；配送物品不得遗失和损坏；合理调配病区床位，掌握各病区空余床位数分布，当需要病床时要即时调整，做到24小时随叫随搬。</w:t>
      </w:r>
      <w:r/>
    </w:p>
    <w:p>
      <w:pPr>
        <w:ind w:firstLine="480"/>
        <w:spacing w:line="360" w:lineRule="auto"/>
        <w:rPr>
          <w:rFonts w:hint="eastAsia" w:ascii="宋体" w:hAnsi="宋体" w:eastAsia="宋体" w:cs="等线"/>
          <w:color w:val="000000"/>
          <w:sz w:val="24"/>
          <w:szCs w:val="24"/>
          <w:highlight w:val="none"/>
          <w:lang w:bidi="ar-SA"/>
        </w:rPr>
      </w:pPr>
      <w:r>
        <w:rPr>
          <w:rFonts w:hint="eastAsia" w:ascii="宋体" w:hAnsi="宋体" w:eastAsia="宋体" w:cs="等线"/>
          <w:color w:val="000000"/>
          <w:sz w:val="24"/>
          <w:szCs w:val="24"/>
          <w:highlight w:val="none"/>
          <w:lang w:val="en-US" w:eastAsia="zh-CN" w:bidi="ar-SA"/>
        </w:rPr>
        <w:t xml:space="preserve">（10）</w:t>
      </w:r>
      <w:r>
        <w:rPr>
          <w:rFonts w:ascii="宋体" w:hAnsi="宋体" w:eastAsia="宋体" w:cs="等线"/>
          <w:color w:val="000000"/>
          <w:sz w:val="24"/>
          <w:szCs w:val="24"/>
          <w:highlight w:val="none"/>
          <w:lang w:val="en-US" w:eastAsia="zh-CN" w:bidi="ar-SA"/>
        </w:rPr>
        <w:t xml:space="preserve">医院勤杂事务如各项物资临时搬运、后勤物资存放和会议桌椅整理等；</w:t>
      </w:r>
      <w:r/>
    </w:p>
    <w:p>
      <w:pPr>
        <w:pStyle w:val="718"/>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9.保洁设备配置</w:t>
      </w:r>
      <w:r>
        <w:rPr>
          <w:rFonts w:hint="eastAsia" w:ascii="宋体" w:hAnsi="宋体" w:eastAsia="宋体" w:cs="宋体"/>
          <w:b/>
          <w:bCs/>
          <w:sz w:val="24"/>
          <w:highlight w:val="none"/>
        </w:rPr>
        <w:t xml:space="preserve">要求</w:t>
      </w:r>
      <w:r/>
    </w:p>
    <w:tbl>
      <w:tblPr>
        <w:tblStyle w:val="694"/>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4071"/>
        <w:gridCol w:w="1728"/>
        <w:gridCol w:w="1890"/>
      </w:tblGrid>
      <w:tr>
        <w:trPr>
          <w:jc w:val="center"/>
          <w:trHeight w:val="567"/>
          <w:tblHeader/>
        </w:trPr>
        <w:tc>
          <w:tcPr>
            <w:tcW w:w="1278" w:type="dxa"/>
            <w:vAlign w:val="center"/>
            <w:textDirection w:val="lrTb"/>
            <w:noWrap w:val="false"/>
          </w:tcPr>
          <w:p>
            <w:pPr>
              <w:ind w:left="0" w:right="0"/>
              <w:jc w:val="center"/>
              <w:keepLines w:val="0"/>
              <w:keepNext w:val="0"/>
              <w:spacing w:before="0" w:beforeAutospacing="0" w:after="0" w:afterAutospacing="0"/>
              <w:rPr>
                <w:rFonts w:ascii="宋体" w:hAnsi="宋体"/>
                <w:b/>
                <w:bCs/>
                <w:sz w:val="24"/>
                <w:highlight w:val="none"/>
              </w:rPr>
              <w:suppressLineNumbers w:val="0"/>
            </w:pPr>
            <w:r>
              <w:rPr>
                <w:rFonts w:hint="eastAsia" w:ascii="宋体" w:hAnsi="宋体"/>
                <w:b/>
                <w:bCs/>
                <w:sz w:val="24"/>
                <w:highlight w:val="none"/>
              </w:rPr>
              <w:t xml:space="preserve">序号</w:t>
            </w:r>
            <w:r/>
          </w:p>
        </w:tc>
        <w:tc>
          <w:tcPr>
            <w:tcW w:w="4071" w:type="dxa"/>
            <w:vAlign w:val="center"/>
            <w:textDirection w:val="lrTb"/>
            <w:noWrap w:val="false"/>
          </w:tcPr>
          <w:p>
            <w:pPr>
              <w:ind w:left="0" w:right="0"/>
              <w:jc w:val="center"/>
              <w:keepLines w:val="0"/>
              <w:keepNext w:val="0"/>
              <w:spacing w:before="0" w:beforeAutospacing="0" w:after="0" w:afterAutospacing="0"/>
              <w:rPr>
                <w:rFonts w:ascii="宋体" w:hAnsi="宋体"/>
                <w:b/>
                <w:bCs/>
                <w:sz w:val="24"/>
                <w:highlight w:val="none"/>
              </w:rPr>
              <w:suppressLineNumbers w:val="0"/>
            </w:pPr>
            <w:r>
              <w:rPr>
                <w:rFonts w:hint="eastAsia" w:ascii="宋体" w:hAnsi="宋体"/>
                <w:b/>
                <w:bCs/>
                <w:sz w:val="24"/>
                <w:highlight w:val="none"/>
              </w:rPr>
              <w:t xml:space="preserve">物品名称</w:t>
            </w:r>
            <w:r/>
          </w:p>
        </w:tc>
        <w:tc>
          <w:tcPr>
            <w:tcW w:w="1728" w:type="dxa"/>
            <w:vAlign w:val="center"/>
            <w:textDirection w:val="lrTb"/>
            <w:noWrap w:val="false"/>
          </w:tcPr>
          <w:p>
            <w:pPr>
              <w:ind w:left="0" w:right="0"/>
              <w:jc w:val="center"/>
              <w:keepLines w:val="0"/>
              <w:keepNext w:val="0"/>
              <w:spacing w:before="0" w:beforeAutospacing="0" w:after="0" w:afterAutospacing="0"/>
              <w:rPr>
                <w:rFonts w:ascii="宋体" w:hAnsi="宋体"/>
                <w:b/>
                <w:bCs/>
                <w:sz w:val="24"/>
                <w:highlight w:val="none"/>
              </w:rPr>
              <w:suppressLineNumbers w:val="0"/>
            </w:pPr>
            <w:r>
              <w:rPr>
                <w:rFonts w:hint="eastAsia" w:ascii="宋体" w:hAnsi="宋体"/>
                <w:b/>
                <w:bCs/>
                <w:sz w:val="24"/>
                <w:highlight w:val="none"/>
              </w:rPr>
              <w:t xml:space="preserve">用途</w:t>
            </w:r>
            <w:r/>
          </w:p>
        </w:tc>
        <w:tc>
          <w:tcPr>
            <w:tcW w:w="1890" w:type="dxa"/>
            <w:vAlign w:val="center"/>
            <w:textDirection w:val="lrTb"/>
            <w:noWrap w:val="false"/>
          </w:tcPr>
          <w:p>
            <w:pPr>
              <w:ind w:left="0" w:right="0"/>
              <w:jc w:val="center"/>
              <w:keepLines w:val="0"/>
              <w:keepNext w:val="0"/>
              <w:spacing w:before="0" w:beforeAutospacing="0" w:after="0" w:afterAutospacing="0"/>
              <w:rPr>
                <w:rFonts w:ascii="宋体" w:hAnsi="宋体"/>
                <w:b/>
                <w:bCs/>
                <w:sz w:val="24"/>
                <w:highlight w:val="none"/>
              </w:rPr>
              <w:suppressLineNumbers w:val="0"/>
            </w:pPr>
            <w:r>
              <w:rPr>
                <w:rFonts w:hint="eastAsia" w:ascii="宋体" w:hAnsi="宋体"/>
                <w:b/>
                <w:bCs/>
                <w:sz w:val="24"/>
                <w:highlight w:val="none"/>
              </w:rPr>
              <w:t xml:space="preserve">数量（台）</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1</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驾驶式洗地机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2</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手推式洗地机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2</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3</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shd w:val="clear" w:color="auto" w:fill="ffffff"/>
              </w:rPr>
              <w:suppressLineNumbers w:val="0"/>
            </w:pPr>
            <w:r>
              <w:rPr>
                <w:rFonts w:hint="eastAsia" w:ascii="宋体" w:hAnsi="宋体" w:cs="宋体"/>
                <w:sz w:val="24"/>
                <w:highlight w:val="none"/>
              </w:rPr>
              <w:t xml:space="preserve">吸水吸尘器</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2</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4</w:t>
            </w:r>
            <w:r/>
          </w:p>
        </w:tc>
        <w:tc>
          <w:tcPr>
            <w:tcW w:w="4071" w:type="dxa"/>
            <w:vAlign w:val="center"/>
            <w:textDirection w:val="lrTb"/>
            <w:noWrap w:val="false"/>
          </w:tcPr>
          <w:p>
            <w:pPr>
              <w:pStyle w:val="897"/>
              <w:ind w:left="0" w:right="0"/>
              <w:jc w:val="center"/>
              <w:keepLines w:val="0"/>
              <w:keepNext w:val="0"/>
              <w:spacing w:before="0" w:beforeAutospacing="0" w:after="0" w:afterAutospacing="0" w:line="360" w:lineRule="auto"/>
              <w:rPr>
                <w:rFonts w:ascii="宋体" w:hAnsi="宋体" w:cs="宋体"/>
                <w:sz w:val="24"/>
                <w:szCs w:val="24"/>
                <w:highlight w:val="none"/>
              </w:rPr>
              <w:suppressLineNumbers w:val="0"/>
            </w:pPr>
            <w:r>
              <w:rPr>
                <w:rFonts w:hint="eastAsia" w:ascii="宋体" w:hAnsi="宋体" w:cs="宋体"/>
                <w:sz w:val="24"/>
                <w:szCs w:val="24"/>
                <w:highlight w:val="none"/>
              </w:rPr>
              <w:t xml:space="preserve">高压清洗机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pStyle w:val="897"/>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5</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吹风机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2</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6</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石材加重机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p>
        </w:tc>
      </w:tr>
      <w:tr>
        <w:trPr>
          <w:jc w:val="center"/>
          <w:trHeight w:val="567"/>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7</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抛光机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p>
        </w:tc>
      </w:tr>
      <w:tr>
        <w:trPr>
          <w:jc w:val="center"/>
          <w:trHeight w:val="321"/>
        </w:trPr>
        <w:tc>
          <w:tcPr>
            <w:tcW w:w="12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8</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外围扫地机（驾驶式）</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清洁</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p>
        </w:tc>
      </w:tr>
      <w:tr>
        <w:trPr>
          <w:jc w:val="center"/>
          <w:trHeight w:val="266"/>
        </w:trPr>
        <w:tc>
          <w:tcPr>
            <w:tcW w:w="1278" w:type="dxa"/>
            <w:vAlign w:val="center"/>
            <w:textDirection w:val="lrTb"/>
            <w:noWrap w:val="false"/>
          </w:tcPr>
          <w:p>
            <w:pPr>
              <w:pStyle w:val="718"/>
              <w:ind w:left="0" w:right="0"/>
              <w:jc w:val="center"/>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cs="宋体"/>
                <w:sz w:val="24"/>
                <w:highlight w:val="none"/>
              </w:rPr>
              <w:t xml:space="preserve">9</w:t>
            </w:r>
            <w:r/>
          </w:p>
        </w:tc>
        <w:tc>
          <w:tcPr>
            <w:tcW w:w="407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带消毒功能的全自动洗脱</w:t>
            </w:r>
            <w:r>
              <w:rPr>
                <w:rFonts w:hint="eastAsia" w:ascii="宋体" w:hAnsi="宋体" w:cs="宋体"/>
                <w:sz w:val="24"/>
                <w:highlight w:val="none"/>
                <w:lang w:val="en-US" w:eastAsia="zh-CN"/>
              </w:rPr>
              <w:t xml:space="preserve">热烘一体</w:t>
            </w:r>
            <w:r>
              <w:rPr>
                <w:rFonts w:hint="eastAsia" w:ascii="宋体" w:hAnsi="宋体" w:cs="宋体"/>
                <w:sz w:val="24"/>
                <w:highlight w:val="none"/>
              </w:rPr>
              <w:t xml:space="preserve">机</w:t>
            </w:r>
            <w:r/>
          </w:p>
        </w:tc>
        <w:tc>
          <w:tcPr>
            <w:tcW w:w="17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 w:val="24"/>
                <w:highlight w:val="none"/>
              </w:rPr>
              <w:suppressLineNumbers w:val="0"/>
            </w:pPr>
            <w:r>
              <w:rPr>
                <w:rFonts w:hint="eastAsia" w:ascii="宋体" w:hAnsi="宋体" w:cs="宋体"/>
                <w:sz w:val="24"/>
                <w:highlight w:val="none"/>
              </w:rPr>
              <w:t xml:space="preserve">清洗消毒</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p>
        </w:tc>
      </w:tr>
    </w:tbl>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另：1、投标人所提供的保洁设备，产权归投标人所有，投标人负责维护保养，保证设备正常使用。</w:t>
      </w:r>
      <w:r/>
    </w:p>
    <w:p>
      <w:pPr>
        <w:numPr>
          <w:ilvl w:val="0"/>
          <w:numId w:val="5"/>
        </w:numPr>
        <w:ind w:firstLine="480"/>
        <w:spacing w:line="360" w:lineRule="auto"/>
        <w:rPr>
          <w:rFonts w:hint="eastAsia" w:ascii="宋体" w:hAnsi="宋体" w:cs="宋体"/>
          <w:color w:val="000000"/>
          <w:sz w:val="24"/>
          <w:highlight w:val="none"/>
        </w:rPr>
      </w:pPr>
      <w:r>
        <w:rPr>
          <w:rFonts w:hint="eastAsia" w:ascii="宋体" w:hAnsi="宋体" w:cs="宋体"/>
          <w:sz w:val="24"/>
          <w:highlight w:val="none"/>
        </w:rPr>
        <w:t xml:space="preserve">若有其他需要的服务范围内的机具设备，将根据实际情况，双方协商后及时配备到位。</w:t>
      </w:r>
      <w:r/>
    </w:p>
    <w:p>
      <w:pPr>
        <w:numPr>
          <w:ilvl w:val="0"/>
          <w:numId w:val="5"/>
        </w:numPr>
        <w:ind w:left="0" w:firstLine="480"/>
        <w:keepLines w:val="0"/>
        <w:keepNext w:val="0"/>
        <w:pageBreakBefore w:val="0"/>
        <w:spacing w:line="360" w:lineRule="auto"/>
        <w:widowControl w:val="off"/>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为提高本项目服务的高效化、标准化和精细化，</w:t>
      </w:r>
      <w:r>
        <w:rPr>
          <w:rFonts w:hint="eastAsia" w:ascii="宋体" w:hAnsi="宋体" w:cs="宋体"/>
          <w:color w:val="000000"/>
          <w:sz w:val="24"/>
          <w:highlight w:val="none"/>
          <w:lang w:eastAsia="zh-CN"/>
        </w:rPr>
        <w:t xml:space="preserve">投标人可根据项目情况，自行提供</w:t>
      </w:r>
      <w:r>
        <w:rPr>
          <w:rFonts w:hint="eastAsia" w:ascii="宋体" w:hAnsi="宋体" w:cs="宋体"/>
          <w:color w:val="000000"/>
          <w:sz w:val="24"/>
          <w:highlight w:val="none"/>
        </w:rPr>
        <w:t xml:space="preserve">智慧化清洁设备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如自动清洁机器人、智能拖地机等）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提供的智慧化清洁设备能够通过物联网、人工智能、大数据等技术实现智能化管理</w:t>
      </w:r>
      <w:r>
        <w:rPr>
          <w:rFonts w:hint="eastAsia" w:ascii="宋体" w:hAnsi="宋体" w:cs="宋体"/>
          <w:color w:val="000000"/>
          <w:sz w:val="24"/>
          <w:highlight w:val="none"/>
          <w:lang w:eastAsia="zh-CN"/>
        </w:rPr>
        <w:t xml:space="preserve">。</w:t>
      </w:r>
      <w:r/>
    </w:p>
    <w:p>
      <w:pPr>
        <w:numPr>
          <w:ilvl w:val="0"/>
          <w:numId w:val="5"/>
        </w:numPr>
        <w:ind w:left="0" w:firstLine="482"/>
        <w:keepLines w:val="0"/>
        <w:keepNext w:val="0"/>
        <w:pageBreakBefore w:val="0"/>
        <w:spacing w:line="360" w:lineRule="auto"/>
        <w:widowControl w:val="off"/>
        <w:rPr>
          <w:rFonts w:hint="eastAsia" w:ascii="宋体" w:hAnsi="宋体" w:cs="宋体"/>
          <w:color w:val="000000"/>
          <w:sz w:val="24"/>
          <w:highlight w:val="none"/>
          <w:lang w:eastAsia="zh-CN"/>
        </w:rPr>
      </w:pPr>
      <w:r>
        <w:rPr>
          <w:rFonts w:hint="eastAsia" w:ascii="宋体" w:hAnsi="宋体" w:cs="Times New Roman"/>
          <w:b/>
          <w:bCs/>
          <w:i/>
          <w:sz w:val="24"/>
          <w:highlight w:val="none"/>
          <w:u w:val="single"/>
          <w:lang w:val="en-US" w:eastAsia="zh-CN"/>
        </w:rPr>
        <w:t xml:space="preserve">投标人承诺：①</w:t>
      </w:r>
      <w:r>
        <w:rPr>
          <w:rFonts w:hint="eastAsia" w:ascii="宋体" w:hAnsi="宋体" w:cs="Times New Roman"/>
          <w:b/>
          <w:bCs/>
          <w:i/>
          <w:sz w:val="24"/>
          <w:highlight w:val="none"/>
          <w:u w:val="single"/>
        </w:rPr>
        <w:t xml:space="preserve">本项目中所有物业服务所需清洁用品及配套耗材均由投标人提供</w:t>
      </w:r>
      <w:r>
        <w:rPr>
          <w:rFonts w:hint="eastAsia" w:ascii="宋体" w:hAnsi="宋体" w:cs="Times New Roman"/>
          <w:b/>
          <w:bCs/>
          <w:i/>
          <w:sz w:val="24"/>
          <w:highlight w:val="none"/>
          <w:u w:val="single"/>
          <w:lang w:eastAsia="zh-CN"/>
        </w:rPr>
        <w:t xml:space="preserve">；</w:t>
      </w:r>
      <w:r>
        <w:rPr>
          <w:rFonts w:hint="eastAsia" w:ascii="宋体" w:hAnsi="宋体" w:cs="Times New Roman"/>
          <w:b/>
          <w:bCs/>
          <w:i/>
          <w:sz w:val="24"/>
          <w:highlight w:val="none"/>
          <w:u w:val="single"/>
          <w:lang w:val="en-US" w:eastAsia="zh-CN"/>
        </w:rPr>
        <w:t xml:space="preserve">②</w:t>
      </w:r>
      <w:r>
        <w:rPr>
          <w:rFonts w:hint="eastAsia" w:ascii="宋体" w:hAnsi="宋体" w:cs="Times New Roman"/>
          <w:b/>
          <w:bCs/>
          <w:i/>
          <w:sz w:val="24"/>
          <w:highlight w:val="none"/>
          <w:u w:val="single"/>
          <w:lang w:eastAsia="zh-CN"/>
        </w:rPr>
        <w:t xml:space="preserve">提供</w:t>
      </w:r>
      <w:r>
        <w:rPr>
          <w:rFonts w:hint="eastAsia" w:ascii="宋体" w:hAnsi="宋体" w:cs="Times New Roman"/>
          <w:b/>
          <w:bCs/>
          <w:i/>
          <w:sz w:val="24"/>
          <w:highlight w:val="none"/>
          <w:u w:val="single"/>
          <w:lang w:val="en-US" w:eastAsia="zh-CN"/>
        </w:rPr>
        <w:t xml:space="preserve">的</w:t>
      </w:r>
      <w:r>
        <w:rPr>
          <w:rFonts w:hint="eastAsia" w:ascii="宋体" w:hAnsi="宋体" w:cs="Times New Roman"/>
          <w:b/>
          <w:bCs/>
          <w:i/>
          <w:sz w:val="24"/>
          <w:highlight w:val="none"/>
          <w:u w:val="single"/>
          <w:lang w:eastAsia="zh-CN"/>
        </w:rPr>
        <w:t xml:space="preserve">用品及配套耗材需要符合医院感染预防与控制要求</w:t>
      </w:r>
      <w:r>
        <w:rPr>
          <w:rFonts w:hint="eastAsia" w:ascii="宋体" w:hAnsi="宋体" w:cs="Times New Roman"/>
          <w:b/>
          <w:bCs/>
          <w:i/>
          <w:sz w:val="24"/>
          <w:highlight w:val="none"/>
          <w:u w:val="single"/>
        </w:rPr>
        <w:t xml:space="preserve">。</w:t>
      </w:r>
      <w:r/>
    </w:p>
    <w:p>
      <w:p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10.办公软、硬件要求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为保证本项目顺利实施，需要运用</w:t>
      </w:r>
      <w:r>
        <w:rPr>
          <w:rFonts w:hint="eastAsia" w:ascii="宋体" w:hAnsi="宋体"/>
          <w:bCs/>
          <w:sz w:val="24"/>
          <w:highlight w:val="none"/>
        </w:rPr>
        <w:t xml:space="preserve">信息化手段</w:t>
      </w:r>
      <w:r>
        <w:rPr>
          <w:rFonts w:hint="eastAsia" w:ascii="宋体" w:hAnsi="宋体" w:cs="宋体"/>
          <w:sz w:val="24"/>
          <w:highlight w:val="none"/>
        </w:rPr>
        <w:t xml:space="preserve">实现院区</w:t>
      </w:r>
      <w:r>
        <w:rPr>
          <w:rFonts w:hint="eastAsia" w:ascii="宋体" w:hAnsi="宋体"/>
          <w:bCs/>
          <w:sz w:val="24"/>
          <w:highlight w:val="none"/>
        </w:rPr>
        <w:t xml:space="preserve">人员及时调配、货物</w:t>
      </w:r>
      <w:r>
        <w:rPr>
          <w:rFonts w:hint="eastAsia" w:ascii="宋体" w:hAnsi="宋体" w:cs="宋体"/>
          <w:sz w:val="24"/>
          <w:highlight w:val="none"/>
        </w:rPr>
        <w:t xml:space="preserve">运送服务高效运行</w:t>
      </w:r>
      <w:r>
        <w:rPr>
          <w:rFonts w:hint="eastAsia" w:ascii="宋体" w:hAnsi="宋体"/>
          <w:bCs/>
          <w:sz w:val="24"/>
          <w:highlight w:val="none"/>
        </w:rPr>
        <w:t xml:space="preserve">。为此，</w:t>
      </w:r>
      <w:r>
        <w:rPr>
          <w:rFonts w:hint="eastAsia" w:ascii="宋体" w:hAnsi="宋体"/>
          <w:bCs/>
          <w:sz w:val="24"/>
          <w:highlight w:val="none"/>
        </w:rPr>
        <w:t xml:space="preserve">投标人须提供物业管理软件以实现人员管理（包括但不限于业主信息管理）、费用管理、工单处理（包括但不限于维修工单等）、设备管理等，</w:t>
      </w:r>
      <w:r>
        <w:rPr>
          <w:rFonts w:hint="eastAsia" w:ascii="宋体" w:hAnsi="宋体"/>
          <w:bCs/>
          <w:sz w:val="24"/>
          <w:highlight w:val="none"/>
        </w:rPr>
        <w:t xml:space="preserve">运送服务（病员服务中心配送）相关信息化软件以实现货物运送的有效管理等</w:t>
      </w:r>
      <w:r>
        <w:rPr>
          <w:rFonts w:hint="eastAsia" w:ascii="宋体" w:hAnsi="宋体"/>
          <w:bCs/>
          <w:sz w:val="24"/>
          <w:highlight w:val="none"/>
        </w:rPr>
        <w:t xml:space="preserve">。并且</w:t>
      </w:r>
      <w:r>
        <w:rPr>
          <w:rFonts w:hint="eastAsia" w:ascii="宋体" w:hAnsi="宋体" w:cs="宋体"/>
          <w:sz w:val="24"/>
          <w:highlight w:val="none"/>
        </w:rPr>
        <w:t xml:space="preserve">投标人须为提供的软件配备以下硬件设备：</w:t>
      </w:r>
      <w:r/>
    </w:p>
    <w:p>
      <w:pPr>
        <w:spacing w:line="360" w:lineRule="auto"/>
        <w:rPr>
          <w:rFonts w:hint="eastAsia" w:ascii="宋体" w:hAnsi="宋体" w:cs="宋体"/>
          <w:sz w:val="24"/>
          <w:highlight w:val="none"/>
        </w:rPr>
      </w:pPr>
      <w:r>
        <w:rPr>
          <w:rFonts w:hint="eastAsia" w:ascii="宋体" w:hAnsi="宋体" w:cs="宋体"/>
          <w:sz w:val="24"/>
          <w:highlight w:val="none"/>
        </w:rPr>
        <w:t xml:space="preserve">    （1）台式电脑</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台，性能须能保证提供的软件正常运行，并满足自动化办公需求；</w:t>
      </w:r>
      <w:r/>
    </w:p>
    <w:p>
      <w:pPr>
        <w:ind w:left="480" w:firstLine="0"/>
        <w:spacing w:line="360" w:lineRule="auto"/>
        <w:rPr>
          <w:rFonts w:ascii="宋体" w:hAnsi="宋体" w:cs="宋体"/>
          <w:sz w:val="24"/>
          <w:highlight w:val="none"/>
        </w:rPr>
      </w:pPr>
      <w:r>
        <w:rPr>
          <w:rFonts w:hint="eastAsia" w:ascii="宋体" w:hAnsi="宋体" w:cs="宋体"/>
          <w:sz w:val="24"/>
          <w:highlight w:val="none"/>
        </w:rPr>
        <w:t xml:space="preserve">（2）打印机</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台；</w:t>
      </w:r>
      <w:r/>
    </w:p>
    <w:p>
      <w:pPr>
        <w:ind w:left="480" w:firstLine="0"/>
        <w:spacing w:line="360" w:lineRule="auto"/>
        <w:rPr>
          <w:rFonts w:hint="eastAsia" w:ascii="宋体" w:hAnsi="宋体" w:cs="宋体"/>
          <w:sz w:val="24"/>
          <w:highlight w:val="none"/>
        </w:rPr>
      </w:pPr>
      <w:r>
        <w:rPr>
          <w:rFonts w:hint="eastAsia" w:ascii="宋体" w:hAnsi="宋体" w:cs="宋体"/>
          <w:sz w:val="24"/>
          <w:highlight w:val="none"/>
        </w:rPr>
        <w:t xml:space="preserve">（3）具备人脸或指纹识别功能的签到设备</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套。</w:t>
      </w:r>
      <w:r/>
    </w:p>
    <w:p>
      <w:pPr>
        <w:numPr>
          <w:ilvl w:val="0"/>
          <w:numId w:val="0"/>
        </w:numPr>
        <w:ind w:firstLine="482"/>
        <w:keepLines w:val="0"/>
        <w:keepNext w:val="0"/>
        <w:pageBreakBefore w:val="0"/>
        <w:spacing w:line="360" w:lineRule="auto"/>
        <w:widowControl w:val="off"/>
        <w:rPr>
          <w:rFonts w:hint="eastAsia" w:ascii="黑体" w:hAnsi="黑体" w:eastAsia="黑体"/>
          <w:b/>
          <w:sz w:val="24"/>
          <w:highlight w:val="none"/>
        </w:rPr>
        <w:outlineLvl w:val="1"/>
      </w:pPr>
      <w:r>
        <w:rPr>
          <w:rFonts w:hint="eastAsia" w:ascii="黑体" w:hAnsi="黑体" w:eastAsia="黑体"/>
          <w:b/>
          <w:sz w:val="24"/>
          <w:highlight w:val="none"/>
          <w:lang w:val="en-US" w:eastAsia="zh-CN"/>
        </w:rPr>
        <w:t xml:space="preserve">三、</w:t>
      </w:r>
      <w:r>
        <w:rPr>
          <w:rFonts w:hint="eastAsia" w:ascii="黑体" w:hAnsi="黑体" w:eastAsia="黑体"/>
          <w:b/>
          <w:sz w:val="24"/>
          <w:highlight w:val="none"/>
        </w:rPr>
        <w:t xml:space="preserve">人员配备要求</w:t>
      </w:r>
      <w:r/>
    </w:p>
    <w:p>
      <w:pPr>
        <w:ind w:left="0" w:right="0" w:firstLine="480"/>
        <w:keepLines w:val="0"/>
        <w:keepNext w:val="0"/>
        <w:spacing w:before="0" w:beforeAutospacing="0" w:after="0" w:afterAutospacing="0" w:line="360" w:lineRule="auto"/>
        <w:rPr>
          <w:rFonts w:hint="eastAsia" w:cs="Times New Roman"/>
          <w:sz w:val="24"/>
          <w:szCs w:val="24"/>
          <w:highlight w:val="none"/>
        </w:rPr>
        <w:suppressLineNumbers w:val="0"/>
      </w:pPr>
      <w:r>
        <w:rPr>
          <w:rFonts w:hint="eastAsia" w:ascii="宋体" w:hAnsi="宋体" w:eastAsia="宋体" w:cs="Times New Roman"/>
          <w:bCs/>
          <w:i/>
          <w:color w:val="000000"/>
          <w:sz w:val="24"/>
          <w:highlight w:val="none"/>
          <w:u w:val="single"/>
          <w:lang w:val="en-US" w:eastAsia="zh-CN"/>
        </w:rPr>
        <w:t xml:space="preserve">东院区最低人数配置要求：配备服务人员共计105人；其中包含管理人员3人（项目经理1人、主管2人）；特殊岗位A类11人（主要岗位为：高低压电工3人、氧气房1人、水电维修5人、中央空调1人、污水处理站操作工1人）；特殊岗位B类18人（主要包括医疗废弃物管理2人、未被污染输液瓶（袋）1人、手术室工人5人、血透室工人2人、EICU护理员3人、ICU护理员3人、内镜中心洗镜工2人）；电梯运行员5人（门诊1人、手术电梯3人、住院电梯1人）；中央运送岗位8人；宿管1人；抄表员1人；绿化管养员2人；区域保洁56人。</w:t>
      </w:r>
      <w:r>
        <w:rPr>
          <w:rFonts w:hint="eastAsia" w:ascii="宋体" w:hAnsi="宋体" w:eastAsia="宋体" w:cs="Times New Roman"/>
          <w:b/>
          <w:bCs w:val="0"/>
          <w:i/>
          <w:color w:val="000000"/>
          <w:sz w:val="24"/>
          <w:highlight w:val="none"/>
          <w:u w:val="single"/>
          <w:lang w:val="en-US" w:eastAsia="zh-CN"/>
        </w:rPr>
        <w:t xml:space="preserve">投</w:t>
      </w:r>
      <w:r>
        <w:rPr>
          <w:rFonts w:hint="eastAsia" w:ascii="宋体" w:hAnsi="宋体" w:cs="Times New Roman"/>
          <w:b/>
          <w:bCs/>
          <w:i/>
          <w:sz w:val="24"/>
          <w:highlight w:val="none"/>
          <w:u w:val="single"/>
        </w:rPr>
        <w:t xml:space="preserve">标人必须书面承诺人员配置不少于各岗位最低人数配置及要求。</w:t>
      </w:r>
      <w:r/>
    </w:p>
    <w:p>
      <w:pPr>
        <w:ind w:firstLine="47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项目经理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1.条件要求：具有医院管理相关经验，年龄不超过50周岁。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（1）负责物业服务中心的全面工作，完成医院下达的任务，对医院整体物业管理质量安全负责。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（2）遇到重大问题能够处理得当，并及时向医院汇报。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（3）对物业服务中心的全体员工进行领导、管理和考核，保证医院物业管理工作的正常运行。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（4）组织拟制、审核和贯彻医院管理服务的工作计划和作业文件，负责医院管理服务的质量控制和费用控制。</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项目主管</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.条件要求</w:t>
      </w:r>
      <w:r/>
    </w:p>
    <w:p>
      <w:pPr>
        <w:ind w:firstLine="480"/>
        <w:spacing w:line="360" w:lineRule="auto"/>
        <w:rPr>
          <w:rFonts w:ascii="宋体" w:hAnsi="宋体" w:cs="宋体"/>
          <w:color w:val="ff0000"/>
          <w:sz w:val="24"/>
          <w:highlight w:val="none"/>
        </w:rPr>
      </w:pPr>
      <w:r>
        <w:rPr>
          <w:rFonts w:hint="eastAsia" w:ascii="宋体" w:hAnsi="宋体" w:cs="宋体"/>
          <w:color w:val="000000"/>
          <w:sz w:val="24"/>
          <w:highlight w:val="none"/>
        </w:rPr>
        <w:t xml:space="preserve">具有医院管理相关经验</w:t>
      </w:r>
      <w:r>
        <w:rPr>
          <w:rFonts w:hint="eastAsia" w:ascii="宋体" w:hAnsi="宋体" w:cs="宋体"/>
          <w:sz w:val="24"/>
          <w:highlight w:val="none"/>
        </w:rPr>
        <w:t xml:space="preserve">，年龄在55周岁以下。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（1）在项目经理和采购人的领导下，具体行使管理、监督、协调服务的职能。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）全面掌握区域物业公共设施、设备的使用过程。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）协助项目经理和采购人完成物业管理工作。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）负责发现运作中不合格的服务项目，进行跟踪、验证，处理业户投诉。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）负责物业接待工作，做到仪表端庄、态度和蔼、热情大方、反应敏捷、处事稳健。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）负责接待及处理业户咨询、投诉工作，并定期进行回访。</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）完成项目经理和采购人临时交办的工作。</w:t>
      </w:r>
      <w:r/>
    </w:p>
    <w:p>
      <w:pPr>
        <w:ind w:firstLine="482"/>
        <w:spacing w:line="360" w:lineRule="auto"/>
        <w:rPr>
          <w:rFonts w:ascii="宋体" w:hAnsi="宋体"/>
          <w:bCs/>
          <w:color w:val="000000"/>
          <w:sz w:val="24"/>
          <w:highlight w:val="none"/>
        </w:rPr>
      </w:pPr>
      <w:r>
        <w:rPr>
          <w:rFonts w:hint="eastAsia" w:ascii="宋体" w:hAnsi="宋体"/>
          <w:b/>
          <w:bCs/>
          <w:color w:val="000000"/>
          <w:sz w:val="24"/>
          <w:highlight w:val="none"/>
        </w:rPr>
        <w:t xml:space="preserve">保洁员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各病区及输液室时间上的调配，上午12:00下班，下午18:00下班，人员上班时间错开，避免空档期太长导致普通保洁及出院床位清洁、消毒不到位。</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1.条件要求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55周岁，男性年龄在18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60</w:t>
      </w:r>
      <w:r>
        <w:rPr>
          <w:rFonts w:hint="eastAsia" w:ascii="宋体" w:hAnsi="宋体" w:cs="宋体"/>
          <w:sz w:val="24"/>
          <w:highlight w:val="none"/>
        </w:rPr>
        <w:t xml:space="preserve">周岁，身体健康，初中以上文化，有相关工</w:t>
      </w:r>
      <w:r>
        <w:rPr>
          <w:rFonts w:hint="eastAsia" w:ascii="宋体" w:hAnsi="宋体" w:cs="宋体"/>
          <w:sz w:val="24"/>
          <w:highlight w:val="none"/>
        </w:rPr>
        <w:t xml:space="preserve">作经验，具有垃圾分类相关专业知识及急救护理相关专业知识的保洁优先。保洁员统一着装，衣帽整洁，仪表端庄，佩戴服务牌。尊重病人，有同情心，作业做到“四轻”（说话轻、走路轻、操作轻、开关门轻）。遵守医院和供应商的各项规章制度，非经允许，不得擅自移动物品，不允许翻看院方带有文字的纸张，不允许向院方询问与服务无关的任何问题。熟记操作规程及相关院感知识（如医疗废物收集整理、消毒液配比、自我防护和洗手方法等），能够按操作规程及时完成各项工作任务。不得将医院公物带到院外（包括开水、医疗废物、未被污染输液瓶（袋）、杂物等）。</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合同签订进场前配备的</w:t>
      </w:r>
      <w:r>
        <w:rPr>
          <w:rFonts w:hint="eastAsia" w:ascii="宋体" w:hAnsi="宋体"/>
          <w:sz w:val="24"/>
          <w:highlight w:val="none"/>
        </w:rPr>
        <w:t xml:space="preserve">保洁员中至少3名具有垃圾处理或垃圾分类相关证书，并将人员相关信息和证书报采购人备案。</w:t>
      </w:r>
      <w:r/>
    </w:p>
    <w:p>
      <w:pPr>
        <w:pStyle w:val="7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遇到病人出现突发情况，保洁员应有一定的急救知识，在紧急事故中，能在第一时间采取初步的急救措施。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2.工作职责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负责全院范围内的保洁工作：病房大楼、门急诊楼、安宁疗护病房、医养结合病房、行政办公区等内外环境，大门四周、院内广场道路、职工车棚、地下室车库、学生（实习生）宿舍区等公共部位环境卫生；医疗废物收集清运、未被污染输液瓶（袋）清运；生活垃圾清运；参与医院节能降耗管理；配合院方做好特殊任务，包括但不限于创文创卫长效管理活动、各类检查、庆典活动、科室调整等保洁工作；完成传染病流行期间诊疗场所规范保洁工作、电梯等其他项目；当发生突发事件和遇到恶劣天气（暴雨、台风、下雪等）等情况的安全应急处置工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配送及工勤员</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55周岁，男性年龄</w:t>
      </w:r>
      <w:r>
        <w:rPr>
          <w:rFonts w:hint="eastAsia" w:ascii="宋体" w:hAnsi="宋体" w:cs="宋体"/>
          <w:color w:val="000000"/>
          <w:sz w:val="24"/>
          <w:highlight w:val="none"/>
        </w:rPr>
        <w:t xml:space="preserve">在18～60周岁，初中及以上文化，身体健康，行动敏捷，口齿清楚，有相关工作经验者可放宽条件优先录用（送检员必须达初中以上文化程度）。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2.工作职责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配送：送检、药品下送、陪检、绿色通道、物资配送（病床搬运）等；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工勤：医院勤杂事务。</w:t>
      </w:r>
      <w:r/>
    </w:p>
    <w:p>
      <w:pPr>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电梯运行员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55周岁，男</w:t>
      </w:r>
      <w:r>
        <w:rPr>
          <w:rFonts w:hint="eastAsia" w:ascii="宋体" w:hAnsi="宋体" w:cs="宋体"/>
          <w:color w:val="000000"/>
          <w:sz w:val="24"/>
          <w:highlight w:val="none"/>
        </w:rPr>
        <w:t xml:space="preserve">性年龄在18～60周岁，初中及以上文化，必须经</w:t>
      </w:r>
      <w:r>
        <w:rPr>
          <w:rFonts w:hint="eastAsia" w:ascii="宋体" w:hAnsi="宋体" w:cs="宋体"/>
          <w:color w:val="000000"/>
          <w:sz w:val="24"/>
          <w:highlight w:val="none"/>
        </w:rPr>
        <w:t xml:space="preserve">我</w:t>
      </w:r>
      <w:r>
        <w:rPr>
          <w:rFonts w:hint="eastAsia" w:ascii="宋体" w:hAnsi="宋体" w:cs="宋体"/>
          <w:color w:val="000000"/>
          <w:sz w:val="24"/>
          <w:highlight w:val="none"/>
        </w:rPr>
        <w:t xml:space="preserve">院</w:t>
      </w:r>
      <w:r>
        <w:rPr>
          <w:rFonts w:hint="eastAsia" w:ascii="宋体" w:hAnsi="宋体" w:cs="宋体"/>
          <w:color w:val="000000"/>
          <w:sz w:val="24"/>
          <w:highlight w:val="none"/>
        </w:rPr>
        <w:t xml:space="preserve">培训</w:t>
      </w:r>
      <w:r>
        <w:rPr>
          <w:rFonts w:hint="eastAsia" w:ascii="宋体" w:hAnsi="宋体" w:cs="宋体"/>
          <w:color w:val="000000"/>
          <w:sz w:val="24"/>
          <w:highlight w:val="none"/>
        </w:rPr>
        <w:t xml:space="preserve">合格</w:t>
      </w:r>
      <w:r>
        <w:rPr>
          <w:rFonts w:hint="eastAsia" w:ascii="宋体" w:hAnsi="宋体" w:cs="宋体"/>
          <w:color w:val="000000"/>
          <w:sz w:val="24"/>
          <w:highlight w:val="none"/>
        </w:rPr>
        <w:t xml:space="preserve">后方能上岗，语言文明，身体健康，品貌端正，工作责任心强。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负责全院电梯的正常运行操作，维持上下班进出秩序，发生情况及时处理和汇报上级主管。手术电梯实行24小时值班制度，专人操作，确保急诊、手术病人等及时使用。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绿化管养员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1.条件要求</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55周岁，男性年龄</w:t>
      </w:r>
      <w:r>
        <w:rPr>
          <w:rFonts w:hint="eastAsia" w:ascii="宋体" w:hAnsi="宋体" w:cs="宋体"/>
          <w:color w:val="000000"/>
          <w:sz w:val="24"/>
          <w:highlight w:val="none"/>
        </w:rPr>
        <w:t xml:space="preserve">在18～60周岁，身体健康，初中及以上文化，有相关工作经验。</w:t>
      </w:r>
      <w:r/>
    </w:p>
    <w:p>
      <w:pPr>
        <w:pStyle w:val="718"/>
        <w:ind w:firstLine="480"/>
        <w:spacing w:line="360" w:lineRule="auto"/>
        <w:rPr>
          <w:rFonts w:ascii="宋体" w:hAnsi="宋体" w:cs="宋体"/>
          <w:sz w:val="24"/>
          <w:highlight w:val="none"/>
        </w:rPr>
      </w:pPr>
      <w:r>
        <w:rPr>
          <w:rFonts w:hint="eastAsia" w:ascii="宋体" w:hAnsi="宋体" w:cs="宋体"/>
          <w:sz w:val="24"/>
          <w:highlight w:val="none"/>
        </w:rPr>
        <w:t xml:space="preserve">2.工作职责</w:t>
      </w:r>
      <w:r/>
    </w:p>
    <w:p>
      <w:pPr>
        <w:pStyle w:val="718"/>
        <w:ind w:firstLine="480"/>
        <w:spacing w:line="360" w:lineRule="auto"/>
        <w:rPr>
          <w:rFonts w:ascii="宋体" w:hAnsi="宋体" w:cs="宋体"/>
          <w:sz w:val="24"/>
          <w:highlight w:val="none"/>
        </w:rPr>
      </w:pPr>
      <w:r>
        <w:rPr>
          <w:rFonts w:hint="eastAsia" w:ascii="宋体" w:hAnsi="宋体" w:cs="宋体"/>
          <w:sz w:val="24"/>
          <w:highlight w:val="none"/>
        </w:rPr>
        <w:t xml:space="preserve">负责院内所有绿化和公共场所的移栽、修剪、种植花草树木，清除枯枝烂叶，定期浇水、喷药、除草、清扫杂物。</w:t>
      </w:r>
      <w:r/>
    </w:p>
    <w:p>
      <w:pPr>
        <w:ind w:firstLine="482"/>
        <w:spacing w:line="360" w:lineRule="auto"/>
        <w:rPr>
          <w:rFonts w:ascii="宋体" w:hAnsi="宋体"/>
          <w:b/>
          <w:color w:val="000000"/>
          <w:sz w:val="24"/>
          <w:highlight w:val="none"/>
        </w:rPr>
      </w:pPr>
      <w:r>
        <w:rPr>
          <w:rFonts w:hint="eastAsia" w:ascii="宋体" w:hAnsi="宋体" w:cs="宋体"/>
          <w:b/>
          <w:sz w:val="24"/>
          <w:highlight w:val="none"/>
        </w:rPr>
        <w:t xml:space="preserve">生活护理服务员</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1.条件要求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5</w:t>
      </w:r>
      <w:r>
        <w:rPr>
          <w:rFonts w:hint="eastAsia" w:ascii="宋体" w:hAnsi="宋体" w:cs="宋体"/>
          <w:sz w:val="24"/>
          <w:highlight w:val="none"/>
        </w:rPr>
        <w:t xml:space="preserve">周岁，男性年龄在18</w:t>
      </w:r>
      <w:r>
        <w:rPr>
          <w:rFonts w:hint="eastAsia" w:ascii="宋体" w:hAnsi="宋体" w:cs="宋体"/>
          <w:color w:val="000000"/>
          <w:sz w:val="24"/>
          <w:highlight w:val="none"/>
        </w:rPr>
        <w:t xml:space="preserve">～</w:t>
      </w:r>
      <w:r>
        <w:rPr>
          <w:rFonts w:ascii="宋体" w:hAnsi="宋体" w:cs="宋体"/>
          <w:sz w:val="24"/>
          <w:highlight w:val="none"/>
        </w:rPr>
        <w:t xml:space="preserve">60</w:t>
      </w:r>
      <w:r>
        <w:rPr>
          <w:rFonts w:hint="eastAsia" w:ascii="宋体" w:hAnsi="宋体" w:cs="宋体"/>
          <w:sz w:val="24"/>
          <w:highlight w:val="none"/>
        </w:rPr>
        <w:t xml:space="preserve">周岁。语言文明，身体健康，品貌端正，有爱心，工作责任心强，有生活护理员（护工）专业培训后的上岗证。</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2.工作内容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（1）在护士长的领导和护士的指导下工作，服务热情，语言文明，着装规范、整洁；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（2）负责照顾病员的生活起居，协助病员自身的清洁工作；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（3）病员床单元必须整齐、清洁、平整；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（4）病人生活所需得到满足（包括饮食、饮水、排便、翻身、拍背、按摩、擦洗等）；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（5）保护病人安全，满足病人基本生理、生活需求，并及时将病人的有关情况告知护士或医生。</w:t>
      </w:r>
      <w:r/>
    </w:p>
    <w:p>
      <w:pPr>
        <w:ind w:firstLine="482"/>
        <w:spacing w:line="360" w:lineRule="auto"/>
        <w:rPr>
          <w:rFonts w:ascii="宋体" w:hAnsi="宋体"/>
          <w:b/>
          <w:bCs/>
          <w:color w:val="000000"/>
          <w:sz w:val="24"/>
          <w:highlight w:val="none"/>
        </w:rPr>
      </w:pPr>
      <w:r>
        <w:rPr>
          <w:rFonts w:hint="eastAsia" w:ascii="宋体" w:hAnsi="宋体"/>
          <w:b/>
          <w:color w:val="000000"/>
          <w:sz w:val="24"/>
          <w:highlight w:val="none"/>
        </w:rPr>
        <w:t xml:space="preserve">后勤</w:t>
      </w:r>
      <w:r>
        <w:rPr>
          <w:rFonts w:hint="eastAsia" w:ascii="宋体" w:hAnsi="宋体"/>
          <w:b/>
          <w:bCs/>
          <w:color w:val="000000"/>
          <w:sz w:val="24"/>
          <w:highlight w:val="none"/>
        </w:rPr>
        <w:t xml:space="preserve">维修员（包括水电维修、中央空调、</w:t>
      </w:r>
      <w:r>
        <w:rPr>
          <w:rFonts w:hint="eastAsia" w:ascii="宋体" w:hAnsi="宋体"/>
          <w:b/>
          <w:bCs/>
          <w:color w:val="000000"/>
          <w:sz w:val="24"/>
          <w:highlight w:val="none"/>
          <w:lang w:eastAsia="zh-CN"/>
        </w:rPr>
        <w:t xml:space="preserve">高低压电工</w:t>
      </w:r>
      <w:r>
        <w:rPr>
          <w:rFonts w:hint="eastAsia" w:ascii="宋体" w:hAnsi="宋体"/>
          <w:b/>
          <w:bCs/>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1.人员条件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女性年龄在18～5</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周岁，男性年龄在18～</w:t>
      </w:r>
      <w:r>
        <w:rPr>
          <w:rFonts w:hint="eastAsia" w:ascii="宋体" w:hAnsi="宋体" w:cs="宋体"/>
          <w:color w:val="000000"/>
          <w:sz w:val="24"/>
          <w:highlight w:val="none"/>
          <w:lang w:val="en-US" w:eastAsia="zh-CN"/>
        </w:rPr>
        <w:t xml:space="preserve">55</w:t>
      </w:r>
      <w:r>
        <w:rPr>
          <w:rFonts w:hint="eastAsia" w:ascii="宋体" w:hAnsi="宋体" w:cs="宋体"/>
          <w:color w:val="000000"/>
          <w:sz w:val="24"/>
          <w:highlight w:val="none"/>
        </w:rPr>
        <w:t xml:space="preserve">周岁，高中及以上学历，身体健康，操作熟练。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w:t>
      </w:r>
      <w:r>
        <w:rPr>
          <w:rFonts w:hint="eastAsia" w:ascii="宋体" w:hAnsi="宋体" w:cs="宋体"/>
          <w:color w:val="000000"/>
          <w:sz w:val="24"/>
          <w:highlight w:val="none"/>
          <w:lang w:eastAsia="zh-CN"/>
        </w:rPr>
        <w:t xml:space="preserve">采购需求</w:t>
      </w:r>
      <w:r>
        <w:rPr>
          <w:rFonts w:hint="eastAsia" w:ascii="宋体" w:hAnsi="宋体" w:cs="宋体"/>
          <w:color w:val="000000"/>
          <w:sz w:val="24"/>
          <w:highlight w:val="none"/>
        </w:rPr>
        <w:t xml:space="preserve">中要求配备的所有</w:t>
      </w:r>
      <w:r>
        <w:rPr>
          <w:rFonts w:hint="eastAsia" w:ascii="宋体" w:hAnsi="宋体"/>
          <w:color w:val="000000"/>
          <w:sz w:val="24"/>
          <w:highlight w:val="none"/>
        </w:rPr>
        <w:t xml:space="preserve">从事特种作业人员（电气、水电、空调运行维护、电梯等）必须</w:t>
      </w:r>
      <w:r>
        <w:rPr>
          <w:rFonts w:hint="eastAsia" w:ascii="宋体" w:hAnsi="宋体" w:cs="宋体"/>
          <w:color w:val="000000"/>
          <w:sz w:val="24"/>
          <w:highlight w:val="none"/>
        </w:rPr>
        <w:t xml:space="preserve">经过专门的安全、技术培训和考核，经考核合格</w:t>
      </w:r>
      <w:r>
        <w:rPr>
          <w:rFonts w:hint="eastAsia" w:ascii="宋体" w:hAnsi="宋体"/>
          <w:color w:val="000000"/>
          <w:sz w:val="24"/>
          <w:highlight w:val="none"/>
        </w:rPr>
        <w:t xml:space="preserve">取得国家认可的特种设备作业操作证或相关上岗证书。拟派驻本项目的</w:t>
      </w:r>
      <w:r>
        <w:rPr>
          <w:rFonts w:hint="eastAsia" w:ascii="宋体" w:hAnsi="宋体"/>
          <w:color w:val="000000"/>
          <w:sz w:val="24"/>
          <w:highlight w:val="none"/>
          <w:lang w:eastAsia="zh-CN"/>
        </w:rPr>
        <w:t xml:space="preserve">高低压电工</w:t>
      </w:r>
      <w:r>
        <w:rPr>
          <w:rFonts w:hint="eastAsia" w:ascii="宋体" w:hAnsi="宋体"/>
          <w:color w:val="000000"/>
          <w:sz w:val="24"/>
          <w:highlight w:val="none"/>
        </w:rPr>
        <w:t xml:space="preserve">同时具有行政主管部门颁发的高压和低压电工作业证（持有两证）。</w:t>
      </w:r>
      <w:r>
        <w:rPr>
          <w:rFonts w:hint="eastAsia" w:ascii="宋体" w:hAnsi="宋体" w:cs="宋体"/>
          <w:color w:val="000000"/>
          <w:sz w:val="24"/>
          <w:highlight w:val="none"/>
        </w:rPr>
        <w:t xml:space="preserve">合同签订进场前</w:t>
      </w:r>
      <w:r>
        <w:rPr>
          <w:rFonts w:hint="eastAsia" w:ascii="宋体" w:hAnsi="宋体"/>
          <w:color w:val="000000"/>
          <w:sz w:val="24"/>
          <w:highlight w:val="none"/>
        </w:rPr>
        <w:t xml:space="preserve">将人员相关信息和证书报采购人备案。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2.工作职责</w:t>
      </w:r>
      <w:r/>
    </w:p>
    <w:p>
      <w:pPr>
        <w:ind w:firstLine="480"/>
        <w:spacing w:line="360" w:lineRule="auto"/>
        <w:rPr>
          <w:rFonts w:hint="eastAsia" w:ascii="宋体" w:hAnsi="宋体" w:cs="宋体"/>
          <w:sz w:val="24"/>
          <w:highlight w:val="none"/>
        </w:rPr>
      </w:pPr>
      <w:r>
        <w:rPr>
          <w:rFonts w:hint="eastAsia" w:ascii="宋体" w:hAnsi="宋体" w:cs="宋体"/>
          <w:color w:val="000000"/>
          <w:sz w:val="24"/>
          <w:highlight w:val="none"/>
        </w:rPr>
        <w:t xml:space="preserve">负责全院水电线路、设施设备、中央空调管线及其他后勤维护保养、修理</w:t>
      </w:r>
      <w:r>
        <w:rPr>
          <w:rFonts w:hint="eastAsia" w:ascii="宋体" w:hAnsi="宋体" w:cs="宋体"/>
          <w:color w:val="000000"/>
          <w:sz w:val="24"/>
          <w:highlight w:val="none"/>
          <w:lang w:eastAsia="zh-CN"/>
        </w:rPr>
        <w:t xml:space="preserve">、焊接等</w:t>
      </w:r>
      <w:r>
        <w:rPr>
          <w:rFonts w:hint="eastAsia" w:ascii="宋体" w:hAnsi="宋体" w:cs="宋体"/>
          <w:color w:val="000000"/>
          <w:sz w:val="24"/>
          <w:highlight w:val="none"/>
        </w:rPr>
        <w:t xml:space="preserve">工作</w:t>
      </w:r>
      <w:r>
        <w:rPr>
          <w:rFonts w:hint="eastAsia" w:ascii="宋体" w:hAnsi="宋体" w:cs="宋体"/>
          <w:color w:val="000000"/>
          <w:sz w:val="24"/>
          <w:highlight w:val="none"/>
          <w:lang w:eastAsia="zh-CN"/>
        </w:rPr>
        <w:t xml:space="preserve">；各类高低压</w:t>
      </w:r>
      <w:r>
        <w:rPr>
          <w:rFonts w:hint="eastAsia" w:ascii="宋体" w:hAnsi="宋体" w:cs="宋体"/>
          <w:color w:val="000000"/>
          <w:sz w:val="24"/>
          <w:highlight w:val="none"/>
        </w:rPr>
        <w:t xml:space="preserve">配电设备间、配电箱及电路的维护保养、修理，照明插座系统的维修保养、修理，强、弱电的日常维护保养、修理工作，全院给排水系统、中央空调管路的维护保养、修理和零星安装。维修中所需材料由院方提供。</w:t>
      </w:r>
      <w:r/>
    </w:p>
    <w:p>
      <w:pPr>
        <w:pStyle w:val="718"/>
        <w:ind w:firstLine="472"/>
        <w:rPr>
          <w:rFonts w:hint="eastAsia" w:ascii="宋体" w:hAnsi="宋体" w:cs="宋体"/>
          <w:b/>
          <w:bCs/>
          <w:sz w:val="24"/>
          <w:highlight w:val="none"/>
        </w:rPr>
      </w:pPr>
      <w:r>
        <w:rPr>
          <w:rFonts w:hint="eastAsia" w:ascii="宋体" w:hAnsi="宋体" w:cs="宋体"/>
          <w:b/>
          <w:bCs/>
          <w:sz w:val="24"/>
          <w:highlight w:val="none"/>
        </w:rPr>
        <w:t xml:space="preserve">污水处理站工作人员</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1.人员条件</w:t>
      </w:r>
      <w:r/>
    </w:p>
    <w:p>
      <w:pPr>
        <w:ind w:firstLine="480"/>
        <w:spacing w:line="360" w:lineRule="auto"/>
        <w:rPr>
          <w:rFonts w:hint="eastAsia" w:ascii="宋体" w:hAnsi="宋体" w:cs="宋体"/>
          <w:color w:val="000000"/>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5</w:t>
      </w:r>
      <w:r>
        <w:rPr>
          <w:rFonts w:hint="eastAsia" w:ascii="宋体" w:hAnsi="宋体" w:cs="宋体"/>
          <w:sz w:val="24"/>
          <w:highlight w:val="none"/>
        </w:rPr>
        <w:t xml:space="preserve">周岁，男性年</w:t>
      </w:r>
      <w:r>
        <w:rPr>
          <w:rFonts w:hint="eastAsia" w:ascii="宋体" w:hAnsi="宋体" w:cs="宋体"/>
          <w:color w:val="000000"/>
          <w:sz w:val="24"/>
          <w:highlight w:val="none"/>
        </w:rPr>
        <w:t xml:space="preserve">龄在18～</w:t>
      </w:r>
      <w:r>
        <w:rPr>
          <w:rFonts w:ascii="宋体" w:hAnsi="宋体" w:cs="宋体"/>
          <w:color w:val="000000"/>
          <w:sz w:val="24"/>
          <w:highlight w:val="none"/>
        </w:rPr>
        <w:t xml:space="preserve">60</w:t>
      </w:r>
      <w:r>
        <w:rPr>
          <w:rFonts w:hint="eastAsia" w:ascii="宋体" w:hAnsi="宋体" w:cs="宋体"/>
          <w:color w:val="000000"/>
          <w:sz w:val="24"/>
          <w:highlight w:val="none"/>
        </w:rPr>
        <w:t xml:space="preserve">周岁，高中及以上学历，身体健康，持有污水处理证。</w:t>
      </w:r>
      <w:r/>
    </w:p>
    <w:p>
      <w:pPr>
        <w:ind w:firstLine="480"/>
        <w:spacing w:line="360" w:lineRule="auto"/>
        <w:rPr>
          <w:rFonts w:hint="eastAsia" w:ascii="宋体" w:hAnsi="宋体"/>
          <w:sz w:val="24"/>
          <w:highlight w:val="none"/>
        </w:rPr>
      </w:pPr>
      <w:r>
        <w:rPr>
          <w:rFonts w:hint="eastAsia" w:ascii="宋体" w:hAnsi="宋体"/>
          <w:color w:val="000000"/>
          <w:sz w:val="24"/>
          <w:highlight w:val="none"/>
        </w:rPr>
        <w:t xml:space="preserve">2.工作职责</w:t>
      </w:r>
      <w:r/>
    </w:p>
    <w:p>
      <w:pPr>
        <w:pStyle w:val="898"/>
        <w:ind w:firstLine="480"/>
        <w:spacing w:line="480" w:lineRule="exact"/>
        <w:rPr>
          <w:rFonts w:hint="eastAsia" w:hAnsi="宋体"/>
          <w:color w:val="000000"/>
          <w:highlight w:val="none"/>
        </w:rPr>
      </w:pPr>
      <w:r>
        <w:rPr>
          <w:rFonts w:hint="eastAsia" w:hAnsi="宋体"/>
          <w:color w:val="000000"/>
          <w:highlight w:val="none"/>
        </w:rPr>
        <w:t xml:space="preserve">（</w:t>
      </w:r>
      <w:r>
        <w:rPr>
          <w:rFonts w:hint="eastAsia" w:hAnsi="宋体"/>
          <w:color w:val="000000"/>
          <w:highlight w:val="none"/>
          <w:lang w:val="en-US"/>
        </w:rPr>
        <w:t xml:space="preserve">1</w:t>
      </w:r>
      <w:r>
        <w:rPr>
          <w:rFonts w:hint="eastAsia" w:hAnsi="宋体"/>
          <w:color w:val="000000"/>
          <w:highlight w:val="none"/>
        </w:rPr>
        <w:t xml:space="preserve">）本岗位负责全院污水的无害化处理及排放。</w:t>
      </w:r>
      <w:r/>
    </w:p>
    <w:p>
      <w:pPr>
        <w:pStyle w:val="898"/>
        <w:ind w:firstLine="480"/>
        <w:spacing w:line="480" w:lineRule="exact"/>
        <w:rPr>
          <w:rFonts w:hint="eastAsia" w:hAnsi="宋体"/>
          <w:color w:val="000000"/>
          <w:highlight w:val="none"/>
        </w:rPr>
      </w:pPr>
      <w:r>
        <w:rPr>
          <w:rFonts w:hint="eastAsia" w:hAnsi="宋体"/>
          <w:color w:val="000000"/>
          <w:highlight w:val="none"/>
        </w:rPr>
        <w:t xml:space="preserve">（</w:t>
      </w:r>
      <w:r>
        <w:rPr>
          <w:rFonts w:hint="eastAsia" w:hAnsi="宋体"/>
          <w:color w:val="000000"/>
          <w:highlight w:val="none"/>
          <w:lang w:val="en-US"/>
        </w:rPr>
        <w:t xml:space="preserve">2</w:t>
      </w:r>
      <w:r>
        <w:rPr>
          <w:rFonts w:hint="eastAsia" w:hAnsi="宋体"/>
          <w:color w:val="000000"/>
          <w:highlight w:val="none"/>
        </w:rPr>
        <w:t xml:space="preserve">）认真学习环保相关法律法规，严格落实各项规章制度。了解污水处理站污水处理工艺流程，掌握站内各种</w:t>
      </w:r>
      <w:r>
        <w:rPr>
          <w:rStyle w:val="893"/>
          <w:rFonts w:hint="eastAsia" w:hAnsi="宋体"/>
          <w:color w:val="000000"/>
          <w:sz w:val="24"/>
          <w:szCs w:val="24"/>
          <w:highlight w:val="none"/>
          <w:lang w:val="en-US"/>
        </w:rPr>
        <w:t xml:space="preserve">设备</w:t>
      </w:r>
      <w:r>
        <w:rPr>
          <w:rFonts w:hint="eastAsia" w:hAnsi="宋体"/>
          <w:color w:val="000000"/>
          <w:highlight w:val="none"/>
        </w:rPr>
        <w:t xml:space="preserve">的工作原理，严格执行污水处理的操作规程，不断掌握设备的运行规律，按规定对设备进行巡查和保养。</w:t>
      </w:r>
      <w:r>
        <w:rPr>
          <w:rFonts w:hint="eastAsia" w:hAnsi="宋体"/>
          <w:highlight w:val="none"/>
        </w:rPr>
        <w:t xml:space="preserve">若设备出现故障，要及时修理、及时汇报。</w:t>
      </w:r>
      <w:r/>
    </w:p>
    <w:p>
      <w:pPr>
        <w:pStyle w:val="898"/>
        <w:ind w:firstLine="480"/>
        <w:spacing w:line="480" w:lineRule="exact"/>
        <w:rPr>
          <w:rFonts w:hint="eastAsia" w:hAnsi="宋体"/>
          <w:color w:val="000000"/>
          <w:highlight w:val="none"/>
        </w:rPr>
      </w:pPr>
      <w:r>
        <w:rPr>
          <w:rFonts w:hint="eastAsia" w:hAnsi="宋体"/>
          <w:color w:val="000000"/>
          <w:highlight w:val="none"/>
          <w:lang w:val="en-US"/>
        </w:rPr>
        <w:t xml:space="preserve">（3）</w:t>
      </w:r>
      <w:r>
        <w:rPr>
          <w:rFonts w:hint="eastAsia" w:hAnsi="宋体"/>
          <w:color w:val="000000"/>
          <w:highlight w:val="none"/>
        </w:rPr>
        <w:t xml:space="preserve">按规定程序每天检查污水流量，按时加药、取样、化验，并做好记录。</w:t>
      </w:r>
      <w:r/>
    </w:p>
    <w:p>
      <w:pPr>
        <w:pStyle w:val="898"/>
        <w:ind w:firstLine="480"/>
        <w:spacing w:line="480" w:lineRule="exact"/>
        <w:rPr>
          <w:rFonts w:hint="eastAsia" w:hAnsi="宋体"/>
          <w:color w:val="000000"/>
          <w:highlight w:val="none"/>
          <w:lang w:val="en-US"/>
        </w:rPr>
      </w:pPr>
      <w:r>
        <w:rPr>
          <w:rFonts w:hint="eastAsia" w:hAnsi="宋体"/>
          <w:color w:val="000000"/>
          <w:highlight w:val="none"/>
          <w:lang w:val="en-US"/>
        </w:rPr>
        <w:t xml:space="preserve">（4）每周督促第三方来院履行服务内容，当在线监测项目发生异常时，及时与第三方进行沟通，查找并分析异常原因，提出解决方案，并</w:t>
      </w:r>
      <w:r>
        <w:rPr>
          <w:rFonts w:hint="eastAsia" w:hAnsi="宋体"/>
          <w:highlight w:val="none"/>
        </w:rPr>
        <w:t xml:space="preserve">及时向科室负责人汇报</w:t>
      </w:r>
      <w:r>
        <w:rPr>
          <w:rFonts w:hint="eastAsia" w:hAnsi="宋体"/>
          <w:color w:val="000000"/>
          <w:highlight w:val="none"/>
          <w:lang w:val="en-US"/>
        </w:rPr>
        <w:t xml:space="preserve">。</w:t>
      </w:r>
      <w:r/>
    </w:p>
    <w:p>
      <w:pPr>
        <w:pStyle w:val="898"/>
        <w:ind w:firstLine="480"/>
        <w:spacing w:line="480" w:lineRule="exact"/>
        <w:rPr>
          <w:rFonts w:hint="eastAsia" w:hAnsi="宋体"/>
          <w:color w:val="000000"/>
          <w:highlight w:val="none"/>
          <w:lang w:val="en-US"/>
        </w:rPr>
      </w:pPr>
      <w:r>
        <w:rPr>
          <w:rFonts w:hint="eastAsia" w:hAnsi="宋体"/>
          <w:color w:val="000000"/>
          <w:highlight w:val="none"/>
          <w:lang w:val="en-US"/>
        </w:rPr>
        <w:t xml:space="preserve">（5）负责环保三大平台（排污许可证、环保脸谱、市生态环境局信息申报系统）的系统信息维护、备案等工作，</w:t>
      </w:r>
      <w:r>
        <w:rPr>
          <w:rFonts w:hint="eastAsia" w:hAnsi="宋体"/>
          <w:color w:val="000000"/>
          <w:highlight w:val="none"/>
        </w:rPr>
        <w:t xml:space="preserve">按规定向环保部门报告污水处理情况。</w:t>
      </w:r>
      <w:r/>
    </w:p>
    <w:p>
      <w:pPr>
        <w:pStyle w:val="898"/>
        <w:ind w:firstLine="480"/>
        <w:spacing w:line="480" w:lineRule="exact"/>
        <w:rPr>
          <w:rFonts w:hint="eastAsia" w:hAnsi="宋体"/>
          <w:color w:val="000000"/>
          <w:highlight w:val="none"/>
        </w:rPr>
      </w:pPr>
      <w:r>
        <w:rPr>
          <w:rFonts w:hint="eastAsia" w:hAnsi="宋体"/>
          <w:color w:val="000000"/>
          <w:highlight w:val="none"/>
          <w:lang w:val="en-US"/>
        </w:rPr>
        <w:t xml:space="preserve">（6）负责我院环保证件的申领、变更等工作。</w:t>
      </w:r>
      <w:r/>
    </w:p>
    <w:p>
      <w:pPr>
        <w:pStyle w:val="898"/>
        <w:ind w:firstLine="480"/>
        <w:spacing w:line="480" w:lineRule="exact"/>
        <w:rPr>
          <w:rFonts w:hint="eastAsia" w:hAnsi="宋体"/>
          <w:color w:val="000000"/>
          <w:highlight w:val="none"/>
        </w:rPr>
      </w:pPr>
      <w:r>
        <w:rPr>
          <w:rFonts w:hint="eastAsia" w:hAnsi="宋体"/>
          <w:color w:val="000000"/>
          <w:highlight w:val="none"/>
          <w:lang w:val="en-US"/>
        </w:rPr>
        <w:t xml:space="preserve">（7）</w:t>
      </w:r>
      <w:r>
        <w:rPr>
          <w:rFonts w:hint="eastAsia" w:hAnsi="宋体"/>
          <w:color w:val="000000"/>
          <w:highlight w:val="none"/>
        </w:rPr>
        <w:t xml:space="preserve">禁止非工作人员进入污水处理站。</w:t>
      </w:r>
      <w:r/>
    </w:p>
    <w:p>
      <w:pPr>
        <w:pStyle w:val="898"/>
        <w:ind w:firstLine="480"/>
        <w:spacing w:line="480" w:lineRule="exact"/>
        <w:rPr>
          <w:rFonts w:hint="eastAsia" w:hAnsi="宋体"/>
          <w:color w:val="000000"/>
          <w:highlight w:val="none"/>
        </w:rPr>
      </w:pPr>
      <w:r>
        <w:rPr>
          <w:rFonts w:hint="eastAsia" w:hAnsi="宋体"/>
          <w:color w:val="000000"/>
          <w:highlight w:val="none"/>
          <w:lang w:val="en-US"/>
        </w:rPr>
        <w:t xml:space="preserve">（8）</w:t>
      </w:r>
      <w:r>
        <w:rPr>
          <w:rFonts w:hint="eastAsia" w:hAnsi="宋体"/>
          <w:color w:val="000000"/>
          <w:highlight w:val="none"/>
        </w:rPr>
        <w:t xml:space="preserve">做好清洁卫生工作，保持站内外整洁。</w:t>
      </w:r>
      <w:r/>
    </w:p>
    <w:p>
      <w:pPr>
        <w:pStyle w:val="898"/>
        <w:ind w:firstLine="480"/>
        <w:spacing w:line="480" w:lineRule="exact"/>
        <w:rPr>
          <w:rFonts w:hint="eastAsia" w:hAnsi="宋体"/>
          <w:color w:val="000000"/>
          <w:highlight w:val="none"/>
        </w:rPr>
      </w:pPr>
      <w:r>
        <w:rPr>
          <w:rFonts w:hint="eastAsia" w:hAnsi="宋体"/>
          <w:color w:val="000000"/>
          <w:highlight w:val="none"/>
          <w:lang w:val="en-US"/>
        </w:rPr>
        <w:t xml:space="preserve">（9）</w:t>
      </w:r>
      <w:r>
        <w:rPr>
          <w:rFonts w:hint="eastAsia" w:hAnsi="宋体"/>
          <w:color w:val="000000"/>
          <w:highlight w:val="none"/>
        </w:rPr>
        <w:t xml:space="preserve">随时接受</w:t>
      </w:r>
      <w:r>
        <w:rPr>
          <w:rFonts w:hint="eastAsia" w:hAnsi="宋体"/>
          <w:highlight w:val="none"/>
        </w:rPr>
        <w:t xml:space="preserve">上级主管部门</w:t>
      </w:r>
      <w:r>
        <w:rPr>
          <w:rFonts w:hint="eastAsia" w:hAnsi="宋体"/>
          <w:color w:val="000000"/>
          <w:highlight w:val="none"/>
        </w:rPr>
        <w:t xml:space="preserve">和环保部门、疾控部门的检查和监督，认真进行整改。</w:t>
      </w:r>
      <w:r/>
    </w:p>
    <w:p>
      <w:pPr>
        <w:pStyle w:val="898"/>
        <w:ind w:firstLine="480"/>
        <w:spacing w:line="480" w:lineRule="exact"/>
        <w:rPr>
          <w:rFonts w:hint="eastAsia" w:hAnsi="宋体"/>
          <w:color w:val="000000"/>
          <w:highlight w:val="none"/>
        </w:rPr>
      </w:pPr>
      <w:r>
        <w:rPr>
          <w:rFonts w:hint="eastAsia" w:hAnsi="宋体"/>
          <w:color w:val="000000"/>
          <w:highlight w:val="none"/>
          <w:lang w:val="en-US"/>
        </w:rPr>
        <w:t xml:space="preserve">（10）</w:t>
      </w:r>
      <w:r>
        <w:rPr>
          <w:rFonts w:hint="eastAsia" w:hAnsi="宋体"/>
          <w:color w:val="000000"/>
          <w:highlight w:val="none"/>
        </w:rPr>
        <w:t xml:space="preserve">坚守岗位，服从管理，按时完成各项任务。</w:t>
      </w:r>
      <w:r/>
    </w:p>
    <w:p>
      <w:pPr>
        <w:pStyle w:val="898"/>
        <w:ind w:firstLine="482"/>
        <w:spacing w:line="480" w:lineRule="exact"/>
        <w:rPr>
          <w:rFonts w:hAnsi="宋体"/>
          <w:b/>
          <w:bCs/>
          <w:color w:val="000000"/>
          <w:highlight w:val="none"/>
          <w:lang w:val="en-US"/>
        </w:rPr>
      </w:pPr>
      <w:r>
        <w:rPr>
          <w:rFonts w:hint="eastAsia" w:hAnsi="宋体"/>
          <w:b/>
          <w:bCs/>
          <w:color w:val="000000"/>
          <w:highlight w:val="none"/>
          <w:lang w:val="en-US"/>
        </w:rPr>
        <w:t xml:space="preserve">中央空调工人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1.人员条件</w:t>
      </w:r>
      <w:r/>
    </w:p>
    <w:p>
      <w:pPr>
        <w:ind w:firstLine="480"/>
        <w:spacing w:line="360" w:lineRule="auto"/>
        <w:rPr>
          <w:rFonts w:hint="eastAsia" w:ascii="宋体" w:hAnsi="宋体" w:cs="宋体"/>
          <w:color w:val="000000"/>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5</w:t>
      </w:r>
      <w:r>
        <w:rPr>
          <w:rFonts w:hint="eastAsia" w:ascii="宋体" w:hAnsi="宋体" w:cs="宋体"/>
          <w:sz w:val="24"/>
          <w:highlight w:val="none"/>
        </w:rPr>
        <w:t xml:space="preserve">周岁，男性年</w:t>
      </w:r>
      <w:r>
        <w:rPr>
          <w:rFonts w:hint="eastAsia" w:ascii="宋体" w:hAnsi="宋体" w:cs="宋体"/>
          <w:color w:val="000000"/>
          <w:sz w:val="24"/>
          <w:highlight w:val="none"/>
        </w:rPr>
        <w:t xml:space="preserve">龄在18～</w:t>
      </w:r>
      <w:r>
        <w:rPr>
          <w:rFonts w:ascii="宋体" w:hAnsi="宋体" w:cs="宋体"/>
          <w:color w:val="000000"/>
          <w:sz w:val="24"/>
          <w:highlight w:val="none"/>
        </w:rPr>
        <w:t xml:space="preserve">60</w:t>
      </w:r>
      <w:r>
        <w:rPr>
          <w:rFonts w:hint="eastAsia" w:ascii="宋体" w:hAnsi="宋体" w:cs="宋体"/>
          <w:color w:val="000000"/>
          <w:sz w:val="24"/>
          <w:highlight w:val="none"/>
        </w:rPr>
        <w:t xml:space="preserve">周岁，初中及以上学历，身体健康，操作熟练。</w:t>
      </w:r>
      <w:r/>
    </w:p>
    <w:p>
      <w:pPr>
        <w:ind w:firstLine="480"/>
        <w:spacing w:line="360" w:lineRule="auto"/>
        <w:rPr>
          <w:rFonts w:hint="eastAsia" w:ascii="宋体" w:hAnsi="宋体"/>
          <w:sz w:val="24"/>
          <w:highlight w:val="none"/>
        </w:rPr>
      </w:pPr>
      <w:r>
        <w:rPr>
          <w:rFonts w:hint="eastAsia" w:ascii="宋体" w:hAnsi="宋体"/>
          <w:color w:val="000000"/>
          <w:sz w:val="24"/>
          <w:highlight w:val="none"/>
        </w:rPr>
        <w:t xml:space="preserve">2.工作职责</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highlight w:val="none"/>
          <w:lang w:val="en-US"/>
        </w:rPr>
        <w:t xml:space="preserve">（1）</w:t>
      </w:r>
      <w:r>
        <w:rPr>
          <w:rFonts w:hAnsi="宋体" w:cs="Times New Roman"/>
          <w:color w:val="000000"/>
          <w:highlight w:val="none"/>
        </w:rPr>
        <w:t xml:space="preserve">本岗位负责提供全院病房及门诊</w:t>
      </w:r>
      <w:r>
        <w:rPr>
          <w:rFonts w:hint="eastAsia" w:hAnsi="宋体" w:cs="Times New Roman"/>
          <w:color w:val="000000"/>
          <w:highlight w:val="none"/>
        </w:rPr>
        <w:t xml:space="preserve">冷暖空气</w:t>
      </w:r>
      <w:r>
        <w:rPr>
          <w:rFonts w:hAnsi="宋体" w:cs="Times New Roman"/>
          <w:color w:val="000000"/>
          <w:highlight w:val="none"/>
        </w:rPr>
        <w:t xml:space="preserve">，以满足正常需要。</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s="Times New Roman"/>
          <w:color w:val="000000"/>
          <w:highlight w:val="none"/>
          <w:lang w:val="en-US"/>
        </w:rPr>
        <w:t xml:space="preserve">（2）</w:t>
      </w:r>
      <w:r>
        <w:rPr>
          <w:rFonts w:hAnsi="宋体" w:cs="Times New Roman"/>
          <w:color w:val="000000"/>
          <w:highlight w:val="none"/>
        </w:rPr>
        <w:t xml:space="preserve">上班要坚守岗位，认真负责，严格执行一切相关的规章制度，谨慎操作，安全生产。</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s="Times New Roman"/>
          <w:color w:val="000000"/>
          <w:highlight w:val="none"/>
          <w:lang w:val="en-US"/>
        </w:rPr>
        <w:t xml:space="preserve">（3）</w:t>
      </w:r>
      <w:r>
        <w:rPr>
          <w:rFonts w:hAnsi="宋体" w:cs="Times New Roman"/>
          <w:color w:val="000000"/>
          <w:highlight w:val="none"/>
        </w:rPr>
        <w:t xml:space="preserve">要钻研业务，操作人员应弄清制冷、制暖系统的工艺流程、制冷、制暖原理、操作及保养方法，不断提高自己的技术素质。</w:t>
      </w:r>
      <w:r/>
    </w:p>
    <w:p>
      <w:pPr>
        <w:pStyle w:val="898"/>
        <w:ind w:firstLine="480"/>
        <w:keepLines w:val="0"/>
        <w:keepNext w:val="0"/>
        <w:pageBreakBefore w:val="0"/>
        <w:spacing w:line="480" w:lineRule="exact"/>
        <w:widowControl w:val="off"/>
        <w:rPr>
          <w:rFonts w:hAnsi="宋体" w:cs="Times New Roman"/>
          <w:color w:val="000000"/>
          <w:highlight w:val="none"/>
        </w:rPr>
      </w:pPr>
      <w:r>
        <w:rPr>
          <w:rFonts w:hint="eastAsia" w:hAnsi="宋体" w:cs="Times New Roman"/>
          <w:color w:val="000000"/>
          <w:highlight w:val="none"/>
          <w:lang w:val="en-US"/>
        </w:rPr>
        <w:t xml:space="preserve">（4）</w:t>
      </w:r>
      <w:r>
        <w:rPr>
          <w:rFonts w:hAnsi="宋体" w:cs="Times New Roman"/>
          <w:color w:val="000000"/>
          <w:highlight w:val="none"/>
        </w:rPr>
        <w:t xml:space="preserve"> 一旦发生故障应立即处理，不能处理应及时通知总务处长，邀请有关技术人员和检修人员进行处理，并</w:t>
      </w:r>
      <w:r>
        <w:rPr>
          <w:rFonts w:hint="eastAsia" w:hAnsi="宋体" w:cs="Times New Roman"/>
          <w:color w:val="000000"/>
          <w:highlight w:val="none"/>
        </w:rPr>
        <w:t xml:space="preserve">做好</w:t>
      </w:r>
      <w:r>
        <w:rPr>
          <w:rFonts w:hAnsi="宋体" w:cs="Times New Roman"/>
          <w:color w:val="000000"/>
          <w:highlight w:val="none"/>
        </w:rPr>
        <w:t xml:space="preserve">记录。</w:t>
      </w:r>
      <w:r/>
    </w:p>
    <w:p>
      <w:pPr>
        <w:pStyle w:val="898"/>
        <w:ind w:firstLine="480"/>
        <w:keepLines w:val="0"/>
        <w:keepNext w:val="0"/>
        <w:pageBreakBefore w:val="0"/>
        <w:spacing w:line="480" w:lineRule="exact"/>
        <w:widowControl w:val="off"/>
        <w:rPr>
          <w:rFonts w:hAnsi="宋体" w:cs="Times New Roman"/>
          <w:color w:val="000000"/>
          <w:highlight w:val="none"/>
        </w:rPr>
      </w:pPr>
      <w:r>
        <w:rPr>
          <w:rFonts w:hAnsi="宋体" w:cs="Times New Roman"/>
          <w:color w:val="000000"/>
          <w:highlight w:val="none"/>
        </w:rPr>
        <w:t xml:space="preserve">（</w:t>
      </w:r>
      <w:r>
        <w:rPr>
          <w:rFonts w:hint="eastAsia" w:hAnsi="宋体" w:cs="Times New Roman"/>
          <w:color w:val="000000"/>
          <w:highlight w:val="none"/>
        </w:rPr>
        <w:t xml:space="preserve">5）</w:t>
      </w:r>
      <w:r>
        <w:rPr>
          <w:rFonts w:hAnsi="宋体" w:cs="Times New Roman"/>
          <w:color w:val="000000"/>
          <w:highlight w:val="none"/>
        </w:rPr>
        <w:t xml:space="preserve">做好操作运行记录，对记录数据中的异常情况应及时找出原因，保证安全运行。</w:t>
      </w:r>
      <w:r/>
    </w:p>
    <w:p>
      <w:pPr>
        <w:pStyle w:val="898"/>
        <w:ind w:firstLine="480"/>
        <w:keepLines w:val="0"/>
        <w:keepNext w:val="0"/>
        <w:pageBreakBefore w:val="0"/>
        <w:spacing w:line="560" w:lineRule="exact"/>
        <w:widowControl w:val="off"/>
        <w:rPr>
          <w:rFonts w:hAnsi="宋体" w:cs="Times New Roman"/>
          <w:color w:val="000000"/>
          <w:highlight w:val="none"/>
        </w:rPr>
      </w:pPr>
      <w:r>
        <w:rPr>
          <w:rFonts w:hAnsi="宋体" w:cs="Times New Roman"/>
          <w:color w:val="000000"/>
          <w:highlight w:val="none"/>
        </w:rPr>
        <w:t xml:space="preserve">（</w:t>
      </w:r>
      <w:r>
        <w:rPr>
          <w:rFonts w:hint="eastAsia" w:hAnsi="宋体" w:cs="Times New Roman"/>
          <w:color w:val="000000"/>
          <w:highlight w:val="none"/>
        </w:rPr>
        <w:t xml:space="preserve">6）</w:t>
      </w:r>
      <w:r>
        <w:rPr>
          <w:rFonts w:hAnsi="宋体" w:cs="Times New Roman"/>
          <w:color w:val="000000"/>
          <w:highlight w:val="none"/>
        </w:rPr>
        <w:t xml:space="preserve">保持室内外卫生，改善环境，做到文明生产。</w:t>
      </w:r>
      <w:r/>
    </w:p>
    <w:p>
      <w:p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氧气房工人</w:t>
      </w:r>
      <w:r/>
    </w:p>
    <w:p>
      <w:pPr>
        <w:ind w:firstLine="480"/>
        <w:keepLines w:val="0"/>
        <w:keepNext w:val="0"/>
        <w:pageBreakBefore w:val="0"/>
        <w:spacing w:line="500" w:lineRule="exact"/>
        <w:widowControl w:val="off"/>
        <w:rPr>
          <w:rFonts w:ascii="宋体" w:hAnsi="宋体"/>
          <w:color w:val="000000"/>
          <w:sz w:val="24"/>
          <w:highlight w:val="none"/>
        </w:rPr>
      </w:pPr>
      <w:r>
        <w:rPr>
          <w:rFonts w:hint="eastAsia" w:ascii="宋体" w:hAnsi="宋体"/>
          <w:color w:val="000000"/>
          <w:sz w:val="24"/>
          <w:highlight w:val="none"/>
        </w:rPr>
        <w:t xml:space="preserve">1.人员条件</w:t>
      </w:r>
      <w:r/>
    </w:p>
    <w:p>
      <w:pPr>
        <w:ind w:firstLine="480"/>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宋体"/>
          <w:sz w:val="24"/>
          <w:highlight w:val="none"/>
        </w:rPr>
        <w:t xml:space="preserve">女性年龄在18</w:t>
      </w:r>
      <w:r>
        <w:rPr>
          <w:rFonts w:hint="eastAsia" w:ascii="宋体" w:hAnsi="宋体" w:cs="宋体"/>
          <w:color w:val="000000"/>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5</w:t>
      </w:r>
      <w:r>
        <w:rPr>
          <w:rFonts w:hint="eastAsia" w:ascii="宋体" w:hAnsi="宋体" w:cs="宋体"/>
          <w:sz w:val="24"/>
          <w:highlight w:val="none"/>
        </w:rPr>
        <w:t xml:space="preserve">周岁，男性年</w:t>
      </w:r>
      <w:r>
        <w:rPr>
          <w:rFonts w:hint="eastAsia" w:ascii="宋体" w:hAnsi="宋体" w:cs="宋体"/>
          <w:color w:val="000000"/>
          <w:sz w:val="24"/>
          <w:highlight w:val="none"/>
        </w:rPr>
        <w:t xml:space="preserve">龄在18～</w:t>
      </w:r>
      <w:r>
        <w:rPr>
          <w:rFonts w:ascii="宋体" w:hAnsi="宋体" w:cs="宋体"/>
          <w:color w:val="000000"/>
          <w:sz w:val="24"/>
          <w:highlight w:val="none"/>
        </w:rPr>
        <w:t xml:space="preserve">60</w:t>
      </w:r>
      <w:r>
        <w:rPr>
          <w:rFonts w:hint="eastAsia" w:ascii="宋体" w:hAnsi="宋体" w:cs="宋体"/>
          <w:color w:val="000000"/>
          <w:sz w:val="24"/>
          <w:highlight w:val="none"/>
        </w:rPr>
        <w:t xml:space="preserve">周岁，初中及以上学历，身体健康，操作熟练。</w:t>
      </w:r>
      <w:r/>
    </w:p>
    <w:p>
      <w:pPr>
        <w:ind w:left="480"/>
        <w:keepLines w:val="0"/>
        <w:keepNext w:val="0"/>
        <w:pageBreakBefore w:val="0"/>
        <w:spacing w:line="5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2.工作职责</w:t>
      </w:r>
      <w:r/>
    </w:p>
    <w:p>
      <w:pPr>
        <w:pStyle w:val="898"/>
        <w:ind w:firstLine="480"/>
        <w:keepLines w:val="0"/>
        <w:keepNext w:val="0"/>
        <w:pageBreakBefore w:val="0"/>
        <w:spacing w:line="500" w:lineRule="exact"/>
        <w:widowControl w:val="off"/>
        <w:rPr>
          <w:rFonts w:hint="eastAsia" w:hAnsi="宋体"/>
          <w:highlight w:val="none"/>
        </w:rPr>
      </w:pPr>
      <w:r>
        <w:rPr>
          <w:rFonts w:hint="eastAsia" w:hAnsi="宋体"/>
          <w:highlight w:val="none"/>
          <w:lang w:val="en-US"/>
        </w:rPr>
        <w:t xml:space="preserve">（1）</w:t>
      </w:r>
      <w:r>
        <w:rPr>
          <w:rFonts w:hint="eastAsia" w:hAnsi="宋体"/>
          <w:highlight w:val="none"/>
        </w:rPr>
        <w:t xml:space="preserve">本岗位负责全院氧气管道的维护、氧气瓶的更换、氧气压力的调试，确保医院24小时不间断供氧。</w:t>
      </w:r>
      <w:r/>
    </w:p>
    <w:p>
      <w:pPr>
        <w:pStyle w:val="898"/>
        <w:ind w:firstLine="480"/>
        <w:keepLines w:val="0"/>
        <w:keepNext w:val="0"/>
        <w:pageBreakBefore w:val="0"/>
        <w:spacing w:line="500" w:lineRule="exact"/>
        <w:widowControl w:val="off"/>
        <w:rPr>
          <w:rFonts w:hint="eastAsia" w:hAnsi="宋体"/>
          <w:highlight w:val="none"/>
        </w:rPr>
      </w:pPr>
      <w:r>
        <w:rPr>
          <w:rFonts w:hint="eastAsia" w:hAnsi="宋体"/>
          <w:highlight w:val="none"/>
        </w:rPr>
        <w:t xml:space="preserve">（</w:t>
      </w:r>
      <w:r>
        <w:rPr>
          <w:rFonts w:hint="eastAsia" w:hAnsi="宋体"/>
          <w:highlight w:val="none"/>
          <w:lang w:val="en-US"/>
        </w:rPr>
        <w:t xml:space="preserve">2</w:t>
      </w:r>
      <w:r>
        <w:rPr>
          <w:rFonts w:hint="eastAsia" w:hAnsi="宋体"/>
          <w:highlight w:val="none"/>
        </w:rPr>
        <w:t xml:space="preserve">）严格按照操作规程操作，严禁在机房吸烟，严禁氧气瓶任何部位接触油脂，严禁各种明火，严禁堆放易燃易爆物品。当班人员是防火安全员，能熟练使用灭火器材，随时检查火灾隐患，并接受总务处的检查和指导。</w:t>
      </w:r>
      <w:r/>
    </w:p>
    <w:p>
      <w:pPr>
        <w:pStyle w:val="898"/>
        <w:ind w:firstLine="480"/>
        <w:keepLines w:val="0"/>
        <w:keepNext w:val="0"/>
        <w:pageBreakBefore w:val="0"/>
        <w:spacing w:line="500" w:lineRule="exact"/>
        <w:widowControl w:val="off"/>
        <w:rPr>
          <w:rFonts w:hint="eastAsia" w:hAnsi="宋体"/>
          <w:highlight w:val="none"/>
        </w:rPr>
      </w:pPr>
      <w:r>
        <w:rPr>
          <w:rFonts w:hint="eastAsia" w:hAnsi="宋体"/>
          <w:highlight w:val="none"/>
        </w:rPr>
        <w:t xml:space="preserve">（</w:t>
      </w:r>
      <w:r>
        <w:rPr>
          <w:rFonts w:hint="eastAsia" w:hAnsi="宋体"/>
          <w:highlight w:val="none"/>
          <w:lang w:val="en-US"/>
        </w:rPr>
        <w:t xml:space="preserve">3</w:t>
      </w:r>
      <w:r>
        <w:rPr>
          <w:rFonts w:hint="eastAsia" w:hAnsi="宋体"/>
          <w:highlight w:val="none"/>
        </w:rPr>
        <w:t xml:space="preserve">）加强机房内设备、管道、阀门的保养维护和定期检修，认真检查氧气瓶和供氧管道，发现漏气情况及时汇报并维修。一旦出现紧急情况，立即启动氧气泄漏应急预案。</w:t>
      </w:r>
      <w:r/>
    </w:p>
    <w:p>
      <w:pPr>
        <w:pStyle w:val="898"/>
        <w:ind w:firstLine="480"/>
        <w:keepLines w:val="0"/>
        <w:keepNext w:val="0"/>
        <w:pageBreakBefore w:val="0"/>
        <w:spacing w:line="500" w:lineRule="exact"/>
        <w:widowControl w:val="off"/>
        <w:rPr>
          <w:rFonts w:hint="eastAsia" w:hAnsi="宋体"/>
          <w:highlight w:val="none"/>
        </w:rPr>
      </w:pPr>
      <w:r>
        <w:rPr>
          <w:rFonts w:hint="eastAsia" w:hAnsi="宋体"/>
          <w:highlight w:val="none"/>
        </w:rPr>
        <w:t xml:space="preserve">（</w:t>
      </w:r>
      <w:r>
        <w:rPr>
          <w:rFonts w:hint="eastAsia" w:hAnsi="宋体"/>
          <w:highlight w:val="none"/>
          <w:lang w:val="en-US"/>
        </w:rPr>
        <w:t xml:space="preserve">4</w:t>
      </w:r>
      <w:r>
        <w:rPr>
          <w:rFonts w:hint="eastAsia" w:hAnsi="宋体"/>
          <w:highlight w:val="none"/>
        </w:rPr>
        <w:t xml:space="preserve">）认真做好氧气瓶收发工作，并及时做好记录。</w:t>
      </w:r>
      <w:r/>
    </w:p>
    <w:p>
      <w:pPr>
        <w:pStyle w:val="898"/>
        <w:ind w:firstLine="480"/>
        <w:keepLines w:val="0"/>
        <w:keepNext w:val="0"/>
        <w:pageBreakBefore w:val="0"/>
        <w:spacing w:line="500" w:lineRule="exact"/>
        <w:widowControl w:val="off"/>
        <w:rPr>
          <w:rFonts w:hint="eastAsia" w:hAnsi="宋体"/>
          <w:highlight w:val="none"/>
        </w:rPr>
      </w:pPr>
      <w:r>
        <w:rPr>
          <w:rFonts w:hint="eastAsia" w:hAnsi="宋体"/>
          <w:highlight w:val="none"/>
        </w:rPr>
        <w:t xml:space="preserve">（</w:t>
      </w:r>
      <w:r>
        <w:rPr>
          <w:rFonts w:hint="eastAsia" w:hAnsi="宋体"/>
          <w:highlight w:val="none"/>
          <w:lang w:val="en-US"/>
        </w:rPr>
        <w:t xml:space="preserve">5</w:t>
      </w:r>
      <w:r>
        <w:rPr>
          <w:rFonts w:hint="eastAsia" w:hAnsi="宋体"/>
          <w:highlight w:val="none"/>
        </w:rPr>
        <w:t xml:space="preserve">）遵守院内各项规章制度和中心供氧制度，遵守劳动纪律，坚守工作岗位。</w:t>
      </w:r>
      <w:r/>
    </w:p>
    <w:p>
      <w:pPr>
        <w:pStyle w:val="898"/>
        <w:ind w:firstLine="480"/>
        <w:keepLines w:val="0"/>
        <w:keepNext w:val="0"/>
        <w:pageBreakBefore w:val="0"/>
        <w:spacing w:line="500" w:lineRule="exact"/>
        <w:widowControl w:val="off"/>
        <w:rPr>
          <w:rFonts w:hAnsi="宋体"/>
          <w:highlight w:val="none"/>
        </w:rPr>
      </w:pPr>
      <w:r>
        <w:rPr>
          <w:rFonts w:hint="eastAsia" w:hAnsi="宋体"/>
          <w:highlight w:val="none"/>
        </w:rPr>
        <w:t xml:space="preserve">（</w:t>
      </w:r>
      <w:r>
        <w:rPr>
          <w:rFonts w:hint="eastAsia" w:hAnsi="宋体"/>
          <w:highlight w:val="none"/>
          <w:lang w:val="en-US"/>
        </w:rPr>
        <w:t xml:space="preserve">6</w:t>
      </w:r>
      <w:r>
        <w:rPr>
          <w:rFonts w:hint="eastAsia" w:hAnsi="宋体"/>
          <w:highlight w:val="none"/>
        </w:rPr>
        <w:t xml:space="preserve">）实行24小时值班制度，认真履行职责，确保全院安全供氧，不得擅自离开岗位。</w:t>
      </w:r>
      <w:r/>
    </w:p>
    <w:p>
      <w:pPr>
        <w:keepLines w:val="0"/>
        <w:keepNext w:val="0"/>
        <w:pageBreakBefore w:val="0"/>
        <w:spacing w:line="500" w:lineRule="exact"/>
        <w:widowControl w:val="off"/>
        <w:rPr>
          <w:rFonts w:hint="eastAsia" w:ascii="宋体" w:hAnsi="宋体"/>
          <w:b/>
          <w:sz w:val="24"/>
          <w:highlight w:val="none"/>
        </w:rPr>
      </w:pPr>
      <w:r>
        <w:rPr>
          <w:rFonts w:hint="eastAsia" w:ascii="宋体" w:hAnsi="宋体"/>
          <w:b/>
          <w:sz w:val="24"/>
          <w:highlight w:val="none"/>
        </w:rPr>
        <w:t xml:space="preserve">岗位设置</w:t>
      </w:r>
      <w:r/>
    </w:p>
    <w:p>
      <w:pPr>
        <w:ind w:firstLine="422"/>
        <w:keepLines w:val="0"/>
        <w:keepNext w:val="0"/>
        <w:pageBreakBefore w:val="0"/>
        <w:spacing w:line="500" w:lineRule="exact"/>
        <w:widowControl w:val="off"/>
        <w:rPr>
          <w:rFonts w:ascii="宋体" w:hAnsi="宋体"/>
          <w:b/>
          <w:bCs/>
          <w:sz w:val="24"/>
          <w:highlight w:val="none"/>
        </w:rPr>
      </w:pPr>
      <w:r>
        <w:rPr>
          <w:rFonts w:hint="eastAsia" w:ascii="宋体" w:hAnsi="宋体"/>
          <w:color w:val="000000"/>
          <w:sz w:val="24"/>
          <w:highlight w:val="none"/>
        </w:rPr>
        <w:t xml:space="preserve">1、</w:t>
      </w:r>
      <w:r>
        <w:rPr>
          <w:rFonts w:hint="eastAsia" w:ascii="宋体" w:hAnsi="宋体"/>
          <w:bCs/>
          <w:i/>
          <w:color w:val="000000"/>
          <w:sz w:val="24"/>
          <w:highlight w:val="none"/>
          <w:u w:val="single"/>
        </w:rPr>
        <w:t xml:space="preserve">在合同期内，本项目的项目经理须专职驻场管理。</w:t>
      </w:r>
      <w:r>
        <w:rPr>
          <w:rFonts w:hint="eastAsia" w:ascii="宋体" w:hAnsi="宋体"/>
          <w:b/>
          <w:bCs/>
          <w:i/>
          <w:sz w:val="24"/>
          <w:highlight w:val="none"/>
          <w:u w:val="single"/>
        </w:rPr>
        <w:t xml:space="preserve">投标人必须书面承诺中标项目经理在合同期内专职驻场管理。</w:t>
      </w:r>
      <w:r/>
    </w:p>
    <w:p>
      <w:pPr>
        <w:ind w:firstLine="420"/>
        <w:jc w:val="left"/>
        <w:keepLines w:val="0"/>
        <w:keepNext w:val="0"/>
        <w:pageBreakBefore w:val="0"/>
        <w:spacing w:line="500" w:lineRule="exact"/>
        <w:widowControl w:val="off"/>
        <w:rPr>
          <w:rFonts w:hint="eastAsia" w:ascii="宋体" w:hAnsi="宋体"/>
          <w:b/>
          <w:sz w:val="24"/>
          <w:highlight w:val="none"/>
        </w:rPr>
      </w:pPr>
      <w:r>
        <w:rPr>
          <w:rFonts w:hint="eastAsia" w:ascii="宋体" w:hAnsi="宋体"/>
          <w:color w:val="000000"/>
          <w:sz w:val="24"/>
          <w:szCs w:val="24"/>
          <w:highlight w:val="none"/>
        </w:rPr>
        <w:t xml:space="preserve">2、岗位人员分布</w:t>
      </w:r>
      <w:r/>
    </w:p>
    <w:tbl>
      <w:tblPr>
        <w:tblStyle w:val="694"/>
        <w:tblpPr w:horzAnchor="page" w:tblpX="1308" w:vertAnchor="text" w:tblpY="1369" w:leftFromText="180" w:topFromText="0" w:rightFromText="180" w:bottomFromText="0"/>
        <w:tblW w:w="9617" w:type="dxa"/>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656"/>
        <w:gridCol w:w="983"/>
        <w:gridCol w:w="696"/>
        <w:gridCol w:w="895"/>
        <w:gridCol w:w="6387"/>
      </w:tblGrid>
      <w:tr>
        <w:trPr>
          <w:trHeight w:val="613"/>
          <w:tblHeader/>
        </w:trPr>
        <w:tc>
          <w:tcPr>
            <w:gridSpan w:val="4"/>
            <w:tcW w:w="3230"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2"/>
                <w:szCs w:val="32"/>
                <w:highlight w:val="none"/>
                <w:u w:val="none"/>
                <w:lang w:val="en-US" w:eastAsia="zh-CN"/>
              </w:rPr>
              <w:t xml:space="preserve">东院区人员分布</w:t>
            </w:r>
            <w:r/>
          </w:p>
        </w:tc>
        <w:tc>
          <w:tcPr>
            <w:tcW w:w="6387"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32"/>
                <w:szCs w:val="32"/>
                <w:highlight w:val="none"/>
                <w:u w:val="none"/>
                <w:lang w:val="en-US" w:eastAsia="zh-CN"/>
              </w:rPr>
              <w:suppressLineNumbers w:val="0"/>
            </w:pPr>
            <w:r>
              <w:rPr>
                <w:rFonts w:hint="eastAsia" w:ascii="宋体" w:hAnsi="宋体" w:eastAsia="宋体" w:cs="宋体"/>
                <w:i w:val="0"/>
                <w:iCs w:val="0"/>
                <w:color w:val="000000"/>
                <w:sz w:val="32"/>
                <w:szCs w:val="32"/>
                <w:highlight w:val="none"/>
                <w:u w:val="none"/>
                <w:lang w:val="en-US" w:eastAsia="zh-CN"/>
              </w:rPr>
            </w:r>
            <w:r/>
          </w:p>
        </w:tc>
      </w:tr>
      <w:tr>
        <w:trPr>
          <w:trHeight w:val="848"/>
          <w:tblHeader/>
        </w:trPr>
        <w:tc>
          <w:tcPr>
            <w:tcW w:w="65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岗位类别</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区域</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岗位职责分工</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本次招标人员需求</w:t>
            </w:r>
            <w:r/>
          </w:p>
        </w:tc>
        <w:tc>
          <w:tcPr>
            <w:tcW w:w="6387"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岗位职责</w:t>
            </w:r>
            <w:r/>
          </w:p>
        </w:tc>
      </w:tr>
      <w:tr>
        <w:trPr>
          <w:trHeight w:val="1352"/>
          <w:tblHeader/>
        </w:trPr>
        <w:tc>
          <w:tcPr>
            <w:tcW w:w="656" w:type="dxa"/>
            <w:vAlign w:val="center"/>
            <w:vMerge w:val="restart"/>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管理人员</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东院区</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物业经理</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（1）负责物业服务中心的全面工作，完成医院下达的各项任务，对医院整体物业管理质量安全负责。</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（2）遇到重大问题能够处理得当，并及时向医院汇报。</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（3）对物业服务中心的全体员工进行领导、管理和考核，保证医院物业管理工作的正常运行。</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（4）组织拟制、审核和贯彻医院管理服务的工作计划和作业件，负责医院管理 服务的质量控制和费用控制。</w:t>
            </w:r>
            <w:r/>
          </w:p>
        </w:tc>
      </w:tr>
      <w:tr>
        <w:trPr>
          <w:trHeight w:val="1190"/>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东院区</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物业主管</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负责物业团队(保洁、维修、绿化等人员)的招聘、培训、排班与绩效考核，提升团队专业能力和服务意识。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配合医院感染控制部门，监督保洁、消毒等工作的合规性，降低交叉感染风险。</w:t>
            </w:r>
            <w:r/>
          </w:p>
        </w:tc>
      </w:tr>
      <w:tr>
        <w:trPr>
          <w:trHeight w:val="1552"/>
          <w:tblHeader/>
        </w:trPr>
        <w:tc>
          <w:tcPr>
            <w:tcW w:w="656" w:type="dxa"/>
            <w:vAlign w:val="center"/>
            <w:vMerge w:val="restart"/>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区域保洁</w:t>
            </w:r>
            <w:r/>
          </w:p>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血透室保洁</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t xml:space="preserve">按“一患一清洁消毒”原则，在患者透析结束后，立即清洁床单元表面(床栏、床头桌、透析椅扶手)、地面，并用符合标准的消毒剂(如含氯消毒剂)擦拭消毒，去除血迹、体液等污物;清洁透析机外部表面(操作面板、机身)，避免消毒剂渗入机器内部。</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治疗准备区/配液区:清洁操作台、器械柜表面，确保无灰尘、无杂物;配合医护人员做好区域消毒，禁止无关物品堆放，维持无菌操作环境。污物处理区:规范处理医疗废弃物(如使用后的透析管路、注射器)，按分类投入专用医疗废物袋/桶，密封后由专人转运;清洁污物桶表面及周围地面，定期消毒，防止污物泄漏、扩散。</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公共区域:每日定时清洁消毒走廊地面、墙面、门把手、电梯按钮、候诊椅等高频接触部位，保持通风良好，垃圾及时清运。</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2.清洁流程与规范执行</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严格遵循“清洁区→潜在污染区→污染区’的清洁顺序，不跨区使用清洁工具(如抹布、拖把需分区专用，标记区分)，避免交叉污染。正确配制消毒剂(按说明书控制浓度)，确保消毒效果;清洁时动作轻柔，避免扬尘，对精密设备(如透析机)需在医护指导下操作，防止损坏。完成清洁消毒后，及时清洗、消毒清洁工具(如拖把晾晒、抹布高温消毒)，并按规定存放，保持工具本身洁净。</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3.个人防护与职业安全作业时必须穿戴个人防护用品(PPE)，包括工作服、防水围裙、一次性手套、口罩，接触血液、体液时需加穿防护服，避免职业暴露。</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工作结束后，按“七步洗手法”彻底洗手，必要时进行手消毒;若发生防护用品破损或污染物接触皮肤，立即按应急流程处理并上报。</w:t>
            </w:r>
            <w:r/>
          </w:p>
        </w:tc>
      </w:tr>
      <w:tr>
        <w:trPr>
          <w:trHeight w:val="663"/>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EICU</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restart"/>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1、EICU 内部保洁工作：垃圾桶清理，地 面清扫湿拖，门、窗、 把手擦拭等。</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2、病区所有区域的清洁；病区、卫生间、 库房、会议室、办公室、配餐间、处置间 的消毒；病区所有物品、部分仪器设备的 清洁；地面、墙面、门窗、桌椅、病床、 部分物品设备表面储物柜、拖鞋等消毒； 处理垃圾；协助管理门禁等。</w:t>
            </w:r>
            <w:r/>
          </w:p>
        </w:tc>
      </w:tr>
      <w:tr>
        <w:trPr>
          <w:trHeight w:val="482"/>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ICU</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1485"/>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1楼急诊</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门急诊保洁人员应在正常上班时间之前做好地面、水池等卫生清扫工作。公共厕所要求每两小时清洁打扫一次。门急诊过道随时保洁，</w:t>
            </w:r>
            <w:r>
              <w:rPr>
                <w:rFonts w:hint="eastAsia" w:ascii="宋体" w:hAnsi="宋体" w:eastAsia="宋体" w:cs="宋体"/>
                <w:i w:val="0"/>
                <w:iCs w:val="0"/>
                <w:color w:val="000000"/>
                <w:sz w:val="22"/>
                <w:szCs w:val="22"/>
                <w:highlight w:val="none"/>
                <w:u w:val="none"/>
                <w:lang w:val="en-US" w:eastAsia="zh-CN"/>
              </w:rPr>
              <w:t xml:space="preserve">各诊室下班前入室保洁一次。及时清理更换门急诊楼内各诊室垃圾袋。各科室保洁人员要服从护士长或科室负责人统筹安排，按各科室特殊要求及操作规程实施保洁操作。手术室、内镜室、供应室、检验科、ICU室等高危科室的工作人员要进行无菌观念和隔离知识的培训，除做好常规保洁外，要做好物品消毒、自身消毒隔离和自我防护工作。检验科工作除检验科所在走廊部分和卫生间保洁，尚包括检验科试管玻片清洗、检验科医疗废物清理等，同时兼做病区送检标本登记和检验报告单配送工作。中晚班必须有专人在院内主动巡视，随时保洁，遇有突发保洁事件能随叫随到。</w:t>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120工作站</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生活护理服务</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（1）着装规范：工作时间必须按规定着装，衣帽整洁、仪表端庄、统一佩戴胸牌；不穿响底鞋、首饰不外露；不留长指甲；</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（2）语言规范：礼貌待人，态度和蔼，不顶撞病人、不与病人发生争吵、打架。如与病人或家属发生矛盾，及时与护士长或管理人员取得联系；</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（3）以病人为中心，认真完成生活护理基本内容及病人和家属的有关生活护理要求，严格遵守医院有关规章制度，不吃、不拿病人食物、钱财；</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（4）执行保护性医疗制度，不探听、不泄露与传递病人及工作人员的隐私。</w:t>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1楼医学影像科</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restart"/>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p>
        </w:tc>
      </w:tr>
      <w:tr>
        <w:trPr>
          <w:trHeight w:val="553"/>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1楼公共区域</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1楼检验科</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573"/>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1楼输血科</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2楼门诊</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3楼体检中心</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3楼公共区域</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1339"/>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门诊4楼、5楼GCP和开评标室</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2424"/>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5-20楼病区</w:t>
            </w:r>
            <w:r>
              <w:rPr>
                <w:rFonts w:hint="eastAsia" w:cs="宋体"/>
                <w:i w:val="0"/>
                <w:iCs w:val="0"/>
                <w:color w:val="000000"/>
                <w:sz w:val="22"/>
                <w:szCs w:val="22"/>
                <w:highlight w:val="none"/>
                <w:u w:val="none"/>
                <w:lang w:val="en-US" w:eastAsia="zh-CN"/>
              </w:rPr>
              <w:t xml:space="preserve">及养老院保洁</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rPr>
              <w:t xml:space="preserve">1</w:t>
            </w:r>
            <w:r>
              <w:rPr>
                <w:rFonts w:hint="eastAsia" w:cs="宋体"/>
                <w:i w:val="0"/>
                <w:iCs w:val="0"/>
                <w:color w:val="000000"/>
                <w:sz w:val="22"/>
                <w:szCs w:val="22"/>
                <w:highlight w:val="none"/>
                <w:u w:val="none"/>
                <w:lang w:val="en-US" w:eastAsia="zh-CN"/>
              </w:rPr>
              <w:t xml:space="preserve">7</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rPr>
                <w:rFonts w:hint="eastAsia" w:ascii="宋体" w:hAnsi="宋体" w:eastAsia="宋体" w:cs="宋体"/>
                <w:i w:val="0"/>
                <w:iCs w:val="0"/>
                <w:color w:val="000000"/>
                <w:sz w:val="22"/>
                <w:szCs w:val="22"/>
                <w:highlight w:val="none"/>
                <w:u w:val="none"/>
                <w:lang w:val="en-US" w:eastAsia="zh-CN"/>
              </w:rPr>
              <w:t xml:space="preserve">天花：眼望无蛛网、无尘迹；</w:t>
            </w:r>
            <w:r>
              <w:rPr>
                <w:rFonts w:hint="eastAsia" w:ascii="宋体" w:hAnsi="宋体" w:eastAsia="宋体" w:cs="宋体"/>
                <w:i w:val="0"/>
                <w:iCs w:val="0"/>
                <w:color w:val="000000"/>
                <w:sz w:val="22"/>
                <w:szCs w:val="22"/>
                <w:highlight w:val="none"/>
                <w:u w:val="none"/>
                <w:lang w:val="en-US" w:eastAsia="zh-CN"/>
              </w:rPr>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天台、挑台：保持干净，垃圾、水迹（雨天除外）停留时间短于1分钟，无明显垃圾、污垢、青苔，杂物及时清理、无痰迹、无烟蒂。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门窗、玻璃：保持干净，光亮，手摸无明显尘迹，门帘定期擦洗；</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办公家具、病床、床头柜：保持洁净，台、柜暗面无明显垃圾，按规范消毒；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附属设备及工具：空调、风扇、电视机和电脑等附属物表面手摸无明显尘迹，空调出风口和进风口及过滤网定期保洁,轮椅、推床的清洁、消毒和车轮上油；</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垃圾箱：满3/4清倒，表面干净无明显污渍，按规范消毒；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洗手盆、污物池：无明显污垢、不堵塞，按规范消毒；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灯具：眼望无明显尘迹，操作安全；</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标识：保持干净，无不当张贴物；</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各类物体按规范进行消毒；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保洁过程中及时关闭走廊和各间办公室、诊疗室、病房、卫生间等的电灯、电扇、灯箱灯、空调，如发现损坏及时与护士长联系修理，水龙头损坏及时报修；</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宣传橱窗、展牌、楼层标识牌：表面干净无明显污渍、无蜘蛛网。</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开水机附近每天至少打扫二次，随时保洁，做到干净、无杂物、无异味；脚垫每周至少冲洗打扫一次。</w:t>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5-20楼公共区域</w:t>
            </w:r>
            <w:r>
              <w:rPr>
                <w:rFonts w:hint="eastAsia" w:cs="宋体"/>
                <w:i w:val="0"/>
                <w:iCs w:val="0"/>
                <w:color w:val="000000"/>
                <w:sz w:val="22"/>
                <w:szCs w:val="22"/>
                <w:highlight w:val="none"/>
                <w:u w:val="none"/>
                <w:lang w:val="en-US" w:eastAsia="zh-CN"/>
              </w:rPr>
              <w:t xml:space="preserve">及病案室</w:t>
            </w:r>
            <w:r>
              <w:rPr>
                <w:rFonts w:hint="eastAsia" w:ascii="宋体" w:hAnsi="宋体" w:eastAsia="宋体" w:cs="宋体"/>
                <w:i w:val="0"/>
                <w:iCs w:val="0"/>
                <w:color w:val="000000"/>
                <w:sz w:val="22"/>
                <w:szCs w:val="22"/>
                <w:highlight w:val="none"/>
                <w:u w:val="none"/>
                <w:lang w:val="en-US" w:eastAsia="zh-CN"/>
              </w:rPr>
              <w:t xml:space="preserve">保洁</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6</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地面：地面保持干净，垃圾、水迹停留时间短于1分钟，无明显垃圾、污垢、无痰迹</w:t>
            </w:r>
            <w:r>
              <w:rPr>
                <w:rFonts w:hint="eastAsia" w:cs="宋体"/>
                <w:i w:val="0"/>
                <w:iCs w:val="0"/>
                <w:color w:val="000000"/>
                <w:sz w:val="22"/>
                <w:szCs w:val="22"/>
                <w:highlight w:val="none"/>
                <w:u w:val="none"/>
                <w:lang w:val="en-US" w:eastAsia="zh-CN"/>
              </w:rPr>
              <w:t xml:space="preserve">。</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保持干净，垃圾、水迹停留时间短于1分钟，无明显垃圾、污垢、青苔、无痰迹、无烟蒂；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每天有固定人员早8：00-18:00</w:t>
            </w:r>
            <w:r>
              <w:rPr>
                <w:rFonts w:hint="eastAsia" w:cs="宋体"/>
                <w:i w:val="0"/>
                <w:iCs w:val="0"/>
                <w:color w:val="000000"/>
                <w:sz w:val="22"/>
                <w:szCs w:val="22"/>
                <w:highlight w:val="none"/>
                <w:u w:val="none"/>
                <w:lang w:val="en-US" w:eastAsia="zh-CN"/>
              </w:rPr>
              <w:t xml:space="preserve">对</w:t>
            </w:r>
            <w:r>
              <w:rPr>
                <w:rFonts w:hint="eastAsia" w:ascii="宋体" w:hAnsi="宋体" w:eastAsia="宋体" w:cs="宋体"/>
                <w:i w:val="0"/>
                <w:iCs w:val="0"/>
                <w:color w:val="000000"/>
                <w:sz w:val="22"/>
                <w:szCs w:val="22"/>
                <w:highlight w:val="none"/>
                <w:u w:val="none"/>
                <w:lang w:val="en-US" w:eastAsia="zh-CN"/>
              </w:rPr>
              <w:t xml:space="preserve">楼道进行巡逻，保证无烟蒂。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栏杆、扶手:保持干净、光亮，无水迹；定期对扶手上油保养保持栏杆。</w:t>
            </w:r>
            <w:r/>
          </w:p>
        </w:tc>
      </w:tr>
      <w:tr>
        <w:trPr>
          <w:trHeight w:val="90"/>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感染疾病科</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地面：地面保持干净，垃圾、水迹停留时间短于1分钟，无明显垃圾、污垢、青苔、无痰迹、无烟蒂；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墙壁：手摸无明显灰尘，无明显污迹、青苔，不当张贴及时清理；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大厅及走廊：地面保持干净，垃圾、水迹停留时间短于1分钟，无明显垃圾、污垢、青苔、无痰迹、无烟蒂;物品摆放整齐</w:t>
            </w:r>
            <w:r>
              <w:rPr>
                <w:rFonts w:hint="eastAsia" w:ascii="宋体" w:hAnsi="宋体" w:eastAsia="宋体" w:cs="宋体"/>
                <w:i w:val="0"/>
                <w:iCs w:val="0"/>
                <w:color w:val="000000"/>
                <w:sz w:val="22"/>
                <w:szCs w:val="22"/>
                <w:highlight w:val="none"/>
                <w:u w:val="none"/>
                <w:lang w:val="en-US" w:eastAsia="zh-CN"/>
              </w:rPr>
              <w:t xml:space="preserve">；天花：眼望无蛛网、无尘迹；</w:t>
            </w:r>
            <w:r>
              <w:rPr>
                <w:rFonts w:hint="eastAsia" w:ascii="宋体" w:hAnsi="宋体" w:eastAsia="宋体" w:cs="宋体"/>
                <w:i w:val="0"/>
                <w:iCs w:val="0"/>
                <w:color w:val="000000"/>
                <w:sz w:val="22"/>
                <w:szCs w:val="22"/>
                <w:highlight w:val="none"/>
                <w:u w:val="none"/>
                <w:lang w:val="en-US" w:eastAsia="zh-CN"/>
              </w:rPr>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天台、挑台：保持干净，垃圾、水迹（雨天除外）停留时间短于1分钟，无明显垃圾、污垢、青苔，杂物及时清理、无痰迹、无烟蒂。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门窗、玻璃：保持干净，光亮，手摸无明显尘迹，门帘定期擦洗；</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办公家具、病床、床头柜：保持洁净，台、柜暗面无明显垃圾，按规范消毒；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附属设备及工具：空调、风扇、电视机和电脑等附属物表面手摸无明显尘迹，空调出风口和进风口及过滤网定期保洁,轮椅、推床的清洁、消毒和车轮上油；</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垃圾箱：满3/4清倒，表面干净无明显污渍，按规范消毒；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洗手盆、污物池：无明显污垢、不堵塞，按规范消毒；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灯具：眼望无明显尘迹，操作安全；</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标识：保持干净，无不当张贴物；</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各类物体按规范进行消毒；</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保洁过程中及时关闭走廊和各间办公室、诊疗室、病房、卫生间等的电灯、电扇、灯箱灯、空调，如发现损坏及时与护士长联系修理，水龙头损坏及时报修；</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宣传橱窗、展牌、楼层标识牌：表面干净无明显污渍、无蜘蛛网。</w:t>
            </w:r>
            <w:r/>
          </w:p>
        </w:tc>
      </w:tr>
      <w:tr>
        <w:trPr>
          <w:trHeight w:val="1405"/>
          <w:tblHeader/>
        </w:trPr>
        <w:tc>
          <w:tcPr>
            <w:tcW w:w="65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绿化管养员</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绿化</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管养</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（1）夏季每周修剪一次花木草坪，每周清除绿化带杂草，每周两次消杀。</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（2）春秋季每月修剪一次，定期除杂草，保证绿花树木保持成形美观。冬季对树木做好防护，防冻工作。</w:t>
            </w:r>
            <w:r/>
          </w:p>
        </w:tc>
      </w:tr>
      <w:tr>
        <w:trPr>
          <w:trHeight w:val="90"/>
          <w:tblHeader/>
        </w:trPr>
        <w:tc>
          <w:tcPr>
            <w:tcW w:w="65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eastAsia="zh-CN"/>
              </w:rPr>
              <w:t xml:space="preserve">区域保洁</w:t>
            </w:r>
            <w:r/>
          </w:p>
        </w:tc>
        <w:tc>
          <w:tcPr>
            <w:tcW w:w="983"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医院外围</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4</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墙壁：无明显污迹、青苔，不当张贴及时清理；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地面、台阶：无垃圾、沙土、油迹、积水和积雪等、无痰迹、无烟蒂；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花池、绿化带：无垃圾、杂物，花草叶无枯萎和明显积尘、无烟蒂；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顶篷、露天阳台等边缘区域：包括各幢楼的顶楼、露天阳台、边角区域等沟槽、地面、雨篷及边角区域，各种附体的表面的保洁、无烟蒂；</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绿化草坪：美观洁净、无病虫害、无垃圾、无烟蒂、无枯枝烂叶，及时修剪；</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吸烟区：保持清洁，及时清理烟蒂。</w:t>
            </w:r>
            <w:r/>
          </w:p>
        </w:tc>
      </w:tr>
      <w:tr>
        <w:trPr>
          <w:tblHeader/>
        </w:trPr>
        <w:tc>
          <w:tcPr>
            <w:tcW w:w="65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电梯运行员</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门诊1人、手术梯3人，住院部电梯1</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电梯运行</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（1）所有操作人员必须着装整齐、举止端庄、挂牌持证上岗，严格执行电梯操作规定，严禁违章操作。</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（2）服从管理，不迟到、不早退、不串岗、脱岗，工作中不做与工作无关的事，语言文明、不争吵、无有过错投诉。</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（3）站立、微笑服务，熟悉医院各楼层科室分布情况，耐心回答乘客的询问。</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严格执行电梯各项安全操作规程，无特殊情况不得使用快键直上直下，发现设备故障及时报告，认真如实回答维修师傅的询问，协助维修人员及时解决电梯故障。遇有紧急情况，应沉着冷静，及时报告，并妥善处理，疏导病员及家属安全转移。积极配合完成医院临时指令性任务。</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（5）认真执行医院电梯和安全管理规定，做好电梯内禁烟防盗工作，发现陌生或可疑人员及时询问并报告监控，每天认真做好电梯内部及沟槽的保洁卫生，定期保养、消毒。</w:t>
            </w:r>
            <w:r/>
          </w:p>
        </w:tc>
      </w:tr>
      <w:tr>
        <w:trPr>
          <w:trHeight w:val="2002"/>
          <w:tblHeader/>
        </w:trPr>
        <w:tc>
          <w:tcPr>
            <w:tcW w:w="65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中央运送岗</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病员服务中心、体检中心拿标本、检验科拿标本、病区配送标本</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配送及工勤</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8</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送检员：（a）完成调度指派的各项任务；（b）负责收、送各病区标本及报告单，履行登记手续，急诊标本及报告单24小时随叫随到并及时送达指定地点；（c）负责送配血标本；以上要求须配送及时，核对无误，保护好标本，不损坏和丢弃、遗失标本。</w:t>
            </w:r>
            <w:r/>
          </w:p>
        </w:tc>
      </w:tr>
      <w:tr>
        <w:trPr>
          <w:trHeight w:val="1286"/>
          <w:tblHeader/>
        </w:trPr>
        <w:tc>
          <w:tcPr>
            <w:tcW w:w="656" w:type="dxa"/>
            <w:vAlign w:val="center"/>
            <w:vMerge w:val="restart"/>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eastAsia="zh-CN"/>
              </w:rPr>
              <w:t xml:space="preserve">区域保洁</w:t>
            </w:r>
            <w:r/>
          </w:p>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宿管</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1、防火、防盗、防止破坏公物。</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2、检查有无违规用电。</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3、按时开关大门、开窗通风，特殊天气 检查门窗关闭水、电等情况。</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4、值班室、公共卫生、公共设施、公共 卫生间等的清洁维护。</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5、及时反映损坏或相关工作。</w:t>
            </w:r>
            <w:r/>
          </w:p>
        </w:tc>
      </w:tr>
      <w:tr>
        <w:trPr>
          <w:trHeight w:val="1259"/>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抄表员</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 本岗位负责两院区各科室和宿舍区水电抄表工作。</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 学习掌握有关水电管理的政策和处罚规定，积极进行节水、节电知识和政策的宣传，提高职工的节能意识。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 热爱本职工作，有良好的职业道德、高度的责任感。了解掌握水电基本知识，熟悉水电管线的基本情况。</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 负责处理抄表中的异常情况，对水电用量突增突减的科室要了解其水电使用情况及计量装置是否正常，及时报告。</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 按规定时间抄表，不得随意提前和推后，抄表时要留意表计的运行情况，对计量装置确实损坏的，应主动向总务处汇报，及时维修或更换。严禁估抄、漏抄，要妥善保管好抄表记录和相关票据</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 严格管理，不徇私情，不谋私利，勇于纠正制止违章用水用电和窃水窃电行为。</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 按时完成领导交办的其它工作。</w:t>
            </w:r>
            <w:r/>
          </w:p>
        </w:tc>
      </w:tr>
      <w:tr>
        <w:trPr>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生活垃圾清运人员</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全院生活垃圾的定时清运及垃圾暂存 处的清洁卫生、消杀工作等</w:t>
            </w:r>
            <w:r/>
          </w:p>
        </w:tc>
      </w:tr>
      <w:tr>
        <w:trPr>
          <w:trHeight w:val="1170"/>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专项保洁（兼地下室保洁）</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4</w:t>
            </w:r>
            <w:r/>
          </w:p>
        </w:tc>
        <w:tc>
          <w:tcPr>
            <w:tcW w:w="6387"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地下室及其出入通道和出入口周边的清 洁卫生等</w:t>
            </w:r>
            <w:r/>
          </w:p>
        </w:tc>
      </w:tr>
      <w:tr>
        <w:trPr>
          <w:trHeight w:val="706"/>
          <w:tblHeader/>
        </w:trPr>
        <w:tc>
          <w:tcPr>
            <w:tcW w:w="656"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夜间保洁</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夜间全院临时、突发保洁工作等</w:t>
            </w:r>
            <w:r/>
          </w:p>
        </w:tc>
      </w:tr>
      <w:tr>
        <w:trPr>
          <w:trHeight w:val="1273"/>
          <w:tblHeader/>
        </w:trPr>
        <w:tc>
          <w:tcPr>
            <w:tcW w:w="656" w:type="dxa"/>
            <w:vAlign w:val="center"/>
            <w:vMerge w:val="restart"/>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特殊岗位A（需要相关证书）</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高低压电工</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后勤维修</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高压系统巡检与监测，定期检查高压配电室的开关柜、变压器、互感器、避雷器、电缆等设备，记录电压、电流、温度、功率等运行参数，确保数值在正常范围。排查设备异响、渗漏、绝缘老化、接头松动等隐患，发现问题及时上报并初步处理，防止故障扩大。</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故障应急处理与维修，接到高、低压供电故障(如断电、跳闸、设备异常)后，严格遵循高、低压操作规程快速响应，查明故障原因(如线路短路、保护装置动作、设备损坏等)。优先保障手术室、ICU、急诊等关键医疗区域用电，在安全前提下维修或更换故障部件(如开关、传感器、电缆等)，修复后进行试运行测试，记录故障处理过程。</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3.定期维护与试验，按计划对高压、低压设备进行清洁、紧固、润滑</w:t>
            </w:r>
            <w:r/>
          </w:p>
        </w:tc>
      </w:tr>
      <w:tr>
        <w:trPr>
          <w:trHeight w:val="1543"/>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氧气房</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eastAsia="zh-CN"/>
              </w:rPr>
              <w:suppressLineNumbers w:val="0"/>
            </w:pPr>
            <w:r>
              <w:rPr>
                <w:rFonts w:hint="eastAsia" w:cs="宋体"/>
                <w:i w:val="0"/>
                <w:iCs w:val="0"/>
                <w:color w:val="000000"/>
                <w:sz w:val="22"/>
                <w:szCs w:val="22"/>
                <w:highlight w:val="none"/>
                <w:u w:val="none"/>
                <w:lang w:eastAsia="zh-CN"/>
              </w:rPr>
              <w:t xml:space="preserve">值班员</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1.氧气储存与管理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严格管理氧气房内的液态氧储罐、气态氧钢瓶，确保储存环境通风、阴凉、无火源，远离易燃易爆物品，符合医用氧气储存安全规范。</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定期检查储罐/钢瓶的压力、液位、阀门密封性，记录储存量数据，确保氧气储备充足，避免因储量不足影响临床使用(尤其需提前预判高峰用氧量，及时协调补氧)。规范钢瓶搬运、装卸、存放流程，轻拿轻放，防止钢瓶碰撞、倾倒，做好钢瓶标识(满瓶、空瓶分区存放)。</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2.氧气输送与系统巡检</w:t>
            </w:r>
            <w:r>
              <w:rPr>
                <w:rFonts w:hint="eastAsia"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t xml:space="preserve">监控氧气输送管道、汇流排、减压阀、压力表等设备的运行状态，确保氧气输送压力稳定(符合临床标准)，无泄漏、堵塞等问题。</w:t>
            </w:r>
            <w:r/>
          </w:p>
          <w:p>
            <w:pPr>
              <w:ind w:left="0" w:right="0"/>
              <w:jc w:val="left"/>
              <w:keepLines w:val="0"/>
              <w:keepNext/>
              <w:pageBreakBefore w:val="0"/>
              <w:spacing w:before="0" w:beforeAutospacing="0" w:after="0" w:afterAutospacing="0"/>
              <w:widowControl/>
              <w:rPr>
                <w:rFonts w:hint="eastAsia"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定期巡检氧气房至各科室(如ICU、呼吸科、手术室)的输送管路及终端接口，排查管路老化、</w:t>
            </w:r>
            <w:r>
              <w:rPr>
                <w:rFonts w:hint="eastAsia" w:cs="宋体"/>
                <w:i w:val="0"/>
                <w:iCs w:val="0"/>
                <w:color w:val="000000"/>
                <w:sz w:val="22"/>
                <w:szCs w:val="22"/>
                <w:highlight w:val="none"/>
                <w:u w:val="none"/>
                <w:lang w:val="en-US" w:eastAsia="zh-CN"/>
              </w:rPr>
              <w:t xml:space="preserve">发现问题及时上报维修。</w:t>
            </w:r>
            <w:r/>
          </w:p>
          <w:p>
            <w:pPr>
              <w:ind w:left="0" w:right="0"/>
              <w:jc w:val="left"/>
              <w:keepLines w:val="0"/>
              <w:keepNext/>
              <w:pageBreakBefore w:val="0"/>
              <w:spacing w:before="0" w:beforeAutospacing="0" w:after="0" w:afterAutospacing="0"/>
              <w:widowControl/>
              <w:rPr>
                <w:rFonts w:hint="eastAsia"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3.安全与合规管理，严格遵守医用氧气安全操作规范，严禁在氧气房内吸烟、使用明火或非防爆电器，配备足量灭火器、防火毯等消防器材，并定期检查其有效性。作业时佩戴防静电服、防护手套等防护用具，避免因操作不当引发氧气燃爆、人员冻伤(液态氧)等事故。学习医用氧气相关安全法规(如《医用气体工程技术规范》)，定期参加安全培训，提升安全操作意识。</w:t>
            </w:r>
            <w:r/>
          </w:p>
        </w:tc>
      </w:tr>
      <w:tr>
        <w:trPr>
          <w:trHeight w:val="6228"/>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汉仪中黑 197" w:hAnsi="汉仪中黑 197" w:eastAsia="汉仪中黑 197" w:cs="汉仪中黑 197"/>
                <w:i w:val="0"/>
                <w:iCs w:val="0"/>
                <w:color w:val="000000"/>
                <w:sz w:val="22"/>
                <w:szCs w:val="22"/>
                <w:highlight w:val="none"/>
                <w:u w:val="none"/>
                <w:lang w:val="en-US" w:eastAsia="zh-CN"/>
              </w:rPr>
              <w:t xml:space="preserve">水电</w:t>
            </w:r>
            <w:r>
              <w:rPr>
                <w:rFonts w:hint="eastAsia" w:ascii="宋体" w:hAnsi="宋体" w:eastAsia="宋体" w:cs="宋体"/>
                <w:i w:val="0"/>
                <w:iCs w:val="0"/>
                <w:color w:val="000000"/>
                <w:sz w:val="22"/>
                <w:szCs w:val="22"/>
                <w:highlight w:val="none"/>
                <w:u w:val="none"/>
                <w:lang w:val="en-US" w:eastAsia="zh-CN"/>
              </w:rPr>
              <w:t xml:space="preserve">维修</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后勤维修</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（1）24小时人员在岗在位，值班电话保持畅通，必须在铃声响起的5秒钟内接听电话；</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（2）每日及时完成当日维修任务；</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（3）对全院基础设施和办公设施进行认真的管理和维护，建立健全台账；</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（4）建立健全各种管理和维修制度，发现问题及时处理，制定维修方案，保证办公和生产的正常进行；</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（5）要经常对基础设施和办公设施进行定期巡查，做好检查记录，确保各种设施处于良好状态；</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（6）严禁以任何借口对于职责范围内的工作任务推诿拖拉、拈轻怕重、敷衍塞责，不履行首问责任、按时办结、一次性告知等职责和义务，效率低下，贻误工作。</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（7）配合医院管理规定，进行日常节能降耗巡检。</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（8）按照医院要求进行高处作业和焊接工作。且拟派驻本项目</w:t>
            </w:r>
            <w:r>
              <w:rPr>
                <w:rFonts w:hint="eastAsia" w:ascii="宋体" w:hAnsi="宋体" w:cs="宋体"/>
                <w:i w:val="0"/>
                <w:iCs w:val="0"/>
                <w:color w:val="000000"/>
                <w:sz w:val="22"/>
                <w:szCs w:val="22"/>
                <w:highlight w:val="none"/>
                <w:u w:val="none"/>
                <w:lang w:val="en-US" w:eastAsia="zh-CN"/>
              </w:rPr>
              <w:t xml:space="preserve">的</w:t>
            </w:r>
            <w:r>
              <w:rPr>
                <w:rFonts w:hint="eastAsia" w:ascii="宋体" w:hAnsi="宋体" w:eastAsia="宋体" w:cs="宋体"/>
                <w:i w:val="0"/>
                <w:iCs w:val="0"/>
                <w:color w:val="000000"/>
                <w:sz w:val="22"/>
                <w:szCs w:val="22"/>
                <w:highlight w:val="none"/>
                <w:u w:val="none"/>
                <w:lang w:val="en-US" w:eastAsia="zh-CN"/>
              </w:rPr>
              <w:t xml:space="preserve">维修人员应急管理厅颁发高处作业证、焊工证。</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（9）物资配送:库房至病区后勤物品的配送，以及科室之间床位调配；配送物品不得遗失和损坏；合理调配病区床位，掌握各病区空余床位数分布，当需要病床时要即时调整，做到24小时随叫随搬。</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（10）医院勤杂事务如各项物资临时搬运、后勤物资存放和会议桌椅整理等；</w:t>
            </w:r>
            <w:r/>
          </w:p>
        </w:tc>
      </w:tr>
      <w:tr>
        <w:trPr>
          <w:trHeight w:val="1796"/>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中央空调</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后勤维修</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日常巡检与状态监测定期检查中央空调的主机、水泵、风机、冷却塔、管道、阀门、过滤器等设备部件，记录运行参数(如温度、压力、电流、电压)。排查设备异响、泄漏、振动、异常升温等潜在问题，及时发现并处理初期故障隐患，避免故障扩大。</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2.故障诊断与维修</w:t>
            </w:r>
            <w:r>
              <w:rPr>
                <w:rFonts w:hint="eastAsia"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t xml:space="preserve">接到故障报修后，快速响应并现场排查故</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障原因，如制冷/制热效果差、设备无法启动、管道漏水、电路故障等。依据设备原理和维修规范，对故障部件进行维修或更换(如更换滤芯、传感器、电机、阀门等)，确保维修后系统恢复正常功能。维修完成后进行试运行测试，记录维修过程和结果，建立设备维修档案。</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3.定期保养与维护</w:t>
            </w:r>
            <w:r>
              <w:rPr>
                <w:rFonts w:hint="eastAsia"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t xml:space="preserve">按照设备保养计定期对中央空调系统进行清洁</w:t>
            </w:r>
            <w:r>
              <w:rPr>
                <w:rFonts w:hint="eastAsia" w:cs="宋体"/>
                <w:i w:val="0"/>
                <w:iCs w:val="0"/>
                <w:color w:val="000000"/>
                <w:sz w:val="22"/>
                <w:szCs w:val="22"/>
                <w:highlight w:val="none"/>
                <w:u w:val="none"/>
                <w:lang w:val="en-US" w:eastAsia="zh-CN"/>
              </w:rPr>
              <w:t xml:space="preserve">。</w:t>
            </w:r>
            <w:r/>
          </w:p>
        </w:tc>
      </w:tr>
      <w:tr>
        <w:trPr>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污水处理站操作工</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操作工</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1.本岗位负责全院污水的无害化处理及排放。</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认真学习环保相关法律法规，严格落实各项规章制度。了解污水处理站污水处理工艺流程，掌握站内各种设备的工作原理，严格执行污水处理的操作规程，不断掌握设备的运行规律，按规定对设备进行巡查和保养。若设备出现故障，要及时修理、及时汇报。</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3.按规定程序每天检查污水流量，按时加药、取样、化验，并做好记录。</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4.每周督促第三方来院履行服务内容，当在线监测项目发生异常时，及时与第三方进行沟通，查找并分析异常原因，提出解决方案，并及时向科室负责人汇报。</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5.负责环保三大平台（排污许可证、环保脸谱、市生态环境局信息申报系统）的系统信息维护、备案等工作，按规定向环保部门报告污水处理情况。</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6.负责我院环保证件的申领、变更等工作。</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7.禁止非工作人员进入污水处理站。</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8.做好清洁卫生工作，保持站内外整洁。</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9.随时接受上级主管部门和环保部门、疾控部门的检查和监督，认真进行整改。</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10.坚守岗位，服从管理，按时完成各项任务。</w:t>
            </w:r>
            <w:r/>
          </w:p>
        </w:tc>
      </w:tr>
      <w:tr>
        <w:trPr>
          <w:tblHeader/>
        </w:trPr>
        <w:tc>
          <w:tcPr>
            <w:tcW w:w="656" w:type="dxa"/>
            <w:vAlign w:val="center"/>
            <w:vMerge w:val="restart"/>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特殊岗位B（需经过院级培训合格后上岗，并按月进行考核，工资根据考核结果发放）</w:t>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医疗废弃物管理</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1、全院医疗垃圾的定时清运及垃圾暂存 处的清洁卫生、消杀工作；</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2、医疗垃圾的交接台账等</w:t>
            </w:r>
            <w:r/>
          </w:p>
        </w:tc>
      </w:tr>
      <w:tr>
        <w:trPr>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未被污染输液瓶清运</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保洁</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1.按规定时间、路线到各科室回</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收，核对未被污染输液瓶袋的数量与标识，确保无血液、药液残留等污染情况，拒绝回收不符合要求的物品。</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2.分类暂存:在回收过程中及暂存点，严格将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未被污染输液瓶袋与感染性医疗废物、生活垃圾分开存放，使用专用、有清晰标识的密闭容器，防止混放或泄漏。</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3.安全转运:转运时确保容器密封，运输路线</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避开人员密集区域，转运至医院指定的暂存场所，全程做好个人防护(如佩戴手套、口罩) 。</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4.记录与交接:准确填写回收记录，包括回收</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时间、科室、数量等信息，与暂存点或处置单位人员做好交接，确保流程可追溯。</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5.清洁与防护:定期消后消毒回收工具和暂存</w:t>
            </w:r>
            <w:r/>
          </w:p>
        </w:tc>
      </w:tr>
      <w:tr>
        <w:trPr>
          <w:trHeight w:val="975"/>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手术室工人</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5</w:t>
            </w:r>
            <w:r/>
          </w:p>
        </w:tc>
        <w:tc>
          <w:tcPr>
            <w:tcW w:w="6387" w:type="dxa"/>
            <w:vAlign w:val="center"/>
            <w:vMerge w:val="restart"/>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（1）着装规范：工作时间必须按规定着装，衣帽整洁、仪表端庄、统一佩戴胸牌；不穿响底鞋、首饰不外露；不留长指甲；</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（2）语言规范：礼貌待人，态度和蔼，不顶撞病人、不与病人发生争吵、打架。如与病人或家属发生矛盾，及时与护士长或管理人员取得联系；</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（3）以病人为中心，认真完成生活护理基本内容及病人和家属的有关生活护理要求，严格遵守医院有关规章制度，不吃、不拿病人食物、钱财；</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（4）执行保护性医疗制度，不探听、不泄露与传递病人及工作人员的隐私。</w:t>
            </w:r>
            <w:r/>
          </w:p>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1159"/>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血透室工人</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1059"/>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EICU工人</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911"/>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ICU工人</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生活护理服务</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3</w:t>
            </w:r>
            <w:r/>
          </w:p>
        </w:tc>
        <w:tc>
          <w:tcPr>
            <w:tcW w:w="6387" w:type="dxa"/>
            <w:vAlign w:val="center"/>
            <w:vMerge w:val="continue"/>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r>
        <w:trPr>
          <w:trHeight w:val="9996"/>
          <w:tblHeader/>
        </w:trPr>
        <w:tc>
          <w:tcPr>
            <w:tcW w:w="656" w:type="dxa"/>
            <w:vAlign w:val="center"/>
            <w:vMerge w:val="continue"/>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rPr>
              <w:t xml:space="preserve">内镜中心洗镜工</w:t>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技工</w:t>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2</w:t>
            </w:r>
            <w:r/>
          </w:p>
        </w:tc>
        <w:tc>
          <w:tcPr>
            <w:tcW w:w="6387" w:type="dxa"/>
            <w:vAlign w:val="center"/>
            <w:textDirection w:val="lrTb"/>
            <w:noWrap/>
          </w:tcPr>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1.内镜清洗消毒操作</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严格遵循“预清洗→酶洗→漂洗→消毒/灭菌→终末漂洗→干燥”的流程处理内镜，每一步均按规范控制时间、温度、试剂浓度(如酶洗液配比、消毒剂有效期)。。操作时使用专用清洗工具(如毛刷、高压水枪、气枪)，仔细清洁内镜活检孔道、吸引孔道等隐蔽部位，确保无污物残留(如血迹、黏液)。对内镜附件(如活检钳、导丝、圈套器)进行分类清洗，可拆卸部件需拆分至最小单元，消毒/灭菌后按规定组装，避免部件损坏或遗漏。</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2.设备与耗材管理</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日常检查清洗消毒设备(如内镜清洗工作站、灭菌器、干燥设备)的运行状态，确保水压、气压稳定，设备参数符合操作标准，发现异常及时上报维修。管理清洗消毒耗材(如多酶清洗剂、消毒剂、润滑剂、一次性防护用品)，核对耗材有效期与纯度(需符合医用标准)，及时补充库存，避免耗材短缺影响工作。定期对清洗工具(如毛刷、布巾)进行清洁消毒或更换，防止工具本身造成交叉污染。</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3.质量监测与记录 配合质控人员开展内镜清洗消毒质量监测，如定期进行内镜表面洁净度检测、孔道微生物培养(确保无菌或微生物数量达标)，留存监测数据。</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详细记录每台内镜的清洗消毒信息，包括使用科室、患者信息(可追溯)、清洗消毒时间、试剂批次、操作人员、设备运行参数等，建立完整台账，确保过程可追溯。</w:t>
            </w:r>
            <w:r/>
          </w:p>
          <w:p>
            <w:pPr>
              <w:ind w:left="0" w:right="0"/>
              <w:jc w:val="left"/>
              <w:keepLines w:val="0"/>
              <w:keepNext/>
              <w:pageBreakBefore w:val="0"/>
              <w:spacing w:before="0" w:beforeAutospacing="0" w:after="0" w:afterAutospacing="0"/>
              <w:widowControl/>
              <w:rPr>
                <w:rFonts w:hint="eastAsia"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4.安全与感染防控严格遵守感染防控规定，作业时穿戴工作服、防水围裙、护目镜、口罩、手套等防护用品，避免接触污染物导致职业暴露。规范外理医疗座充物加使田后的清洗座</w:t>
            </w:r>
            <w:r>
              <w:rPr>
                <w:rFonts w:hint="eastAsia" w:cs="宋体"/>
                <w:i w:val="0"/>
                <w:iCs w:val="0"/>
                <w:color w:val="000000"/>
                <w:sz w:val="22"/>
                <w:szCs w:val="22"/>
                <w:highlight w:val="none"/>
                <w:u w:val="none"/>
                <w:lang w:val="en-US" w:eastAsia="zh-CN"/>
              </w:rPr>
              <w:t xml:space="preserve">。严格遵守感染防控规定，作业时穿戴工作服、防水围裙、护目镜、口罩、手套等防护用品，避免接触污染物导致职业暴露。。规范处理医疗废弃物(如使用后的清洗废液、污染布巾)，按分类要求投放至专用收集容器，防止环境污染。保持清洗消毒区域清洁干燥，定期对地面、台面、设备表面进行消毒，营造无菌操作环境。</w:t>
            </w:r>
            <w:r/>
          </w:p>
          <w:p>
            <w:pPr>
              <w:ind w:left="0" w:right="0"/>
              <w:jc w:val="left"/>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s="宋体"/>
                <w:i w:val="0"/>
                <w:iCs w:val="0"/>
                <w:color w:val="000000"/>
                <w:sz w:val="22"/>
                <w:szCs w:val="22"/>
                <w:highlight w:val="none"/>
                <w:u w:val="none"/>
                <w:lang w:val="en-US" w:eastAsia="zh-CN"/>
              </w:rPr>
              <w:t xml:space="preserve">5.协作与培训配合与内镜医生、护士保持沟通，按诊疗节奏合理安排内镜清洗消毒顺序，优先保障急诊或紧急诊疗所需内镜的处理，避免延误诊疗。</w:t>
            </w:r>
            <w:r/>
          </w:p>
        </w:tc>
      </w:tr>
      <w:tr>
        <w:trPr>
          <w:tblHeader/>
        </w:trPr>
        <w:tc>
          <w:tcPr>
            <w:tcW w:w="65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983"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96"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895" w:type="dxa"/>
            <w:vAlign w:val="center"/>
            <w:textDirection w:val="lrTb"/>
            <w:noWrap/>
          </w:tcPr>
          <w:p>
            <w:pPr>
              <w:ind w:left="0" w:right="0"/>
              <w:jc w:val="center"/>
              <w:keepLines w:val="0"/>
              <w:keepNext/>
              <w:pageBreakBefore w:val="0"/>
              <w:spacing w:before="0" w:beforeAutospacing="0" w:after="0" w:afterAutospacing="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rPr>
              <w:t xml:space="preserve">10</w:t>
            </w:r>
            <w:r>
              <w:rPr>
                <w:rFonts w:hint="eastAsia" w:ascii="宋体" w:hAnsi="宋体" w:cs="宋体"/>
                <w:i w:val="0"/>
                <w:iCs w:val="0"/>
                <w:color w:val="000000"/>
                <w:sz w:val="22"/>
                <w:szCs w:val="22"/>
                <w:highlight w:val="none"/>
                <w:u w:val="none"/>
                <w:lang w:val="en-US" w:eastAsia="zh-CN"/>
              </w:rPr>
              <w:t xml:space="preserve">5</w:t>
            </w:r>
            <w:r/>
          </w:p>
        </w:tc>
        <w:tc>
          <w:tcPr>
            <w:tcW w:w="6387" w:type="dxa"/>
            <w:vAlign w:val="center"/>
            <w:textDirection w:val="lrTb"/>
            <w:noWrap/>
          </w:tcPr>
          <w:p>
            <w:pPr>
              <w:ind w:left="0" w:right="0"/>
              <w:jc w:val="center"/>
              <w:keepLines w:val="0"/>
              <w:keepNext/>
              <w:pageBreakBefore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r>
            <w:r/>
          </w:p>
        </w:tc>
      </w:tr>
    </w:tbl>
    <w:p>
      <w:pPr>
        <w:ind w:firstLine="482"/>
        <w:spacing w:line="360" w:lineRule="auto"/>
        <w:rPr>
          <w:rFonts w:ascii="黑体" w:hAnsi="黑体" w:eastAsia="黑体"/>
          <w:b/>
          <w:sz w:val="24"/>
          <w:highlight w:val="none"/>
        </w:rPr>
      </w:pPr>
      <w:r>
        <w:rPr>
          <w:rFonts w:ascii="黑体" w:hAnsi="黑体" w:eastAsia="黑体"/>
          <w:b/>
          <w:sz w:val="24"/>
          <w:highlight w:val="none"/>
        </w:rPr>
      </w:r>
      <w:r/>
    </w:p>
    <w:p>
      <w:pPr>
        <w:ind w:firstLine="562"/>
        <w:spacing w:line="360" w:lineRule="auto"/>
        <w:rPr>
          <w:rFonts w:ascii="Times New Roman" w:hAnsi="Times New Roman"/>
          <w:b/>
          <w:sz w:val="28"/>
          <w:szCs w:val="28"/>
          <w:highlight w:val="none"/>
        </w:rPr>
        <w:outlineLvl w:val="1"/>
      </w:pPr>
      <w:r/>
      <w:bookmarkStart w:id="4" w:name="_Toc155796360"/>
      <w:r>
        <w:rPr>
          <w:rFonts w:hint="eastAsia" w:ascii="Times New Roman" w:hAnsi="Times New Roman"/>
          <w:b/>
          <w:sz w:val="28"/>
          <w:szCs w:val="28"/>
          <w:highlight w:val="none"/>
        </w:rPr>
        <w:t xml:space="preserve">四、服务期限与项目进度安排</w:t>
      </w:r>
      <w:r/>
    </w:p>
    <w:p>
      <w:pPr>
        <w:ind w:firstLine="480"/>
        <w:spacing w:line="360" w:lineRule="auto"/>
        <w:rPr>
          <w:rFonts w:hint="eastAsia" w:ascii="宋体" w:hAnsi="宋体"/>
          <w:sz w:val="24"/>
          <w:highlight w:val="none"/>
        </w:rPr>
      </w:pPr>
      <w:r>
        <w:rPr>
          <w:rFonts w:hint="eastAsia" w:ascii="宋体" w:hAnsi="宋体"/>
          <w:sz w:val="24"/>
          <w:highlight w:val="none"/>
        </w:rPr>
        <w:t xml:space="preserve">服务期限：</w:t>
      </w:r>
      <w:r>
        <w:rPr>
          <w:rFonts w:hint="eastAsia" w:ascii="宋体" w:hAnsi="宋体"/>
          <w:sz w:val="24"/>
          <w:highlight w:val="none"/>
          <w:lang w:eastAsia="zh-CN"/>
        </w:rPr>
        <w:t xml:space="preserve">两</w:t>
      </w:r>
      <w:r>
        <w:rPr>
          <w:rFonts w:hint="eastAsia" w:ascii="宋体" w:hAnsi="宋体"/>
          <w:sz w:val="24"/>
          <w:highlight w:val="none"/>
        </w:rPr>
        <w:t xml:space="preserve">年（合同签订的履约时间起算）</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五、服务标准及考核办法</w:t>
      </w:r>
      <w:r/>
    </w:p>
    <w:p>
      <w:pPr>
        <w:ind w:firstLine="482"/>
        <w:spacing w:line="360" w:lineRule="auto"/>
        <w:rPr>
          <w:rFonts w:ascii="宋体" w:hAnsi="宋体"/>
          <w:b/>
          <w:bCs/>
          <w:sz w:val="24"/>
          <w:highlight w:val="none"/>
        </w:rPr>
      </w:pPr>
      <w:r>
        <w:rPr>
          <w:rFonts w:hint="eastAsia" w:ascii="宋体" w:hAnsi="宋体" w:cs="宋体"/>
          <w:b/>
          <w:bCs/>
          <w:sz w:val="24"/>
          <w:highlight w:val="none"/>
        </w:rPr>
        <w:t xml:space="preserve">1.</w:t>
      </w:r>
      <w:r>
        <w:rPr>
          <w:rFonts w:hint="eastAsia" w:ascii="宋体" w:hAnsi="宋体"/>
          <w:b/>
          <w:bCs/>
          <w:sz w:val="24"/>
          <w:highlight w:val="none"/>
        </w:rPr>
        <w:t xml:space="preserve">考核标准：</w:t>
      </w:r>
      <w:r>
        <w:rPr>
          <w:rFonts w:hint="eastAsia" w:ascii="宋体" w:hAnsi="宋体" w:cs="宋体"/>
          <w:bCs/>
          <w:sz w:val="24"/>
          <w:highlight w:val="none"/>
        </w:rPr>
        <w:t xml:space="preserve">实行百分制考核。</w:t>
      </w:r>
      <w:r/>
    </w:p>
    <w:p>
      <w:pPr>
        <w:ind w:firstLine="480"/>
        <w:spacing w:line="360" w:lineRule="auto"/>
        <w:rPr>
          <w:rFonts w:ascii="宋体" w:hAnsi="宋体"/>
          <w:sz w:val="24"/>
          <w:highlight w:val="none"/>
        </w:rPr>
      </w:pPr>
      <w:r>
        <w:rPr>
          <w:rFonts w:hint="eastAsia" w:ascii="宋体" w:hAnsi="宋体"/>
          <w:sz w:val="24"/>
          <w:highlight w:val="none"/>
        </w:rPr>
        <w:t xml:space="preserve">1.1基础管理（32分）</w:t>
      </w:r>
      <w:r/>
    </w:p>
    <w:tbl>
      <w:tblPr>
        <w:tblStyle w:val="694"/>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62"/>
        <w:gridCol w:w="2509"/>
        <w:gridCol w:w="750"/>
        <w:gridCol w:w="1226"/>
        <w:gridCol w:w="821"/>
      </w:tblGrid>
      <w:tr>
        <w:trPr>
          <w:jc w:val="center"/>
        </w:trPr>
        <w:tc>
          <w:tcPr>
            <w:tcW w:w="376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考核内容及标准</w:t>
            </w:r>
            <w:r/>
          </w:p>
        </w:tc>
        <w:tc>
          <w:tcPr>
            <w:tcW w:w="25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考核办法</w:t>
            </w:r>
            <w:r/>
          </w:p>
        </w:tc>
        <w:tc>
          <w:tcPr>
            <w:tcW w:w="750" w:type="dxa"/>
            <w:textDirection w:val="lrTb"/>
            <w:noWrap w:val="false"/>
          </w:tcPr>
          <w:p>
            <w:pPr>
              <w:ind w:left="0" w:right="0"/>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分值</w:t>
            </w:r>
            <w:r/>
          </w:p>
        </w:tc>
        <w:tc>
          <w:tcPr>
            <w:tcW w:w="1226" w:type="dxa"/>
            <w:textDirection w:val="lrTb"/>
            <w:noWrap w:val="false"/>
          </w:tcPr>
          <w:p>
            <w:pPr>
              <w:ind w:left="0" w:right="0"/>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扣分原因</w:t>
            </w:r>
            <w:r/>
          </w:p>
        </w:tc>
        <w:tc>
          <w:tcPr>
            <w:tcW w:w="821" w:type="dxa"/>
            <w:textDirection w:val="lrTb"/>
            <w:noWrap w:val="false"/>
          </w:tcPr>
          <w:p>
            <w:pPr>
              <w:ind w:left="0" w:right="0"/>
              <w:keepLines w:val="0"/>
              <w:keepNext w:val="0"/>
              <w:spacing w:before="0" w:beforeAutospacing="0" w:after="0" w:afterAutospacing="0" w:line="360" w:lineRule="auto"/>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得分</w:t>
            </w:r>
            <w:r/>
          </w:p>
        </w:tc>
      </w:tr>
      <w:tr>
        <w:trPr>
          <w:jc w:val="center"/>
        </w:trPr>
        <w:tc>
          <w:tcPr>
            <w:tcW w:w="376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1.</w:t>
            </w:r>
            <w:r>
              <w:rPr>
                <w:rFonts w:ascii="宋体" w:hAnsi="宋体" w:cs="Times New Roman"/>
                <w:sz w:val="22"/>
                <w:szCs w:val="22"/>
                <w:highlight w:val="none"/>
              </w:rPr>
              <w:t xml:space="preserve">有完善的规章制度和操作</w:t>
            </w:r>
            <w:r>
              <w:rPr>
                <w:rFonts w:hint="eastAsia" w:ascii="宋体" w:hAnsi="宋体" w:cs="Times New Roman"/>
                <w:sz w:val="22"/>
                <w:szCs w:val="22"/>
                <w:highlight w:val="none"/>
              </w:rPr>
              <w:t xml:space="preserve">规范</w:t>
            </w:r>
            <w:r>
              <w:rPr>
                <w:rFonts w:ascii="宋体" w:hAnsi="宋体" w:cs="Times New Roman"/>
                <w:sz w:val="22"/>
                <w:szCs w:val="22"/>
                <w:highlight w:val="none"/>
              </w:rPr>
              <w:t xml:space="preserve">，</w:t>
            </w:r>
            <w:r>
              <w:rPr>
                <w:rFonts w:hint="eastAsia" w:ascii="宋体" w:hAnsi="宋体" w:cs="Times New Roman"/>
                <w:sz w:val="22"/>
                <w:szCs w:val="22"/>
                <w:highlight w:val="none"/>
              </w:rPr>
              <w:t xml:space="preserve">包</w:t>
            </w:r>
            <w:r>
              <w:rPr>
                <w:rFonts w:ascii="宋体" w:hAnsi="宋体" w:cs="Times New Roman"/>
                <w:sz w:val="22"/>
                <w:szCs w:val="22"/>
                <w:highlight w:val="none"/>
              </w:rPr>
              <w:t xml:space="preserve">括设备运行操作规程、安全操作规程、事故处理规程、巡视检查制度、维护制度、值班、交接班制度及各岗位工作标准等，制定具体的落实措施和考核方法</w:t>
            </w:r>
            <w:r>
              <w:rPr>
                <w:rFonts w:hint="eastAsia" w:ascii="宋体" w:hAnsi="宋体" w:cs="Times New Roman"/>
                <w:sz w:val="22"/>
                <w:szCs w:val="22"/>
                <w:highlight w:val="none"/>
              </w:rPr>
              <w:t xml:space="preserve">并执行</w:t>
            </w:r>
            <w:r>
              <w:rPr>
                <w:rFonts w:ascii="宋体" w:hAnsi="宋体" w:cs="Times New Roman"/>
                <w:sz w:val="22"/>
                <w:szCs w:val="22"/>
                <w:highlight w:val="none"/>
              </w:rPr>
              <w:t xml:space="preserve">。</w:t>
            </w:r>
            <w:r/>
          </w:p>
        </w:tc>
        <w:tc>
          <w:tcPr>
            <w:tcW w:w="2509"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制度不健全，缺一项扣0.5分。</w:t>
            </w:r>
            <w:r>
              <w:rPr>
                <w:rFonts w:hint="eastAsia" w:ascii="宋体" w:hAnsi="宋体" w:cs="Times New Roman"/>
                <w:sz w:val="22"/>
                <w:szCs w:val="22"/>
                <w:highlight w:val="none"/>
              </w:rPr>
              <w:t xml:space="preserve">制度</w:t>
            </w:r>
            <w:r>
              <w:rPr>
                <w:rFonts w:ascii="宋体" w:hAnsi="宋体" w:cs="Times New Roman"/>
                <w:sz w:val="22"/>
                <w:szCs w:val="22"/>
                <w:highlight w:val="none"/>
              </w:rPr>
              <w:t xml:space="preserve">无考核扣1分</w:t>
            </w:r>
            <w:r>
              <w:rPr>
                <w:rFonts w:hint="eastAsia" w:ascii="宋体" w:hAnsi="宋体" w:cs="Times New Roman"/>
                <w:sz w:val="22"/>
                <w:szCs w:val="22"/>
                <w:highlight w:val="none"/>
              </w:rPr>
              <w:t xml:space="preserve">。</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2.物业管理企业的管理人员和专业技术</w:t>
            </w:r>
            <w:r>
              <w:rPr>
                <w:rFonts w:ascii="宋体" w:hAnsi="宋体" w:cs="Times New Roman"/>
                <w:color w:val="000000"/>
                <w:sz w:val="22"/>
                <w:szCs w:val="22"/>
                <w:highlight w:val="none"/>
              </w:rPr>
              <w:t xml:space="preserve">人员持证上岗，</w:t>
            </w:r>
            <w:r>
              <w:rPr>
                <w:rFonts w:hint="eastAsia" w:ascii="宋体" w:hAnsi="宋体" w:cs="Times New Roman"/>
                <w:color w:val="000000"/>
                <w:sz w:val="22"/>
                <w:szCs w:val="22"/>
                <w:highlight w:val="none"/>
                <w:lang w:eastAsia="zh-CN"/>
              </w:rPr>
              <w:t xml:space="preserve">员工年龄符合招标文件要求，</w:t>
            </w:r>
            <w:r>
              <w:rPr>
                <w:rFonts w:ascii="宋体" w:hAnsi="宋体" w:cs="Times New Roman"/>
                <w:color w:val="000000"/>
                <w:sz w:val="22"/>
                <w:szCs w:val="22"/>
                <w:highlight w:val="none"/>
              </w:rPr>
              <w:t xml:space="preserve">员工着装规范，佩戴胸卡，工时规范，工作作风严谨。各岗位人员分布应满足投标书和合同的约定配备。</w:t>
            </w:r>
            <w:r>
              <w:rPr>
                <w:rFonts w:hint="eastAsia" w:ascii="宋体" w:hAnsi="宋体" w:cs="Times New Roman"/>
                <w:color w:val="000000"/>
                <w:sz w:val="22"/>
                <w:szCs w:val="22"/>
                <w:highlight w:val="none"/>
              </w:rPr>
              <w:t xml:space="preserve">招聘员工入职前须经采购人审核通过。</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专业技术人员，无专业技术证书发现一人扣0.5分，着装不规范、发现一人扣0.5分。抽查各工种岗位人数，发现少一人扣1分。</w:t>
            </w:r>
            <w:r>
              <w:rPr>
                <w:rFonts w:hint="eastAsia" w:ascii="宋体" w:hAnsi="宋体" w:cs="Times New Roman"/>
                <w:sz w:val="22"/>
                <w:szCs w:val="22"/>
                <w:highlight w:val="none"/>
              </w:rPr>
              <w:t xml:space="preserve">招聘员工一人入职前未经管理部门审核通过扣4分。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762"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w:t>
            </w:r>
            <w:r>
              <w:rPr>
                <w:rFonts w:ascii="宋体" w:hAnsi="宋体" w:cs="Times New Roman"/>
                <w:sz w:val="22"/>
                <w:szCs w:val="22"/>
                <w:highlight w:val="none"/>
              </w:rPr>
              <w:t xml:space="preserve">.员工着装规范，佩戴统一标志，仪表端庄、大方，衣着整洁，表情自然和蔼、亲切。行为规范，工作时主动、热情。语言规范，用语准确，称呼恰当，使用文明用语，不得使用服务忌语。不得与病人及家属、医生、护士发生口角。</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员工无佩戴标识、衣着不规范、服务态度生硬、工作时间使用服务忌语发现一人扣0.5分。与病人及家属、医生、护士发生口角、争吵发现一次扣1分。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4.相关岗位建立24小时值班制度。设立服务电话，调度准确、用语规范、耐心细致。接受招标方对物业管理服务报修、问询、投诉等各类信息的收集和反馈，并及时处理，有回访制度和记录。</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值班人员脱岗、电话无人接听、用语不规范、态度生硬抽查发现.一次扣0.5分。报修、问询、投诉无信息反馈和记录扣0.5分，无回访制度和记录扣1分。</w:t>
            </w:r>
            <w:r/>
          </w:p>
        </w:tc>
        <w:tc>
          <w:tcPr>
            <w:tcW w:w="750"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3分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5.定期向</w:t>
            </w:r>
            <w:r>
              <w:rPr>
                <w:rFonts w:hint="eastAsia" w:ascii="宋体" w:hAnsi="宋体" w:cs="Times New Roman"/>
                <w:sz w:val="22"/>
                <w:szCs w:val="22"/>
                <w:highlight w:val="none"/>
              </w:rPr>
              <w:t xml:space="preserve">采购人</w:t>
            </w:r>
            <w:r>
              <w:rPr>
                <w:rFonts w:ascii="宋体" w:hAnsi="宋体" w:cs="Times New Roman"/>
                <w:sz w:val="22"/>
                <w:szCs w:val="22"/>
                <w:highlight w:val="none"/>
              </w:rPr>
              <w:t xml:space="preserve">发放物业管理服务工作征求意见单，对合理的建议及时整改，满意率达90%以上。</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满意度平均低于90%，每低于5个百分点，扣0.5分</w:t>
            </w:r>
            <w:r>
              <w:rPr>
                <w:rFonts w:hint="eastAsia" w:ascii="宋体" w:hAnsi="宋体" w:cs="Times New Roman"/>
                <w:sz w:val="22"/>
                <w:szCs w:val="22"/>
                <w:highlight w:val="none"/>
              </w:rPr>
              <w:t xml:space="preserve">。</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w:t>
            </w:r>
            <w:r>
              <w:rPr>
                <w:rFonts w:ascii="宋体" w:hAnsi="宋体" w:cs="Times New Roman"/>
                <w:sz w:val="22"/>
                <w:szCs w:val="22"/>
                <w:highlight w:val="none"/>
              </w:rPr>
              <w:t xml:space="preserve">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t xml:space="preserve">6.</w:t>
            </w:r>
            <w:r>
              <w:rPr>
                <w:rFonts w:hint="eastAsia" w:ascii="宋体" w:hAnsi="宋体" w:cs="Times New Roman"/>
                <w:sz w:val="22"/>
                <w:szCs w:val="22"/>
                <w:highlight w:val="none"/>
              </w:rPr>
              <w:t xml:space="preserve">承诺提供的管理软件未真正应用到实际项目管理中，且限期整改未达到招标人要求的。</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项目进场未按承诺配备软件扣1分，进场后1月内未配备的扣2分。后期仍未整改并配备的每月扣3分。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w:t>
            </w:r>
            <w:r>
              <w:rPr>
                <w:rFonts w:ascii="宋体" w:hAnsi="宋体" w:cs="Times New Roman"/>
                <w:sz w:val="22"/>
                <w:szCs w:val="22"/>
                <w:highlight w:val="none"/>
              </w:rPr>
              <w:t xml:space="preserve">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7、承诺提供的设备设施未配备到位的，且限期配备仍不达要求的。</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项目进场未按承诺配备齐全扣1分，进场后1月内仍未配备齐全的扣2分。后期仍未整改并配备的每月扣3分。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8、应急预案完备，定期进行应急演练，遇突发事件，能及时派遣应急队伍到场协同支撑的。</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应急预案不完整，无定期演练计划的扣1分。遇突发事件，需应急支援，公司无任到场的扣4分。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4分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9、制定详细的每月培训计划，每月定期对全部工作人员进行业务、安全、院感、应急等培训，每月培训不少于1次，每次培训时长不少于30分钟。对新入职员工要进行岗前培训，经考核合格后，方可上岗。</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每月无培训计划扣1分，未定期培训扣3分，未对全员进行培训扣3分，培训时长少于30分钟扣1分，未对新入职员工进行岗前培训扣3分，培训不合格扣1分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3分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r>
        <w:trPr>
          <w:jc w:val="center"/>
        </w:trPr>
        <w:tc>
          <w:tcPr>
            <w:tcW w:w="3762"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10、工作人员的年龄、学历、身体健康情况要符合招标文件要求。</w:t>
            </w:r>
            <w:r/>
          </w:p>
        </w:tc>
        <w:tc>
          <w:tcPr>
            <w:tcW w:w="2509"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每有1人不符合条件，扣1分。</w:t>
            </w:r>
            <w:r/>
          </w:p>
        </w:tc>
        <w:tc>
          <w:tcPr>
            <w:tcW w:w="75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4分</w:t>
            </w:r>
            <w:r/>
          </w:p>
        </w:tc>
        <w:tc>
          <w:tcPr>
            <w:tcW w:w="1226" w:type="dxa"/>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c>
          <w:tcPr>
            <w:tcW w:w="821" w:type="dxa"/>
            <w:textDirection w:val="lrTb"/>
            <w:noWrap w:val="false"/>
          </w:tcPr>
          <w:p>
            <w:pPr>
              <w:ind w:left="0" w:right="0"/>
              <w:keepLines w:val="0"/>
              <w:keepNext w:val="0"/>
              <w:spacing w:before="0" w:beforeAutospacing="0" w:after="0" w:afterAutospacing="0"/>
              <w:rPr>
                <w:rFonts w:ascii="宋体" w:hAnsi="宋体" w:cs="Times New Roman"/>
                <w:color w:val="ff0000"/>
                <w:sz w:val="22"/>
                <w:szCs w:val="22"/>
                <w:highlight w:val="none"/>
              </w:rPr>
              <w:suppressLineNumbers w:val="0"/>
            </w:pPr>
            <w:r>
              <w:rPr>
                <w:rFonts w:ascii="宋体" w:hAnsi="宋体" w:cs="Times New Roman"/>
                <w:color w:val="ff0000"/>
                <w:sz w:val="22"/>
                <w:szCs w:val="22"/>
                <w:highlight w:val="none"/>
              </w:rPr>
            </w:r>
            <w:r/>
          </w:p>
        </w:tc>
      </w:tr>
    </w:tbl>
    <w:p>
      <w:pPr>
        <w:ind w:firstLine="433"/>
        <w:spacing w:line="360" w:lineRule="auto"/>
        <w:rPr>
          <w:rFonts w:ascii="宋体" w:hAnsi="宋体"/>
          <w:b/>
          <w:bCs/>
          <w:spacing w:val="-10"/>
          <w:sz w:val="24"/>
          <w:highlight w:val="none"/>
          <w:lang w:val="zh-CN"/>
        </w:rPr>
      </w:pPr>
      <w:r>
        <w:rPr>
          <w:rFonts w:hint="eastAsia" w:ascii="宋体" w:hAnsi="宋体" w:cs="宋体"/>
          <w:b/>
          <w:bCs/>
          <w:spacing w:val="-10"/>
          <w:sz w:val="24"/>
          <w:highlight w:val="none"/>
          <w:lang w:val="en-US" w:eastAsia="zh-CN"/>
        </w:rPr>
        <w:t xml:space="preserve">1.2</w:t>
      </w:r>
      <w:r>
        <w:rPr>
          <w:rFonts w:hint="eastAsia" w:ascii="宋体" w:hAnsi="宋体" w:cs="宋体"/>
          <w:b/>
          <w:bCs/>
          <w:spacing w:val="-10"/>
          <w:sz w:val="24"/>
          <w:highlight w:val="none"/>
          <w:lang w:val="zh-CN"/>
        </w:rPr>
        <w:t xml:space="preserve">保洁考核表（共</w:t>
      </w:r>
      <w:r>
        <w:rPr>
          <w:rFonts w:hint="eastAsia" w:ascii="宋体" w:hAnsi="宋体"/>
          <w:b/>
          <w:bCs/>
          <w:spacing w:val="-10"/>
          <w:sz w:val="24"/>
          <w:highlight w:val="none"/>
          <w:lang w:val="en-US" w:eastAsia="zh-CN"/>
        </w:rPr>
        <w:t xml:space="preserve">28</w:t>
      </w:r>
      <w:r>
        <w:rPr>
          <w:rFonts w:hint="eastAsia" w:ascii="宋体" w:hAnsi="宋体" w:cs="宋体"/>
          <w:b/>
          <w:bCs/>
          <w:spacing w:val="-10"/>
          <w:sz w:val="24"/>
          <w:highlight w:val="none"/>
          <w:lang w:val="zh-CN"/>
        </w:rPr>
        <w:t xml:space="preserve">分）</w:t>
      </w:r>
      <w:r/>
    </w:p>
    <w:tbl>
      <w:tblPr>
        <w:tblStyle w:val="694"/>
        <w:tblW w:w="9383" w:type="dxa"/>
        <w:jc w:val="center"/>
        <w:tblLayout w:type="fixed"/>
        <w:tblCellMar>
          <w:left w:w="108" w:type="dxa"/>
          <w:top w:w="0" w:type="dxa"/>
          <w:right w:w="108" w:type="dxa"/>
          <w:bottom w:w="0" w:type="dxa"/>
        </w:tblCellMar>
        <w:tblLook w:val="04A0" w:firstRow="1" w:lastRow="0" w:firstColumn="1" w:lastColumn="0" w:noHBand="0" w:noVBand="1"/>
      </w:tblPr>
      <w:tblGrid>
        <w:gridCol w:w="1215"/>
        <w:gridCol w:w="5273"/>
        <w:gridCol w:w="798"/>
        <w:gridCol w:w="2097"/>
      </w:tblGrid>
      <w:tr>
        <w:trPr>
          <w:jc w:val="center"/>
          <w:trHeight w:val="287"/>
        </w:trPr>
        <w:tc>
          <w:tcPr>
            <w:tcBorders>
              <w:top w:val="single" w:color="000000" w:sz="2" w:space="0"/>
              <w:left w:val="single" w:color="000000" w:sz="2" w:space="0"/>
              <w:bottom w:val="single" w:color="000000" w:sz="2" w:space="0"/>
              <w:right w:val="single" w:color="000000" w:sz="2" w:space="0"/>
            </w:tcBorders>
            <w:tcW w:w="1215"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项目</w:t>
            </w:r>
            <w:r/>
          </w:p>
        </w:tc>
        <w:tc>
          <w:tcPr>
            <w:tcBorders>
              <w:top w:val="single" w:color="000000" w:sz="2" w:space="0"/>
              <w:left w:val="single" w:color="000000" w:sz="2" w:space="0"/>
              <w:bottom w:val="single" w:color="000000" w:sz="2" w:space="0"/>
              <w:right w:val="single" w:color="000000" w:sz="2" w:space="0"/>
            </w:tcBorders>
            <w:tcW w:w="5273"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考核标准</w:t>
            </w:r>
            <w:r/>
          </w:p>
        </w:tc>
        <w:tc>
          <w:tcPr>
            <w:tcBorders>
              <w:top w:val="single" w:color="000000" w:sz="2" w:space="0"/>
              <w:left w:val="single" w:color="000000" w:sz="2" w:space="0"/>
              <w:bottom w:val="single" w:color="000000" w:sz="2" w:space="0"/>
              <w:right w:val="single" w:color="000000" w:sz="2" w:space="0"/>
            </w:tcBorders>
            <w:tcW w:w="798"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2097"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考核方法</w:t>
            </w:r>
            <w:r/>
          </w:p>
        </w:tc>
      </w:tr>
      <w:tr>
        <w:trPr>
          <w:jc w:val="center"/>
          <w:trHeight w:val="305"/>
        </w:trPr>
        <w:tc>
          <w:tcPr>
            <w:tcBorders>
              <w:top w:val="single" w:color="000000" w:sz="2" w:space="0"/>
              <w:left w:val="single" w:color="000000" w:sz="2" w:space="0"/>
              <w:bottom w:val="single" w:color="000000" w:sz="2" w:space="0"/>
              <w:right w:val="single" w:color="000000" w:sz="2" w:space="0"/>
            </w:tcBorders>
            <w:tcW w:w="1215"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4"/>
                <w:szCs w:val="24"/>
                <w:highlight w:val="none"/>
                <w:lang w:val="zh-CN"/>
              </w:rPr>
              <w:t xml:space="preserve">保洁人员工作态度</w:t>
            </w:r>
            <w:r/>
          </w:p>
        </w:tc>
        <w:tc>
          <w:tcPr>
            <w:tcBorders>
              <w:top w:val="single" w:color="000000" w:sz="2" w:space="0"/>
              <w:left w:val="single" w:color="000000" w:sz="2" w:space="0"/>
              <w:bottom w:val="single" w:color="000000" w:sz="2" w:space="0"/>
              <w:right w:val="single" w:color="000000" w:sz="2" w:space="0"/>
            </w:tcBorders>
            <w:tcW w:w="5273" w:type="dxa"/>
            <w:textDirection w:val="lrTb"/>
            <w:noWrap/>
          </w:tcPr>
          <w:p>
            <w:pPr>
              <w:ind w:right="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经物业培训后上岗知晓岗位职责、工作流程、着装挂牌上岗、语言文明、态度好，服从护士长领导，工作期间不能以拾、卖废品为主</w:t>
            </w:r>
            <w:r/>
          </w:p>
          <w:p>
            <w:pPr>
              <w:ind w:right="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工作期间禁止向病人卖任何物品、玩手机、喝酒、打架、争吵、吸烟、干私活、聊天</w:t>
            </w:r>
            <w:r/>
          </w:p>
        </w:tc>
        <w:tc>
          <w:tcPr>
            <w:tcBorders>
              <w:top w:val="single" w:color="000000" w:sz="2" w:space="0"/>
              <w:left w:val="single" w:color="000000" w:sz="2" w:space="0"/>
              <w:bottom w:val="single" w:color="000000" w:sz="2" w:space="0"/>
              <w:right w:val="single" w:color="000000" w:sz="2" w:space="0"/>
            </w:tcBorders>
            <w:tcW w:w="798"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2097" w:type="dxa"/>
            <w:vMerge w:val="restart"/>
            <w:textDirection w:val="lrTb"/>
            <w:noWrap/>
          </w:tcPr>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院方每月固定考核1次和不定期考核</w:t>
            </w:r>
            <w:r/>
          </w:p>
          <w:p>
            <w:pPr>
              <w:ind w:left="90" w:right="0" w:hanging="9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没有落实合同条款扣其分值（每处扣0.5分，未整改加扣1分</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次并</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扣</w:t>
            </w:r>
            <w:r>
              <w:rPr>
                <w:rFonts w:ascii="宋体" w:hAnsi="宋体" w:cs="宋体"/>
                <w:sz w:val="22"/>
                <w:szCs w:val="22"/>
                <w:highlight w:val="none"/>
                <w:lang w:val="zh-CN"/>
              </w:rPr>
              <w:t xml:space="preserve">100</w:t>
            </w:r>
            <w:r>
              <w:rPr>
                <w:rFonts w:hint="eastAsia" w:ascii="宋体" w:hAnsi="宋体" w:cs="宋体"/>
                <w:sz w:val="22"/>
                <w:szCs w:val="22"/>
                <w:highlight w:val="none"/>
                <w:lang w:val="zh-CN"/>
              </w:rPr>
              <w:t xml:space="preserve">元.</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接到书面或电话投诉经核实，一次扣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w:t>
            </w:r>
            <w:r/>
          </w:p>
          <w:p>
            <w:pPr>
              <w:ind w:left="90" w:right="0" w:hanging="9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同一事件再次发生的，每发生一次加扣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分并扣1</w:t>
            </w:r>
            <w:r>
              <w:rPr>
                <w:rFonts w:ascii="宋体" w:hAnsi="宋体" w:cs="宋体"/>
                <w:sz w:val="22"/>
                <w:szCs w:val="22"/>
                <w:highlight w:val="none"/>
                <w:lang w:val="zh-CN"/>
              </w:rPr>
              <w:t xml:space="preserve">00</w:t>
            </w:r>
            <w:r>
              <w:rPr>
                <w:rFonts w:hint="eastAsia" w:ascii="宋体" w:hAnsi="宋体" w:cs="宋体"/>
                <w:sz w:val="22"/>
                <w:szCs w:val="22"/>
                <w:highlight w:val="none"/>
                <w:lang w:val="zh-CN"/>
              </w:rPr>
              <w:t xml:space="preserve">元。</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5</w:t>
            </w:r>
            <w:r>
              <w:rPr>
                <w:rFonts w:hint="eastAsia" w:ascii="宋体" w:hAnsi="宋体" w:cs="宋体"/>
                <w:sz w:val="22"/>
                <w:szCs w:val="22"/>
                <w:highlight w:val="none"/>
                <w:lang w:val="zh-CN"/>
              </w:rPr>
              <w:t xml:space="preserve">各类查房存在的问题扣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6.</w:t>
            </w:r>
            <w:r>
              <w:rPr>
                <w:rFonts w:hint="eastAsia" w:ascii="宋体" w:hAnsi="宋体" w:cs="宋体"/>
                <w:sz w:val="22"/>
                <w:szCs w:val="22"/>
                <w:highlight w:val="none"/>
                <w:lang w:val="zh-CN"/>
              </w:rPr>
              <w:t xml:space="preserve">发生</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禁止</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范围的现象既要扣物业分值（</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人</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次）又要开除当事人。</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7.</w:t>
            </w:r>
            <w:r>
              <w:rPr>
                <w:rFonts w:hint="eastAsia" w:ascii="宋体" w:hAnsi="宋体" w:cs="宋体"/>
                <w:sz w:val="22"/>
                <w:szCs w:val="22"/>
                <w:highlight w:val="none"/>
                <w:lang w:val="zh-CN"/>
              </w:rPr>
              <w:t xml:space="preserve">因拖把过湿致行人损伤由物业承担所有责任。</w:t>
            </w:r>
            <w:r/>
          </w:p>
          <w:p>
            <w:pPr>
              <w:ind w:left="0" w:right="0"/>
              <w:jc w:val="left"/>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1949"/>
        </w:trPr>
        <w:tc>
          <w:tcPr>
            <w:tcBorders>
              <w:top w:val="single" w:color="000000" w:sz="2" w:space="0"/>
              <w:left w:val="single" w:color="000000" w:sz="2" w:space="0"/>
              <w:bottom w:val="single" w:color="000000" w:sz="2" w:space="0"/>
              <w:right w:val="single" w:color="000000" w:sz="2" w:space="0"/>
            </w:tcBorders>
            <w:tcW w:w="1215" w:type="dxa"/>
            <w:textDirection w:val="lrTb"/>
            <w:noWrap/>
          </w:tcPr>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办公室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会议室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接待室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值班室</w:t>
            </w:r>
            <w:r/>
          </w:p>
          <w:p>
            <w:pPr>
              <w:ind w:left="0" w:right="0"/>
              <w:jc w:val="center"/>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各楼层大厅、病房、科室、门诊</w:t>
            </w:r>
            <w:r/>
          </w:p>
        </w:tc>
        <w:tc>
          <w:tcPr>
            <w:tcBorders>
              <w:top w:val="single" w:color="000000" w:sz="2" w:space="0"/>
              <w:left w:val="single" w:color="000000" w:sz="2" w:space="0"/>
              <w:bottom w:val="single" w:color="000000" w:sz="2" w:space="0"/>
              <w:right w:val="single" w:color="000000" w:sz="2" w:space="0"/>
            </w:tcBorders>
            <w:tcW w:w="5273" w:type="dxa"/>
            <w:vAlign w:val="center"/>
            <w:textDirection w:val="lrTb"/>
            <w:noWrap/>
          </w:tcPr>
          <w:p>
            <w:pPr>
              <w:ind w:right="0"/>
              <w:keepLines w:val="0"/>
              <w:keepNext w:val="0"/>
              <w:pageBreakBefore w:val="0"/>
              <w:spacing w:before="0" w:beforeAutospacing="0" w:after="0" w:afterAutospacing="0" w:line="360" w:lineRule="atLeast"/>
              <w:widowControl w:val="off"/>
              <w:tabs>
                <w:tab w:val="left" w:pos="10243" w:leader="none"/>
              </w:tabs>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.墙面、天花板、灯饰、排风口无杂物，灰尘、蛛网，</w:t>
            </w:r>
            <w:r/>
          </w:p>
          <w:p>
            <w:pPr>
              <w:ind w:left="0" w:right="0" w:firstLine="0"/>
              <w:keepLines w:val="0"/>
              <w:keepNext w:val="0"/>
              <w:pageBreakBefore w:val="0"/>
              <w:spacing w:before="0" w:beforeAutospacing="0" w:after="0" w:afterAutospacing="0" w:line="360" w:lineRule="atLeast"/>
              <w:widowControl w:val="off"/>
              <w:tabs>
                <w:tab w:val="left" w:pos="10243" w:leader="none"/>
              </w:tabs>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.桌面、台面、家具表面光滑、干净无污迹、灰尘、积水</w:t>
            </w:r>
            <w:r/>
          </w:p>
          <w:p>
            <w:pPr>
              <w:ind w:left="0" w:right="0" w:firstLine="0"/>
              <w:keepLines w:val="0"/>
              <w:keepNext w:val="0"/>
              <w:pageBreakBefore w:val="0"/>
              <w:spacing w:before="0" w:beforeAutospacing="0" w:after="0" w:afterAutospacing="0" w:line="360" w:lineRule="atLeast"/>
              <w:widowControl w:val="off"/>
              <w:tabs>
                <w:tab w:val="left" w:pos="10243" w:leader="none"/>
              </w:tabs>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.室内物品、窗缝、窗台、设备带等无灰尘、污迹、污渍</w:t>
            </w:r>
            <w:r/>
          </w:p>
          <w:p>
            <w:pPr>
              <w:ind w:left="0" w:right="0" w:firstLine="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.门及门上的诊断窗的玻璃清洁无手印、斑迹、污渍</w:t>
            </w:r>
            <w:r/>
          </w:p>
          <w:p>
            <w:pPr>
              <w:ind w:left="0" w:right="0" w:firstLine="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5.</w:t>
            </w:r>
            <w:r>
              <w:rPr>
                <w:rFonts w:hint="eastAsia" w:ascii="宋体" w:hAnsi="宋体" w:cs="宋体"/>
                <w:sz w:val="22"/>
                <w:szCs w:val="22"/>
                <w:highlight w:val="none"/>
                <w:lang w:val="zh-CN"/>
              </w:rPr>
              <w:t xml:space="preserve">大厅、楼梯、走廊地面无烟头、污渍、杂物、灰尘、积水</w:t>
            </w:r>
            <w:r/>
          </w:p>
          <w:p>
            <w:pPr>
              <w:ind w:right="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6.</w:t>
            </w:r>
            <w:r>
              <w:rPr>
                <w:rFonts w:hint="eastAsia" w:ascii="宋体" w:hAnsi="宋体" w:cs="宋体"/>
                <w:sz w:val="22"/>
                <w:szCs w:val="22"/>
                <w:highlight w:val="none"/>
                <w:lang w:val="zh-CN"/>
              </w:rPr>
              <w:t xml:space="preserve">不锈钢痰桶表面无异味、污渍、手印</w:t>
            </w:r>
            <w:r/>
          </w:p>
          <w:p>
            <w:pPr>
              <w:ind w:left="0" w:right="0" w:firstLine="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7.</w:t>
            </w:r>
            <w:r>
              <w:rPr>
                <w:rFonts w:hint="eastAsia" w:ascii="宋体" w:hAnsi="宋体" w:cs="宋体"/>
                <w:sz w:val="22"/>
                <w:szCs w:val="22"/>
                <w:highlight w:val="none"/>
                <w:lang w:val="zh-CN"/>
              </w:rPr>
              <w:t xml:space="preserve">候诊椅无污渍、灰尘</w:t>
            </w:r>
            <w:r/>
          </w:p>
          <w:p>
            <w:pPr>
              <w:ind w:left="0" w:right="0" w:firstLine="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8.</w:t>
            </w:r>
            <w:r>
              <w:rPr>
                <w:rFonts w:hint="eastAsia" w:ascii="宋体" w:hAnsi="宋体" w:cs="宋体"/>
                <w:sz w:val="22"/>
                <w:szCs w:val="22"/>
                <w:highlight w:val="none"/>
                <w:lang w:val="zh-CN"/>
              </w:rPr>
              <w:t xml:space="preserve">病房清洁时做到</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三轻</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（走路轻、说话轻、动作轻），病房湿拖地面，病区走廊用洗地机清洗，要有标识牌</w:t>
            </w:r>
            <w:r/>
          </w:p>
          <w:p>
            <w:pPr>
              <w:ind w:left="0" w:right="0" w:firstLine="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9.</w:t>
            </w:r>
            <w:r>
              <w:rPr>
                <w:rFonts w:hint="eastAsia" w:ascii="宋体" w:hAnsi="宋体" w:cs="宋体"/>
                <w:sz w:val="22"/>
                <w:szCs w:val="22"/>
                <w:highlight w:val="none"/>
                <w:lang w:val="zh-CN"/>
              </w:rPr>
              <w:t xml:space="preserve">落实</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一床一巾</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操作</w:t>
            </w:r>
            <w:r/>
          </w:p>
          <w:p>
            <w:pPr>
              <w:ind w:left="0" w:right="0" w:firstLine="0"/>
              <w:keepLines w:val="0"/>
              <w:keepNext w:val="0"/>
              <w:pageBreakBefore w:val="0"/>
              <w:spacing w:before="0" w:beforeAutospacing="0" w:after="0" w:afterAutospacing="0" w:line="360" w:lineRule="atLeast"/>
              <w:widowControl w:val="off"/>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10.</w:t>
            </w:r>
            <w:r>
              <w:rPr>
                <w:rFonts w:hint="eastAsia" w:ascii="宋体" w:hAnsi="宋体" w:cs="宋体"/>
                <w:sz w:val="22"/>
                <w:szCs w:val="22"/>
                <w:highlight w:val="none"/>
                <w:lang w:val="zh-CN"/>
              </w:rPr>
              <w:t xml:space="preserve">出院病人终末处理到位</w:t>
            </w:r>
            <w:r/>
          </w:p>
        </w:tc>
        <w:tc>
          <w:tcPr>
            <w:tcBorders>
              <w:top w:val="single" w:color="000000" w:sz="2" w:space="0"/>
              <w:left w:val="single" w:color="000000" w:sz="2" w:space="0"/>
              <w:bottom w:val="single" w:color="000000" w:sz="2" w:space="0"/>
              <w:right w:val="single" w:color="000000" w:sz="2" w:space="0"/>
            </w:tcBorders>
            <w:tcW w:w="798"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W w:w="2097" w:type="dxa"/>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907"/>
        </w:trPr>
        <w:tc>
          <w:tcPr>
            <w:tcBorders>
              <w:top w:val="single" w:color="000000" w:sz="2" w:space="0"/>
              <w:left w:val="single" w:color="000000" w:sz="2" w:space="0"/>
              <w:bottom w:val="single" w:color="000000" w:sz="2" w:space="0"/>
              <w:right w:val="single" w:color="000000" w:sz="2" w:space="0"/>
            </w:tcBorders>
            <w:tcW w:w="1215" w:type="dxa"/>
            <w:textDirection w:val="lrTb"/>
            <w:noWrap/>
          </w:tcPr>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保洁工具</w:t>
            </w:r>
            <w:r/>
          </w:p>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分类使用</w:t>
            </w:r>
            <w:r/>
          </w:p>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摆放整齐</w:t>
            </w:r>
            <w:r/>
          </w:p>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规范</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c>
          <w:tcPr>
            <w:tcBorders>
              <w:top w:val="single" w:color="000000" w:sz="2" w:space="0"/>
              <w:left w:val="single" w:color="000000" w:sz="2" w:space="0"/>
              <w:bottom w:val="single" w:color="000000" w:sz="2" w:space="0"/>
              <w:right w:val="single" w:color="000000" w:sz="2" w:space="0"/>
            </w:tcBorders>
            <w:tcW w:w="5273" w:type="dxa"/>
            <w:textDirection w:val="lrTb"/>
            <w:noWrap/>
          </w:tcPr>
          <w:p>
            <w:pPr>
              <w:ind w:left="180" w:right="0" w:hanging="180"/>
              <w:keepLines w:val="0"/>
              <w:keepNext w:val="0"/>
              <w:spacing w:before="0" w:beforeAutospacing="0" w:after="0" w:afterAutospacing="0" w:line="360" w:lineRule="atLeast"/>
              <w:rPr>
                <w:rFonts w:ascii="宋体" w:hAnsi="宋体" w:cs="宋体"/>
                <w:color w:val="000000"/>
                <w:sz w:val="22"/>
                <w:szCs w:val="22"/>
                <w:highlight w:val="none"/>
                <w:lang w:val="zh-CN"/>
              </w:rPr>
              <w:suppressLineNumbers w:val="0"/>
            </w:pPr>
            <w:r>
              <w:rPr>
                <w:rFonts w:hint="eastAsia" w:ascii="宋体" w:hAnsi="宋体" w:cs="宋体"/>
                <w:color w:val="000000"/>
                <w:sz w:val="22"/>
                <w:szCs w:val="22"/>
                <w:highlight w:val="none"/>
                <w:lang w:val="zh-CN"/>
              </w:rPr>
              <w:t xml:space="preserve">1.按医院感染预防与控制管理规范要求：毛巾、擦布、拖把、桶等工具颜色分类</w:t>
            </w:r>
            <w:r/>
          </w:p>
          <w:p>
            <w:pPr>
              <w:ind w:left="180" w:right="0" w:hanging="180"/>
              <w:keepLines w:val="0"/>
              <w:keepNext w:val="0"/>
              <w:spacing w:before="0" w:beforeAutospacing="0" w:after="0" w:afterAutospacing="0" w:line="360" w:lineRule="atLeast"/>
              <w:rPr>
                <w:rFonts w:ascii="宋体" w:hAnsi="宋体" w:cs="宋体"/>
                <w:color w:val="000000"/>
                <w:sz w:val="22"/>
                <w:szCs w:val="22"/>
                <w:highlight w:val="none"/>
                <w:lang w:val="zh-CN"/>
              </w:rPr>
              <w:suppressLineNumbers w:val="0"/>
            </w:pPr>
            <w:r>
              <w:rPr>
                <w:rFonts w:hint="eastAsia" w:ascii="宋体" w:hAnsi="宋体" w:cs="宋体"/>
                <w:color w:val="000000"/>
                <w:sz w:val="22"/>
                <w:szCs w:val="22"/>
                <w:highlight w:val="none"/>
                <w:lang w:val="zh-CN"/>
              </w:rPr>
              <w:t xml:space="preserve">2.拖布的颜色区分：白色（办公室）、绿色（污染区）、蓝色（半污染区）、是否按规定使用</w:t>
            </w:r>
            <w:r/>
          </w:p>
          <w:p>
            <w:pPr>
              <w:ind w:left="0" w:right="0"/>
              <w:keepLines w:val="0"/>
              <w:keepNext w:val="0"/>
              <w:spacing w:before="0" w:beforeAutospacing="0" w:after="0" w:afterAutospacing="0" w:line="360" w:lineRule="atLeas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3.</w:t>
            </w:r>
            <w:r>
              <w:rPr>
                <w:rFonts w:hint="eastAsia" w:ascii="宋体" w:hAnsi="宋体" w:cs="宋体"/>
                <w:color w:val="000000"/>
                <w:sz w:val="22"/>
                <w:szCs w:val="22"/>
                <w:highlight w:val="none"/>
                <w:lang w:val="zh-CN"/>
              </w:rPr>
              <w:t xml:space="preserve">桶按标识分类使用，地拖桶、清水桶、消毒桶是否有标识</w:t>
            </w:r>
            <w:r/>
          </w:p>
          <w:p>
            <w:pPr>
              <w:ind w:left="0" w:right="0"/>
              <w:keepLines w:val="0"/>
              <w:keepNext w:val="0"/>
              <w:spacing w:before="0" w:beforeAutospacing="0" w:after="0" w:afterAutospacing="0" w:line="360" w:lineRule="atLeas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4.</w:t>
            </w:r>
            <w:r>
              <w:rPr>
                <w:rFonts w:hint="eastAsia" w:ascii="宋体" w:hAnsi="宋体" w:cs="宋体"/>
                <w:color w:val="000000"/>
                <w:sz w:val="22"/>
                <w:szCs w:val="22"/>
                <w:highlight w:val="none"/>
                <w:lang w:val="zh-CN"/>
              </w:rPr>
              <w:t xml:space="preserve">毛巾的分类（</w:t>
            </w:r>
            <w:r>
              <w:rPr>
                <w:rFonts w:ascii="宋体" w:hAnsi="宋体" w:cs="宋体"/>
                <w:color w:val="000000"/>
                <w:sz w:val="22"/>
                <w:szCs w:val="22"/>
                <w:highlight w:val="none"/>
                <w:lang w:val="zh-CN"/>
              </w:rPr>
              <w:t xml:space="preserve">A</w:t>
            </w:r>
            <w:r>
              <w:rPr>
                <w:rFonts w:hint="eastAsia" w:ascii="宋体" w:hAnsi="宋体" w:cs="宋体"/>
                <w:color w:val="000000"/>
                <w:sz w:val="22"/>
                <w:szCs w:val="22"/>
                <w:highlight w:val="none"/>
                <w:lang w:val="zh-CN"/>
              </w:rPr>
              <w:t xml:space="preserve">清洁办公室用；</w:t>
            </w:r>
            <w:r>
              <w:rPr>
                <w:rFonts w:ascii="宋体" w:hAnsi="宋体" w:cs="宋体"/>
                <w:color w:val="000000"/>
                <w:sz w:val="22"/>
                <w:szCs w:val="22"/>
                <w:highlight w:val="none"/>
                <w:lang w:val="zh-CN"/>
              </w:rPr>
              <w:t xml:space="preserve">B</w:t>
            </w:r>
            <w:r>
              <w:rPr>
                <w:rFonts w:hint="eastAsia" w:ascii="宋体" w:hAnsi="宋体" w:cs="宋体"/>
                <w:color w:val="000000"/>
                <w:sz w:val="22"/>
                <w:szCs w:val="22"/>
                <w:highlight w:val="none"/>
                <w:lang w:val="zh-CN"/>
              </w:rPr>
              <w:t xml:space="preserve">清洁病房用；</w:t>
            </w:r>
            <w:r>
              <w:rPr>
                <w:rFonts w:ascii="宋体" w:hAnsi="宋体" w:cs="宋体"/>
                <w:color w:val="000000"/>
                <w:sz w:val="22"/>
                <w:szCs w:val="22"/>
                <w:highlight w:val="none"/>
                <w:lang w:val="zh-CN"/>
              </w:rPr>
              <w:t xml:space="preserve">C</w:t>
            </w:r>
            <w:r>
              <w:rPr>
                <w:rFonts w:hint="eastAsia" w:ascii="宋体" w:hAnsi="宋体" w:cs="宋体"/>
                <w:color w:val="000000"/>
                <w:sz w:val="22"/>
                <w:szCs w:val="22"/>
                <w:highlight w:val="none"/>
                <w:lang w:val="zh-CN"/>
              </w:rPr>
              <w:t xml:space="preserve">清洁公共区域用；</w:t>
            </w:r>
            <w:r>
              <w:rPr>
                <w:rFonts w:ascii="宋体" w:hAnsi="宋体" w:cs="宋体"/>
                <w:color w:val="000000"/>
                <w:sz w:val="22"/>
                <w:szCs w:val="22"/>
                <w:highlight w:val="none"/>
                <w:lang w:val="zh-CN"/>
              </w:rPr>
              <w:t xml:space="preserve">D</w:t>
            </w:r>
            <w:r>
              <w:rPr>
                <w:rFonts w:hint="eastAsia" w:ascii="宋体" w:hAnsi="宋体" w:cs="宋体"/>
                <w:color w:val="000000"/>
                <w:sz w:val="22"/>
                <w:szCs w:val="22"/>
                <w:highlight w:val="none"/>
                <w:lang w:val="zh-CN"/>
              </w:rPr>
              <w:t xml:space="preserve">清洁消毒区域用；</w:t>
            </w:r>
            <w:r>
              <w:rPr>
                <w:rFonts w:ascii="宋体" w:hAnsi="宋体" w:cs="宋体"/>
                <w:color w:val="000000"/>
                <w:sz w:val="22"/>
                <w:szCs w:val="22"/>
                <w:highlight w:val="none"/>
                <w:lang w:val="zh-CN"/>
              </w:rPr>
              <w:t xml:space="preserve">E</w:t>
            </w:r>
            <w:r>
              <w:rPr>
                <w:rFonts w:hint="eastAsia" w:ascii="宋体" w:hAnsi="宋体" w:cs="宋体"/>
                <w:color w:val="000000"/>
                <w:sz w:val="22"/>
                <w:szCs w:val="22"/>
                <w:highlight w:val="none"/>
                <w:lang w:val="zh-CN"/>
              </w:rPr>
              <w:t xml:space="preserve">清洁配膳室用；</w:t>
            </w:r>
            <w:r>
              <w:rPr>
                <w:rFonts w:ascii="宋体" w:hAnsi="宋体" w:cs="宋体"/>
                <w:color w:val="000000"/>
                <w:sz w:val="22"/>
                <w:szCs w:val="22"/>
                <w:highlight w:val="none"/>
                <w:lang w:val="zh-CN"/>
              </w:rPr>
              <w:t xml:space="preserve">F</w:t>
            </w:r>
            <w:r>
              <w:rPr>
                <w:rFonts w:hint="eastAsia" w:ascii="宋体" w:hAnsi="宋体" w:cs="宋体"/>
                <w:color w:val="000000"/>
                <w:sz w:val="22"/>
                <w:szCs w:val="22"/>
                <w:highlight w:val="none"/>
                <w:lang w:val="zh-CN"/>
              </w:rPr>
              <w:t xml:space="preserve">清洁玻璃用；</w:t>
            </w:r>
            <w:r>
              <w:rPr>
                <w:rFonts w:ascii="宋体" w:hAnsi="宋体" w:cs="宋体"/>
                <w:color w:val="000000"/>
                <w:sz w:val="22"/>
                <w:szCs w:val="22"/>
                <w:highlight w:val="none"/>
                <w:lang w:val="zh-CN"/>
              </w:rPr>
              <w:t xml:space="preserve">G</w:t>
            </w:r>
            <w:r>
              <w:rPr>
                <w:rFonts w:hint="eastAsia" w:ascii="宋体" w:hAnsi="宋体" w:cs="宋体"/>
                <w:color w:val="000000"/>
                <w:sz w:val="22"/>
                <w:szCs w:val="22"/>
                <w:highlight w:val="none"/>
                <w:lang w:val="zh-CN"/>
              </w:rPr>
              <w:t xml:space="preserve">清洁不锈钢制品用）</w:t>
            </w:r>
            <w:r/>
          </w:p>
          <w:p>
            <w:pPr>
              <w:ind w:left="360" w:right="0" w:hanging="36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color w:val="000000"/>
                <w:sz w:val="22"/>
                <w:szCs w:val="22"/>
                <w:highlight w:val="none"/>
                <w:lang w:val="zh-CN"/>
              </w:rPr>
              <w:t xml:space="preserve">5.</w:t>
            </w:r>
            <w:r>
              <w:rPr>
                <w:rFonts w:hint="eastAsia" w:ascii="宋体" w:hAnsi="宋体" w:cs="宋体"/>
                <w:color w:val="000000"/>
                <w:sz w:val="22"/>
                <w:szCs w:val="22"/>
                <w:highlight w:val="none"/>
                <w:lang w:val="zh-CN"/>
              </w:rPr>
              <w:t xml:space="preserve">会熟练使用各种保洁工具、消毒液的配制</w:t>
            </w:r>
            <w:r/>
          </w:p>
        </w:tc>
        <w:tc>
          <w:tcPr>
            <w:tcBorders>
              <w:top w:val="single" w:color="000000" w:sz="2" w:space="0"/>
              <w:left w:val="single" w:color="000000" w:sz="2" w:space="0"/>
              <w:bottom w:val="single" w:color="000000" w:sz="2" w:space="0"/>
              <w:right w:val="single" w:color="000000" w:sz="2" w:space="0"/>
            </w:tcBorders>
            <w:tcW w:w="798"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2097" w:type="dxa"/>
            <w:vAlign w:val="center"/>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305"/>
        </w:trPr>
        <w:tc>
          <w:tcPr>
            <w:tcBorders>
              <w:top w:val="single" w:color="000000" w:sz="2" w:space="0"/>
              <w:left w:val="single" w:color="000000" w:sz="2" w:space="0"/>
              <w:bottom w:val="single" w:color="000000" w:sz="2" w:space="0"/>
              <w:right w:val="single" w:color="000000" w:sz="2" w:space="0"/>
            </w:tcBorders>
            <w:tcW w:w="1215"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卫生间（公共、病房）</w:t>
            </w:r>
            <w:r/>
          </w:p>
        </w:tc>
        <w:tc>
          <w:tcPr>
            <w:tcBorders>
              <w:top w:val="single" w:color="000000" w:sz="2" w:space="0"/>
              <w:left w:val="single" w:color="000000" w:sz="2" w:space="0"/>
              <w:bottom w:val="single" w:color="000000" w:sz="2" w:space="0"/>
              <w:right w:val="single" w:color="000000" w:sz="2" w:space="0"/>
            </w:tcBorders>
            <w:tcW w:w="5273" w:type="dxa"/>
            <w:vAlign w:val="center"/>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玻璃镜面无污渍、水渍、手印；</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面盆、水龙头、花洒表面干净，无污渍、水渍，面盆底部无污渍、积尘；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3</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地砖、墙面、卫生间门套表面干净，无污渍、水渍，釉面砖色泽亮，无损伤</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4</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 抽水马桶、大、小便池无污渍、积便、垢、异味，墙面、地面及边角清洁、干燥无积水；隔断四周及门清洁无污渍、无小广告；</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5</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纸篓无污渍、垃圾满</w:t>
            </w:r>
            <w:r>
              <w:rPr>
                <w:rFonts w:ascii="宋体" w:hAnsi="宋体" w:cs="宋体"/>
                <w:sz w:val="22"/>
                <w:szCs w:val="22"/>
                <w:highlight w:val="none"/>
                <w:lang w:val="zh-CN"/>
              </w:rPr>
              <w:t xml:space="preserve"> 2/3</w:t>
            </w:r>
            <w:r>
              <w:rPr>
                <w:rFonts w:hint="eastAsia" w:ascii="宋体" w:hAnsi="宋体" w:cs="宋体"/>
                <w:sz w:val="22"/>
                <w:szCs w:val="22"/>
                <w:highlight w:val="none"/>
                <w:lang w:val="zh-CN"/>
              </w:rPr>
              <w:t xml:space="preserve">及时更换垃圾袋、内外表面干净；</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6</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卫生间空气清新，无异味、无乱写乱画、无乱堆放物品</w:t>
            </w:r>
            <w:r/>
          </w:p>
        </w:tc>
        <w:tc>
          <w:tcPr>
            <w:tcBorders>
              <w:top w:val="single" w:color="000000" w:sz="2" w:space="0"/>
              <w:left w:val="single" w:color="000000" w:sz="2" w:space="0"/>
              <w:bottom w:val="single" w:color="000000" w:sz="2" w:space="0"/>
              <w:right w:val="single" w:color="000000" w:sz="2" w:space="0"/>
            </w:tcBorders>
            <w:tcW w:w="798" w:type="dxa"/>
            <w:vAlign w:val="center"/>
            <w:textDirection w:val="lrTb"/>
            <w:noWrap/>
          </w:tcPr>
          <w:p>
            <w:pPr>
              <w:ind w:left="0" w:right="0"/>
              <w:jc w:val="center"/>
              <w:keepLines w:val="0"/>
              <w:keepNext w:val="0"/>
              <w:spacing w:before="0" w:beforeAutospacing="0" w:after="0" w:afterAutospacing="0" w:line="360" w:lineRule="atLeas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2097" w:type="dxa"/>
            <w:vAlign w:val="center"/>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1550"/>
        </w:trPr>
        <w:tc>
          <w:tcPr>
            <w:tcBorders>
              <w:top w:val="single" w:color="000000" w:sz="2" w:space="0"/>
              <w:left w:val="single" w:color="000000" w:sz="2" w:space="0"/>
              <w:bottom w:val="single" w:color="000000" w:sz="2" w:space="0"/>
              <w:right w:val="single" w:color="000000" w:sz="2" w:space="0"/>
            </w:tcBorders>
            <w:tcW w:w="1215"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配膳室、洗漱间</w:t>
            </w:r>
            <w:r/>
          </w:p>
        </w:tc>
        <w:tc>
          <w:tcPr>
            <w:tcBorders>
              <w:top w:val="single" w:color="000000" w:sz="2" w:space="0"/>
              <w:left w:val="single" w:color="000000" w:sz="2" w:space="0"/>
              <w:bottom w:val="single" w:color="000000" w:sz="2" w:space="0"/>
              <w:right w:val="single" w:color="000000" w:sz="2" w:space="0"/>
            </w:tcBorders>
            <w:tcW w:w="5273" w:type="dxa"/>
            <w:textDirection w:val="lrTb"/>
            <w:noWrap/>
          </w:tcPr>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hint="eastAsia" w:ascii="宋体" w:hAnsi="宋体" w:cs="宋体"/>
                <w:sz w:val="22"/>
                <w:szCs w:val="22"/>
                <w:highlight w:val="none"/>
                <w:lang w:val="zh-CN"/>
              </w:rPr>
              <w:t xml:space="preserve">1.热水器表面无污渍、水渍；微波炉及柜子内、外两面清洁无污渍及食物残渣；洗衣机表面清洁干净无积尘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水池无污渍、杂物、剩饭；地面无垃圾、污渍、杂物、积水；墙面无污渍、灰尘</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垃圾桶固定放置、内外两面干净、垃圾分类放置、定时转运无异味</w:t>
            </w:r>
            <w:r/>
          </w:p>
          <w:p>
            <w:pPr>
              <w:ind w:left="0" w:right="0"/>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保洁工具有标识定点、定位放置；室内无杂物、无乱摆、乱放</w:t>
            </w:r>
            <w:r/>
          </w:p>
        </w:tc>
        <w:tc>
          <w:tcPr>
            <w:tcBorders>
              <w:top w:val="single" w:color="000000" w:sz="2" w:space="0"/>
              <w:left w:val="single" w:color="000000" w:sz="2" w:space="0"/>
              <w:bottom w:val="single" w:color="000000" w:sz="2" w:space="0"/>
              <w:right w:val="single" w:color="000000" w:sz="2" w:space="0"/>
            </w:tcBorders>
            <w:tcW w:w="798" w:type="dxa"/>
            <w:vAlign w:val="center"/>
            <w:textDirection w:val="lrTb"/>
            <w:noWrap/>
          </w:tcPr>
          <w:p>
            <w:pPr>
              <w:ind w:left="0" w:right="0"/>
              <w:jc w:val="center"/>
              <w:keepLines w:val="0"/>
              <w:keepNext w:val="0"/>
              <w:spacing w:before="0" w:beforeAutospacing="0" w:after="0" w:afterAutospacing="0" w:line="360" w:lineRule="atLeast"/>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2097" w:type="dxa"/>
            <w:vAlign w:val="center"/>
            <w:vMerge w:val="continue"/>
            <w:textDirection w:val="lrTb"/>
            <w:noWrap/>
          </w:tcPr>
          <w:p>
            <w:pPr>
              <w:ind w:left="0" w:right="0" w:firstLine="2078"/>
              <w:keepLines w:val="0"/>
              <w:keepNext w:val="0"/>
              <w:spacing w:before="0" w:beforeAutospacing="0" w:after="0" w:afterAutospacing="0" w:line="360" w:lineRule="atLeas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jc w:val="center"/>
          <w:trHeight w:val="561"/>
        </w:trPr>
        <w:tc>
          <w:tcPr>
            <w:gridSpan w:val="4"/>
            <w:tcBorders>
              <w:top w:val="single" w:color="000000" w:sz="2" w:space="0"/>
              <w:left w:val="single" w:color="000000" w:sz="2" w:space="0"/>
              <w:bottom w:val="single" w:color="000000" w:sz="2" w:space="0"/>
              <w:right w:val="single" w:color="000000" w:sz="2" w:space="0"/>
            </w:tcBorders>
            <w:tcW w:w="9383" w:type="dxa"/>
            <w:textDirection w:val="lrTb"/>
            <w:noWrap/>
          </w:tcPr>
          <w:p>
            <w:pPr>
              <w:ind w:left="0" w:right="0"/>
              <w:keepLines w:val="0"/>
              <w:keepNext w:val="0"/>
              <w:spacing w:before="0" w:beforeAutospacing="0" w:after="0" w:afterAutospacing="0" w:line="360" w:lineRule="auto"/>
              <w:rPr>
                <w:rFonts w:ascii="Calibri" w:hAnsi="Calibri" w:cs="Calibri"/>
                <w:sz w:val="22"/>
                <w:szCs w:val="22"/>
                <w:highlight w:val="none"/>
                <w:lang w:val="zh-CN"/>
              </w:rPr>
              <w:suppressLineNumbers w:val="0"/>
            </w:pPr>
            <w:r>
              <w:rPr>
                <w:rFonts w:hint="eastAsia" w:ascii="宋体" w:cs="宋体"/>
                <w:sz w:val="22"/>
                <w:szCs w:val="22"/>
                <w:highlight w:val="none"/>
                <w:lang w:val="zh-CN"/>
              </w:rPr>
              <w:t xml:space="preserve">得分：        日期：             检查者签名：             </w:t>
            </w:r>
            <w:r>
              <w:rPr>
                <w:rFonts w:hint="eastAsia" w:ascii="宋体" w:hAnsi="Calibri" w:cs="宋体"/>
                <w:sz w:val="22"/>
                <w:szCs w:val="22"/>
                <w:highlight w:val="none"/>
                <w:lang w:val="zh-CN"/>
              </w:rPr>
              <w:t xml:space="preserve">物业经理签名：</w:t>
            </w:r>
            <w:r/>
          </w:p>
        </w:tc>
      </w:tr>
    </w:tbl>
    <w:p>
      <w:pPr>
        <w:spacing w:line="360" w:lineRule="auto"/>
        <w:rPr>
          <w:rFonts w:ascii="宋体" w:hAnsi="宋体"/>
          <w:b/>
          <w:bCs/>
          <w:spacing w:val="-10"/>
          <w:sz w:val="24"/>
          <w:highlight w:val="none"/>
          <w:lang w:val="zh-CN"/>
        </w:rPr>
      </w:pPr>
      <w:r>
        <w:rPr>
          <w:rFonts w:hint="eastAsia" w:ascii="宋体" w:hAnsi="宋体"/>
          <w:b/>
          <w:bCs/>
          <w:spacing w:val="-10"/>
          <w:sz w:val="24"/>
          <w:highlight w:val="none"/>
          <w:lang w:val="en-US" w:eastAsia="zh-CN"/>
        </w:rPr>
        <w:t xml:space="preserve">1.3</w:t>
      </w:r>
      <w:r>
        <w:rPr>
          <w:rFonts w:hint="eastAsia" w:ascii="宋体" w:hAnsi="宋体" w:cs="宋体"/>
          <w:b/>
          <w:bCs/>
          <w:spacing w:val="-10"/>
          <w:sz w:val="24"/>
          <w:highlight w:val="none"/>
          <w:lang w:val="zh-CN"/>
        </w:rPr>
        <w:t xml:space="preserve">电梯员考核表（</w:t>
      </w:r>
      <w:r>
        <w:rPr>
          <w:rFonts w:hint="eastAsia" w:ascii="宋体" w:hAnsi="宋体" w:cs="宋体"/>
          <w:b/>
          <w:bCs/>
          <w:spacing w:val="-10"/>
          <w:sz w:val="24"/>
          <w:highlight w:val="none"/>
          <w:lang w:val="en-US" w:eastAsia="zh-CN"/>
        </w:rPr>
        <w:t xml:space="preserve">12</w:t>
      </w:r>
      <w:r>
        <w:rPr>
          <w:rFonts w:hint="eastAsia" w:ascii="宋体" w:hAnsi="宋体" w:cs="宋体"/>
          <w:b/>
          <w:bCs/>
          <w:spacing w:val="-10"/>
          <w:sz w:val="24"/>
          <w:highlight w:val="none"/>
          <w:lang w:val="zh-CN"/>
        </w:rPr>
        <w:t xml:space="preserve">分）</w:t>
      </w:r>
      <w:r/>
    </w:p>
    <w:tbl>
      <w:tblPr>
        <w:tblStyle w:val="694"/>
        <w:tblW w:w="9237" w:type="dxa"/>
        <w:tblInd w:w="-445" w:type="dxa"/>
        <w:tblLayout w:type="fixed"/>
        <w:tblCellMar>
          <w:left w:w="108" w:type="dxa"/>
          <w:top w:w="0" w:type="dxa"/>
          <w:right w:w="108" w:type="dxa"/>
          <w:bottom w:w="0" w:type="dxa"/>
        </w:tblCellMar>
        <w:tblLook w:val="04A0" w:firstRow="1" w:lastRow="0" w:firstColumn="1" w:lastColumn="0" w:noHBand="0" w:noVBand="1"/>
      </w:tblPr>
      <w:tblGrid>
        <w:gridCol w:w="6220"/>
        <w:gridCol w:w="822"/>
        <w:gridCol w:w="2195"/>
      </w:tblGrid>
      <w:tr>
        <w:trPr>
          <w:trHeight w:val="1"/>
        </w:trPr>
        <w:tc>
          <w:tcPr>
            <w:tcBorders>
              <w:top w:val="single" w:color="000000" w:sz="2" w:space="0"/>
              <w:left w:val="single" w:color="000000" w:sz="2" w:space="0"/>
              <w:bottom w:val="single" w:color="000000" w:sz="2" w:space="0"/>
              <w:right w:val="single" w:color="000000" w:sz="2" w:space="0"/>
            </w:tcBorders>
            <w:tcW w:w="6220"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考核标准</w:t>
            </w:r>
            <w:r/>
          </w:p>
        </w:tc>
        <w:tc>
          <w:tcPr>
            <w:tcBorders>
              <w:top w:val="single" w:color="000000" w:sz="2" w:space="0"/>
              <w:left w:val="single" w:color="000000" w:sz="2" w:space="0"/>
              <w:bottom w:val="single" w:color="000000" w:sz="2" w:space="0"/>
              <w:right w:val="single" w:color="000000" w:sz="2" w:space="0"/>
            </w:tcBorders>
            <w:tcW w:w="822"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2195"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考核方法</w:t>
            </w:r>
            <w:r/>
          </w:p>
        </w:tc>
      </w:tr>
      <w:tr>
        <w:trPr>
          <w:trHeight w:val="1"/>
        </w:trPr>
        <w:tc>
          <w:tcPr>
            <w:tcBorders>
              <w:top w:val="single" w:color="000000" w:sz="2" w:space="0"/>
              <w:left w:val="single" w:color="000000" w:sz="2" w:space="0"/>
              <w:bottom w:val="single" w:color="000000" w:sz="2" w:space="0"/>
              <w:right w:val="single" w:color="000000" w:sz="2" w:space="0"/>
            </w:tcBorders>
            <w:tcW w:w="6220" w:type="dxa"/>
            <w:textDirection w:val="lrTb"/>
            <w:noWrap/>
          </w:tcPr>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经物业培训后持证上岗知晓岗位职责、工作流程、着装挂牌上岗、语言文明、态度好，楼层与病区的联系。</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工作期间站立服务，到站报站，禁止放置凳子在轿厢内</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工作期间禁止向病人卖任何物品、玩手机、喝酒、打架、争吵、吸烟、干私活、睡觉、聊天。</w:t>
            </w:r>
            <w:r/>
          </w:p>
        </w:tc>
        <w:tc>
          <w:tcPr>
            <w:tcBorders>
              <w:top w:val="single" w:color="000000" w:sz="2" w:space="0"/>
              <w:left w:val="single" w:color="000000" w:sz="2" w:space="0"/>
              <w:bottom w:val="single" w:color="000000" w:sz="2" w:space="0"/>
              <w:right w:val="single" w:color="000000" w:sz="2" w:space="0"/>
            </w:tcBorders>
            <w:tcW w:w="822" w:type="dxa"/>
            <w:vAlign w:val="center"/>
            <w:textDirection w:val="lrTb"/>
            <w:noWrap/>
          </w:tcPr>
          <w:p>
            <w:pPr>
              <w:ind w:left="480" w:right="0" w:hanging="480"/>
              <w:jc w:val="center"/>
              <w:keepLines w:val="0"/>
              <w:keepNext w:val="0"/>
              <w:spacing w:before="0" w:beforeAutospacing="0" w:after="0" w:afterAutospacing="0" w:line="360" w:lineRule="exac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2195" w:type="dxa"/>
            <w:vMerge w:val="restart"/>
            <w:textDirection w:val="lrTb"/>
            <w:noWrap/>
          </w:tcPr>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院方每月固定考核1次和不定期考核。</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没有落实合同条款扣其分值（每处扣0.5分，未整改加扣1分</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次并扣</w:t>
            </w:r>
            <w:r>
              <w:rPr>
                <w:rFonts w:ascii="宋体" w:hAnsi="宋体" w:cs="宋体"/>
                <w:sz w:val="22"/>
                <w:szCs w:val="22"/>
                <w:highlight w:val="none"/>
                <w:lang w:val="zh-CN"/>
              </w:rPr>
              <w:t xml:space="preserve">100</w:t>
            </w:r>
            <w:r>
              <w:rPr>
                <w:rFonts w:hint="eastAsia" w:ascii="宋体" w:hAnsi="宋体" w:cs="宋体"/>
                <w:sz w:val="22"/>
                <w:szCs w:val="22"/>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3.</w:t>
            </w:r>
            <w:r>
              <w:rPr>
                <w:rFonts w:hint="eastAsia" w:ascii="宋体" w:hAnsi="宋体" w:cs="宋体"/>
                <w:sz w:val="22"/>
                <w:szCs w:val="22"/>
                <w:highlight w:val="none"/>
                <w:lang w:val="zh-CN"/>
              </w:rPr>
              <w:t xml:space="preserve">接到书面或电话投诉经核实，一次扣</w:t>
            </w:r>
            <w:r>
              <w:rPr>
                <w:rFonts w:ascii="宋体" w:hAnsi="宋体" w:cs="Calibri"/>
                <w:sz w:val="22"/>
                <w:szCs w:val="22"/>
                <w:highlight w:val="none"/>
                <w:lang w:val="zh-CN"/>
              </w:rPr>
              <w:t xml:space="preserve">1</w:t>
            </w:r>
            <w:r>
              <w:rPr>
                <w:rFonts w:hint="eastAsia" w:ascii="宋体" w:hAnsi="宋体" w:cs="宋体"/>
                <w:sz w:val="22"/>
                <w:szCs w:val="22"/>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4.</w:t>
            </w:r>
            <w:r>
              <w:rPr>
                <w:rFonts w:hint="eastAsia" w:ascii="宋体" w:hAnsi="宋体" w:cs="宋体"/>
                <w:sz w:val="22"/>
                <w:szCs w:val="22"/>
                <w:highlight w:val="none"/>
                <w:lang w:val="zh-CN"/>
              </w:rPr>
              <w:t xml:space="preserve">同一事件再次发生的，每发生一次加扣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分并扣1</w:t>
            </w:r>
            <w:r>
              <w:rPr>
                <w:rFonts w:ascii="宋体" w:hAnsi="宋体" w:cs="宋体"/>
                <w:sz w:val="22"/>
                <w:szCs w:val="22"/>
                <w:highlight w:val="none"/>
                <w:lang w:val="zh-CN"/>
              </w:rPr>
              <w:t xml:space="preserve">00</w:t>
            </w:r>
            <w:r>
              <w:rPr>
                <w:rFonts w:hint="eastAsia" w:ascii="宋体" w:hAnsi="宋体" w:cs="宋体"/>
                <w:sz w:val="22"/>
                <w:szCs w:val="22"/>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5</w:t>
            </w:r>
            <w:r>
              <w:rPr>
                <w:rFonts w:hint="eastAsia" w:ascii="宋体" w:hAnsi="宋体" w:cs="宋体"/>
                <w:sz w:val="22"/>
                <w:szCs w:val="22"/>
                <w:highlight w:val="none"/>
                <w:lang w:val="zh-CN"/>
              </w:rPr>
              <w:t xml:space="preserve">各类查房存在的问题扣</w:t>
            </w:r>
            <w:r>
              <w:rPr>
                <w:rFonts w:ascii="宋体" w:hAnsi="宋体" w:cs="Calibri"/>
                <w:sz w:val="22"/>
                <w:szCs w:val="22"/>
                <w:highlight w:val="none"/>
                <w:lang w:val="zh-CN"/>
              </w:rPr>
              <w:t xml:space="preserve">1</w:t>
            </w:r>
            <w:r>
              <w:rPr>
                <w:rFonts w:hint="eastAsia" w:ascii="宋体" w:hAnsi="宋体" w:cs="宋体"/>
                <w:sz w:val="22"/>
                <w:szCs w:val="22"/>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6.</w:t>
            </w:r>
            <w:r>
              <w:rPr>
                <w:rFonts w:hint="eastAsia" w:ascii="宋体" w:hAnsi="宋体" w:cs="宋体"/>
                <w:sz w:val="22"/>
                <w:szCs w:val="22"/>
                <w:highlight w:val="none"/>
                <w:lang w:val="zh-CN"/>
              </w:rPr>
              <w:t xml:space="preserve">发生</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禁止</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范围的现象既要扣物业分值（</w:t>
            </w:r>
            <w:r>
              <w:rPr>
                <w:rFonts w:ascii="宋体" w:hAnsi="宋体" w:cs="Calibri"/>
                <w:sz w:val="22"/>
                <w:szCs w:val="22"/>
                <w:highlight w:val="none"/>
                <w:lang w:val="zh-CN"/>
              </w:rPr>
              <w:t xml:space="preserve">1</w:t>
            </w:r>
            <w:r>
              <w:rPr>
                <w:rFonts w:hint="eastAsia" w:ascii="宋体" w:hAnsi="宋体" w:cs="宋体"/>
                <w:sz w:val="22"/>
                <w:szCs w:val="22"/>
                <w:highlight w:val="none"/>
                <w:lang w:val="zh-CN"/>
              </w:rPr>
              <w:t xml:space="preserve">分</w:t>
            </w:r>
            <w:r>
              <w:rPr>
                <w:rFonts w:ascii="宋体" w:hAnsi="宋体" w:cs="Calibri"/>
                <w:sz w:val="22"/>
                <w:szCs w:val="22"/>
                <w:highlight w:val="none"/>
                <w:lang w:val="zh-CN"/>
              </w:rPr>
              <w:t xml:space="preserve">/</w:t>
            </w:r>
            <w:r>
              <w:rPr>
                <w:rFonts w:hint="eastAsia" w:ascii="宋体" w:hAnsi="宋体" w:cs="宋体"/>
                <w:sz w:val="22"/>
                <w:szCs w:val="22"/>
                <w:highlight w:val="none"/>
                <w:lang w:val="zh-CN"/>
              </w:rPr>
              <w:t xml:space="preserve">人</w:t>
            </w:r>
            <w:r>
              <w:rPr>
                <w:rFonts w:ascii="宋体" w:hAnsi="宋体" w:cs="Calibri"/>
                <w:sz w:val="22"/>
                <w:szCs w:val="22"/>
                <w:highlight w:val="none"/>
                <w:lang w:val="zh-CN"/>
              </w:rPr>
              <w:t xml:space="preserve">/</w:t>
            </w:r>
            <w:r>
              <w:rPr>
                <w:rFonts w:hint="eastAsia" w:ascii="宋体" w:hAnsi="宋体" w:cs="宋体"/>
                <w:sz w:val="22"/>
                <w:szCs w:val="22"/>
                <w:highlight w:val="none"/>
                <w:lang w:val="zh-CN"/>
              </w:rPr>
              <w:t xml:space="preserve">次）又要开除当事人。</w:t>
            </w:r>
            <w:r/>
          </w:p>
          <w:p>
            <w:pPr>
              <w:ind w:left="0" w:right="0"/>
              <w:keepLines w:val="0"/>
              <w:keepNext w:val="0"/>
              <w:spacing w:before="0" w:beforeAutospacing="0" w:after="0" w:afterAutospacing="0"/>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6220" w:type="dxa"/>
            <w:textDirection w:val="lrTb"/>
            <w:noWrap/>
          </w:tcPr>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轿厢内、轿门地槽、地面、轿厢四周不锈钢墙面清洁光泽，无污迹、痰渍、果皮、手印、小广告等杂物。</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电梯在行驶中，应劝阻乘客勿靠在轿厢门上，电梯内严禁吸烟。</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当电梯使用中听到异常震动和异常声音及发生故障时，应立即通知维修人员，停用检修。</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宋体"/>
                <w:sz w:val="22"/>
                <w:szCs w:val="22"/>
                <w:highlight w:val="none"/>
                <w:lang w:val="zh-CN"/>
              </w:rPr>
              <w:t xml:space="preserve">4.</w:t>
            </w:r>
            <w:r>
              <w:rPr>
                <w:rFonts w:hint="eastAsia" w:ascii="宋体" w:hAnsi="宋体" w:cs="宋体"/>
                <w:sz w:val="22"/>
                <w:szCs w:val="22"/>
                <w:highlight w:val="none"/>
                <w:lang w:val="zh-CN"/>
              </w:rPr>
              <w:t xml:space="preserve">手术电梯若发生故障，应立即通知维修，通知相关病区，院护理总值班，医疗总值班，行政总值班。</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5.</w:t>
            </w:r>
            <w:r>
              <w:rPr>
                <w:rFonts w:hint="eastAsia" w:ascii="宋体" w:hAnsi="宋体" w:cs="宋体"/>
                <w:sz w:val="22"/>
                <w:szCs w:val="22"/>
                <w:highlight w:val="none"/>
                <w:lang w:val="zh-CN"/>
              </w:rPr>
              <w:t xml:space="preserve">检查专用电梯优先方便住院检查病人使用，同时协调兼顾好其他用途。</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6.</w:t>
            </w:r>
            <w:r>
              <w:rPr>
                <w:rFonts w:hint="eastAsia" w:ascii="宋体" w:hAnsi="宋体" w:cs="宋体"/>
                <w:sz w:val="22"/>
                <w:szCs w:val="22"/>
                <w:highlight w:val="none"/>
                <w:lang w:val="zh-CN"/>
              </w:rPr>
              <w:t xml:space="preserve">遇有老、弱、病、残、军应优先帮助进入电梯；遇有多个重危或大批病人应快速帮助进入电梯转运至病区。</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7.</w:t>
            </w:r>
            <w:r>
              <w:rPr>
                <w:rFonts w:hint="eastAsia" w:ascii="宋体" w:hAnsi="宋体" w:cs="宋体"/>
                <w:sz w:val="22"/>
                <w:szCs w:val="22"/>
                <w:highlight w:val="none"/>
                <w:lang w:val="zh-CN"/>
              </w:rPr>
              <w:t xml:space="preserve">电梯使用完毕停用时，将轿厢停在基站，将外面上锁，灯自动断电及自动关门。电梯长期停用，应将电梯机房总电源关掉。</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8.</w:t>
            </w:r>
            <w:r>
              <w:rPr>
                <w:rFonts w:hint="eastAsia" w:ascii="宋体" w:hAnsi="宋体" w:cs="宋体"/>
                <w:sz w:val="22"/>
                <w:szCs w:val="22"/>
                <w:highlight w:val="none"/>
                <w:lang w:val="zh-CN"/>
              </w:rPr>
              <w:t xml:space="preserve">严禁在层门开启情况下，掀按检修按钮来开动电梯作一般行驶不允许掀按检修、急停按钮来消除正常行驶中的选层信号。</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9.</w:t>
            </w:r>
            <w:r>
              <w:rPr>
                <w:rFonts w:hint="eastAsia" w:ascii="宋体" w:hAnsi="宋体" w:cs="宋体"/>
                <w:sz w:val="22"/>
                <w:szCs w:val="22"/>
                <w:highlight w:val="none"/>
                <w:lang w:val="zh-CN"/>
              </w:rPr>
              <w:t xml:space="preserve">当有人被关在电梯内应立即启动应急预案，同时安抚被关人员。</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10.</w:t>
            </w:r>
            <w:r>
              <w:rPr>
                <w:rFonts w:hint="eastAsia" w:ascii="宋体" w:hAnsi="宋体" w:cs="宋体"/>
                <w:sz w:val="22"/>
                <w:szCs w:val="22"/>
                <w:highlight w:val="none"/>
                <w:lang w:val="zh-CN"/>
              </w:rPr>
              <w:t xml:space="preserve">遇有医院重大事件需配合医院的行动。</w:t>
            </w:r>
            <w:r/>
          </w:p>
        </w:tc>
        <w:tc>
          <w:tcPr>
            <w:tcBorders>
              <w:top w:val="single" w:color="000000" w:sz="2" w:space="0"/>
              <w:left w:val="single" w:color="000000" w:sz="2" w:space="0"/>
              <w:bottom w:val="single" w:color="000000" w:sz="2" w:space="0"/>
              <w:right w:val="single" w:color="000000" w:sz="2" w:space="0"/>
            </w:tcBorders>
            <w:tcW w:w="822"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W w:w="2195" w:type="dxa"/>
            <w:vAlign w:val="center"/>
            <w:vMerge w:val="continue"/>
            <w:textDirection w:val="lrTb"/>
            <w:noWrap/>
          </w:tcPr>
          <w:p>
            <w:pPr>
              <w:ind w:left="0" w:right="0" w:firstLine="2078"/>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trHeight w:val="1"/>
        </w:trPr>
        <w:tc>
          <w:tcPr>
            <w:gridSpan w:val="3"/>
            <w:tcBorders>
              <w:top w:val="single" w:color="000000" w:sz="2" w:space="0"/>
              <w:left w:val="single" w:color="000000" w:sz="2" w:space="0"/>
              <w:bottom w:val="single" w:color="000000" w:sz="2" w:space="0"/>
              <w:right w:val="single" w:color="000000" w:sz="2" w:space="0"/>
            </w:tcBorders>
            <w:tcW w:w="9237" w:type="dxa"/>
            <w:textDirection w:val="lrTb"/>
            <w:noWrap/>
          </w:tcPr>
          <w:p>
            <w:pPr>
              <w:ind w:left="0" w:right="0"/>
              <w:jc w:val="left"/>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cs="宋体"/>
                <w:sz w:val="22"/>
                <w:szCs w:val="22"/>
                <w:highlight w:val="none"/>
                <w:lang w:val="zh-CN"/>
              </w:rPr>
              <w:t xml:space="preserve">得分：          日期：           检查者签名：             </w:t>
            </w:r>
            <w:r>
              <w:rPr>
                <w:rFonts w:hint="eastAsia" w:ascii="宋体" w:hAnsi="Calibri" w:cs="宋体"/>
                <w:sz w:val="22"/>
                <w:szCs w:val="22"/>
                <w:highlight w:val="none"/>
                <w:lang w:val="zh-CN"/>
              </w:rPr>
              <w:t xml:space="preserve">物业经理签名：</w:t>
            </w:r>
            <w:r/>
          </w:p>
        </w:tc>
      </w:tr>
    </w:tbl>
    <w:p>
      <w:pPr>
        <w:ind w:firstLine="442"/>
        <w:spacing w:line="360" w:lineRule="auto"/>
        <w:rPr>
          <w:rFonts w:ascii="宋体" w:hAnsi="宋体"/>
          <w:b/>
          <w:bCs/>
          <w:spacing w:val="-10"/>
          <w:sz w:val="24"/>
          <w:highlight w:val="none"/>
          <w:lang w:val="zh-CN"/>
        </w:rPr>
      </w:pPr>
      <w:r>
        <w:rPr>
          <w:rFonts w:hint="eastAsia" w:ascii="宋体" w:hAnsi="宋体"/>
          <w:b/>
          <w:bCs/>
          <w:spacing w:val="-10"/>
          <w:sz w:val="24"/>
          <w:highlight w:val="none"/>
          <w:lang w:val="en-US" w:eastAsia="zh-CN"/>
        </w:rPr>
        <w:t xml:space="preserve">1.4</w:t>
      </w:r>
      <w:r>
        <w:rPr>
          <w:rFonts w:ascii="宋体" w:hAnsi="宋体"/>
          <w:b/>
          <w:bCs/>
          <w:spacing w:val="-10"/>
          <w:sz w:val="24"/>
          <w:highlight w:val="none"/>
          <w:lang w:val="zh-CN"/>
        </w:rPr>
        <w:t xml:space="preserve"> </w:t>
      </w:r>
      <w:r>
        <w:rPr>
          <w:rFonts w:hint="eastAsia" w:ascii="宋体" w:hAnsi="宋体"/>
          <w:b/>
          <w:bCs/>
          <w:spacing w:val="-10"/>
          <w:sz w:val="24"/>
          <w:highlight w:val="none"/>
          <w:lang w:val="en-US" w:eastAsia="zh-CN"/>
        </w:rPr>
        <w:t xml:space="preserve">病员</w:t>
      </w:r>
      <w:r>
        <w:rPr>
          <w:rFonts w:hint="eastAsia" w:ascii="宋体" w:hAnsi="宋体" w:cs="宋体"/>
          <w:b/>
          <w:bCs/>
          <w:spacing w:val="-10"/>
          <w:sz w:val="24"/>
          <w:highlight w:val="none"/>
          <w:lang w:val="zh-CN"/>
        </w:rPr>
        <w:t xml:space="preserve">服务中心考核表（</w:t>
      </w:r>
      <w:r>
        <w:rPr>
          <w:rFonts w:hint="eastAsia" w:ascii="宋体" w:hAnsi="宋体" w:cs="宋体"/>
          <w:b/>
          <w:bCs/>
          <w:spacing w:val="-10"/>
          <w:sz w:val="24"/>
          <w:highlight w:val="none"/>
          <w:lang w:val="en-US" w:eastAsia="zh-CN"/>
        </w:rPr>
        <w:t xml:space="preserve">1</w:t>
      </w:r>
      <w:r>
        <w:rPr>
          <w:rFonts w:ascii="宋体" w:hAnsi="宋体"/>
          <w:b/>
          <w:bCs/>
          <w:spacing w:val="-10"/>
          <w:sz w:val="24"/>
          <w:highlight w:val="none"/>
          <w:lang w:val="zh-CN"/>
        </w:rPr>
        <w:t xml:space="preserve">0</w:t>
      </w:r>
      <w:r>
        <w:rPr>
          <w:rFonts w:hint="eastAsia" w:ascii="宋体" w:hAnsi="宋体" w:cs="宋体"/>
          <w:b/>
          <w:bCs/>
          <w:spacing w:val="-10"/>
          <w:sz w:val="24"/>
          <w:highlight w:val="none"/>
          <w:lang w:val="zh-CN"/>
        </w:rPr>
        <w:t xml:space="preserve">分）</w:t>
      </w:r>
      <w:r/>
    </w:p>
    <w:tbl>
      <w:tblPr>
        <w:tblStyle w:val="694"/>
        <w:tblW w:w="9245" w:type="dxa"/>
        <w:tblInd w:w="-405" w:type="dxa"/>
        <w:tblLayout w:type="fixed"/>
        <w:tblCellMar>
          <w:left w:w="108" w:type="dxa"/>
          <w:top w:w="0" w:type="dxa"/>
          <w:right w:w="108" w:type="dxa"/>
          <w:bottom w:w="0" w:type="dxa"/>
        </w:tblCellMar>
        <w:tblLook w:val="04A0" w:firstRow="1" w:lastRow="0" w:firstColumn="1" w:lastColumn="0" w:noHBand="0" w:noVBand="1"/>
      </w:tblPr>
      <w:tblGrid>
        <w:gridCol w:w="6467"/>
        <w:gridCol w:w="770"/>
        <w:gridCol w:w="2008"/>
      </w:tblGrid>
      <w:tr>
        <w:trPr>
          <w:trHeight w:val="1"/>
        </w:trPr>
        <w:tc>
          <w:tcPr>
            <w:tcBorders>
              <w:top w:val="single" w:color="000000" w:sz="2" w:space="0"/>
              <w:left w:val="single" w:color="000000" w:sz="2" w:space="0"/>
              <w:bottom w:val="single" w:color="000000" w:sz="2" w:space="0"/>
              <w:right w:val="single" w:color="000000" w:sz="2" w:space="0"/>
            </w:tcBorders>
            <w:tcW w:w="6467"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考核标准</w:t>
            </w:r>
            <w:r/>
          </w:p>
        </w:tc>
        <w:tc>
          <w:tcPr>
            <w:tcBorders>
              <w:top w:val="single" w:color="000000" w:sz="2" w:space="0"/>
              <w:left w:val="single" w:color="000000" w:sz="2" w:space="0"/>
              <w:bottom w:val="single" w:color="000000" w:sz="2" w:space="0"/>
              <w:right w:val="single" w:color="000000" w:sz="2" w:space="0"/>
            </w:tcBorders>
            <w:tcW w:w="770"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2008" w:type="dxa"/>
            <w:textDirection w:val="lrTb"/>
            <w:noWrap/>
          </w:tcPr>
          <w:p>
            <w:pPr>
              <w:ind w:left="0" w:right="0"/>
              <w:jc w:val="center"/>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hAnsi="宋体" w:cs="宋体"/>
                <w:b/>
                <w:bCs/>
                <w:sz w:val="22"/>
                <w:szCs w:val="22"/>
                <w:highlight w:val="none"/>
                <w:lang w:val="zh-CN"/>
              </w:rPr>
              <w:t xml:space="preserve">考核方法</w:t>
            </w:r>
            <w:r/>
          </w:p>
        </w:tc>
      </w:tr>
      <w:tr>
        <w:trPr>
          <w:trHeight w:val="1"/>
        </w:trPr>
        <w:tc>
          <w:tcPr>
            <w:tcBorders>
              <w:top w:val="single" w:color="000000" w:sz="2" w:space="0"/>
              <w:left w:val="single" w:color="000000" w:sz="2" w:space="0"/>
              <w:bottom w:val="single" w:color="000000" w:sz="2" w:space="0"/>
              <w:right w:val="single" w:color="000000" w:sz="2" w:space="0"/>
            </w:tcBorders>
            <w:tcW w:w="6467" w:type="dxa"/>
            <w:textDirection w:val="lrTb"/>
            <w:noWrap/>
          </w:tcPr>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经物业培训后上岗知晓岗位职责、工作流程、着装挂牌上岗、语言文明、态度好，工作期间不能以拾、卖废品为主。</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工作期间禁止向病人卖任何物品、玩手机、喝酒、打架、争吵、吸烟、干私活、聊天、睡觉。</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3.</w:t>
            </w:r>
            <w:r>
              <w:rPr>
                <w:rFonts w:hint="eastAsia" w:ascii="宋体" w:hAnsi="宋体" w:cs="宋体"/>
                <w:sz w:val="22"/>
                <w:szCs w:val="22"/>
                <w:highlight w:val="none"/>
                <w:lang w:val="zh-CN"/>
              </w:rPr>
              <w:t xml:space="preserve">熟悉医院所有科室、病区分布位置与功能。</w:t>
            </w:r>
            <w:r/>
          </w:p>
        </w:tc>
        <w:tc>
          <w:tcPr>
            <w:tcBorders>
              <w:top w:val="single" w:color="000000" w:sz="2" w:space="0"/>
              <w:left w:val="single" w:color="000000" w:sz="2" w:space="0"/>
              <w:bottom w:val="single" w:color="000000" w:sz="2" w:space="0"/>
              <w:right w:val="single" w:color="000000" w:sz="2" w:space="0"/>
            </w:tcBorders>
            <w:tcW w:w="770" w:type="dxa"/>
            <w:vAlign w:val="center"/>
            <w:textDirection w:val="lrTb"/>
            <w:noWrap/>
          </w:tcPr>
          <w:p>
            <w:pPr>
              <w:ind w:left="0" w:right="0"/>
              <w:jc w:val="center"/>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color w:val="000000"/>
                <w:sz w:val="22"/>
                <w:szCs w:val="22"/>
                <w:highlight w:val="none"/>
                <w:lang w:val="zh-CN"/>
              </w:rPr>
              <w:t xml:space="preserve">5</w:t>
            </w:r>
            <w:r/>
          </w:p>
        </w:tc>
        <w:tc>
          <w:tcPr>
            <w:tcBorders>
              <w:top w:val="single" w:color="000000" w:sz="2" w:space="0"/>
              <w:left w:val="single" w:color="000000" w:sz="2" w:space="0"/>
              <w:bottom w:val="single" w:color="000000" w:sz="2" w:space="0"/>
              <w:right w:val="single" w:color="000000" w:sz="2" w:space="0"/>
            </w:tcBorders>
            <w:tcW w:w="2008" w:type="dxa"/>
            <w:vMerge w:val="restart"/>
            <w:textDirection w:val="lrTb"/>
            <w:noWrap/>
          </w:tcPr>
          <w:p>
            <w:pPr>
              <w:ind w:left="0" w:right="0"/>
              <w:jc w:val="left"/>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院方每月固定考核1次和不定期考核。</w:t>
            </w:r>
            <w:r/>
          </w:p>
          <w:p>
            <w:pPr>
              <w:ind w:left="0" w:right="0"/>
              <w:jc w:val="left"/>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t xml:space="preserve">2.</w:t>
            </w:r>
            <w:r>
              <w:rPr>
                <w:rFonts w:hint="eastAsia" w:ascii="宋体" w:hAnsi="宋体" w:cs="宋体"/>
                <w:sz w:val="22"/>
                <w:szCs w:val="22"/>
                <w:highlight w:val="none"/>
                <w:lang w:val="zh-CN"/>
              </w:rPr>
              <w:t xml:space="preserve">没有落实合同条款扣其分值（每处扣0.5分，未整改加扣1分</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次并扣</w:t>
            </w:r>
            <w:r>
              <w:rPr>
                <w:rFonts w:ascii="宋体" w:hAnsi="宋体" w:cs="宋体"/>
                <w:sz w:val="22"/>
                <w:szCs w:val="22"/>
                <w:highlight w:val="none"/>
                <w:lang w:val="zh-CN"/>
              </w:rPr>
              <w:t xml:space="preserve">100</w:t>
            </w:r>
            <w:r>
              <w:rPr>
                <w:rFonts w:hint="eastAsia" w:ascii="宋体" w:hAnsi="宋体" w:cs="宋体"/>
                <w:sz w:val="22"/>
                <w:szCs w:val="22"/>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3.</w:t>
            </w:r>
            <w:r>
              <w:rPr>
                <w:rFonts w:hint="eastAsia" w:ascii="宋体" w:hAnsi="宋体" w:cs="宋体"/>
                <w:sz w:val="22"/>
                <w:szCs w:val="22"/>
                <w:highlight w:val="none"/>
                <w:lang w:val="zh-CN"/>
              </w:rPr>
              <w:t xml:space="preserve">接到书面或电话投诉经核实，一次扣</w:t>
            </w:r>
            <w:r>
              <w:rPr>
                <w:rFonts w:ascii="宋体" w:hAnsi="宋体" w:cs="Calibri"/>
                <w:sz w:val="22"/>
                <w:szCs w:val="22"/>
                <w:highlight w:val="none"/>
                <w:lang w:val="zh-CN"/>
              </w:rPr>
              <w:t xml:space="preserve">1</w:t>
            </w:r>
            <w:r>
              <w:rPr>
                <w:rFonts w:hint="eastAsia" w:ascii="宋体" w:hAnsi="宋体" w:cs="宋体"/>
                <w:sz w:val="22"/>
                <w:szCs w:val="22"/>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4.</w:t>
            </w:r>
            <w:r>
              <w:rPr>
                <w:rFonts w:hint="eastAsia" w:ascii="宋体" w:hAnsi="宋体" w:cs="宋体"/>
                <w:sz w:val="22"/>
                <w:szCs w:val="22"/>
                <w:highlight w:val="none"/>
                <w:lang w:val="zh-CN"/>
              </w:rPr>
              <w:t xml:space="preserve"> 同一事件再次发生的，每发生一次加扣</w:t>
            </w:r>
            <w:r>
              <w:rPr>
                <w:rFonts w:ascii="宋体" w:hAnsi="宋体" w:cs="宋体"/>
                <w:sz w:val="22"/>
                <w:szCs w:val="22"/>
                <w:highlight w:val="none"/>
                <w:lang w:val="zh-CN"/>
              </w:rPr>
              <w:t xml:space="preserve">1</w:t>
            </w:r>
            <w:r>
              <w:rPr>
                <w:rFonts w:hint="eastAsia" w:ascii="宋体" w:hAnsi="宋体" w:cs="宋体"/>
                <w:sz w:val="22"/>
                <w:szCs w:val="22"/>
                <w:highlight w:val="none"/>
                <w:lang w:val="zh-CN"/>
              </w:rPr>
              <w:t xml:space="preserve">分并扣1</w:t>
            </w:r>
            <w:r>
              <w:rPr>
                <w:rFonts w:ascii="宋体" w:hAnsi="宋体" w:cs="宋体"/>
                <w:sz w:val="22"/>
                <w:szCs w:val="22"/>
                <w:highlight w:val="none"/>
                <w:lang w:val="zh-CN"/>
              </w:rPr>
              <w:t xml:space="preserve">00</w:t>
            </w:r>
            <w:r>
              <w:rPr>
                <w:rFonts w:hint="eastAsia" w:ascii="宋体" w:hAnsi="宋体" w:cs="宋体"/>
                <w:sz w:val="22"/>
                <w:szCs w:val="22"/>
                <w:highlight w:val="none"/>
                <w:lang w:val="zh-CN"/>
              </w:rPr>
              <w:t xml:space="preserve">元。</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5</w:t>
            </w:r>
            <w:r>
              <w:rPr>
                <w:rFonts w:hint="eastAsia" w:ascii="宋体" w:hAnsi="宋体" w:cs="Calibri"/>
                <w:sz w:val="22"/>
                <w:szCs w:val="22"/>
                <w:highlight w:val="none"/>
                <w:lang w:val="zh-CN"/>
              </w:rPr>
              <w:t xml:space="preserve">.</w:t>
            </w:r>
            <w:r>
              <w:rPr>
                <w:rFonts w:hint="eastAsia" w:ascii="宋体" w:hAnsi="宋体" w:cs="宋体"/>
                <w:sz w:val="22"/>
                <w:szCs w:val="22"/>
                <w:highlight w:val="none"/>
                <w:lang w:val="zh-CN"/>
              </w:rPr>
              <w:t xml:space="preserve">各类查房存在的问题扣</w:t>
            </w:r>
            <w:r>
              <w:rPr>
                <w:rFonts w:ascii="宋体" w:hAnsi="宋体" w:cs="Calibri"/>
                <w:sz w:val="22"/>
                <w:szCs w:val="22"/>
                <w:highlight w:val="none"/>
                <w:lang w:val="zh-CN"/>
              </w:rPr>
              <w:t xml:space="preserve">1</w:t>
            </w:r>
            <w:r>
              <w:rPr>
                <w:rFonts w:hint="eastAsia" w:ascii="宋体" w:hAnsi="宋体" w:cs="宋体"/>
                <w:sz w:val="22"/>
                <w:szCs w:val="22"/>
                <w:highlight w:val="none"/>
                <w:lang w:val="zh-CN"/>
              </w:rPr>
              <w:t xml:space="preserve">分。</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t xml:space="preserve">6.</w:t>
            </w:r>
            <w:r>
              <w:rPr>
                <w:rFonts w:hint="eastAsia" w:ascii="宋体" w:hAnsi="宋体" w:cs="宋体"/>
                <w:sz w:val="22"/>
                <w:szCs w:val="22"/>
                <w:highlight w:val="none"/>
                <w:lang w:val="zh-CN"/>
              </w:rPr>
              <w:t xml:space="preserve">发生</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禁止</w:t>
            </w:r>
            <w:r>
              <w:rPr>
                <w:rFonts w:ascii="宋体" w:hAnsi="宋体" w:cs="宋体"/>
                <w:sz w:val="22"/>
                <w:szCs w:val="22"/>
                <w:highlight w:val="none"/>
                <w:lang w:val="zh-CN"/>
              </w:rPr>
              <w:t xml:space="preserve">”</w:t>
            </w:r>
            <w:r>
              <w:rPr>
                <w:rFonts w:hint="eastAsia" w:ascii="宋体" w:hAnsi="宋体" w:cs="宋体"/>
                <w:sz w:val="22"/>
                <w:szCs w:val="22"/>
                <w:highlight w:val="none"/>
                <w:lang w:val="zh-CN"/>
              </w:rPr>
              <w:t xml:space="preserve">范围的现象既要扣物业分值（</w:t>
            </w:r>
            <w:r>
              <w:rPr>
                <w:rFonts w:ascii="宋体" w:hAnsi="宋体" w:cs="Calibri"/>
                <w:sz w:val="22"/>
                <w:szCs w:val="22"/>
                <w:highlight w:val="none"/>
                <w:lang w:val="zh-CN"/>
              </w:rPr>
              <w:t xml:space="preserve">1</w:t>
            </w:r>
            <w:r>
              <w:rPr>
                <w:rFonts w:hint="eastAsia" w:ascii="宋体" w:hAnsi="宋体" w:cs="宋体"/>
                <w:sz w:val="22"/>
                <w:szCs w:val="22"/>
                <w:highlight w:val="none"/>
                <w:lang w:val="zh-CN"/>
              </w:rPr>
              <w:t xml:space="preserve">分</w:t>
            </w:r>
            <w:r>
              <w:rPr>
                <w:rFonts w:ascii="宋体" w:hAnsi="宋体" w:cs="Calibri"/>
                <w:sz w:val="22"/>
                <w:szCs w:val="22"/>
                <w:highlight w:val="none"/>
                <w:lang w:val="zh-CN"/>
              </w:rPr>
              <w:t xml:space="preserve">/</w:t>
            </w:r>
            <w:r>
              <w:rPr>
                <w:rFonts w:hint="eastAsia" w:ascii="宋体" w:hAnsi="宋体" w:cs="宋体"/>
                <w:sz w:val="22"/>
                <w:szCs w:val="22"/>
                <w:highlight w:val="none"/>
                <w:lang w:val="zh-CN"/>
              </w:rPr>
              <w:t xml:space="preserve">人</w:t>
            </w:r>
            <w:r>
              <w:rPr>
                <w:rFonts w:ascii="宋体" w:hAnsi="宋体" w:cs="Calibri"/>
                <w:sz w:val="22"/>
                <w:szCs w:val="22"/>
                <w:highlight w:val="none"/>
                <w:lang w:val="zh-CN"/>
              </w:rPr>
              <w:t xml:space="preserve">/</w:t>
            </w:r>
            <w:r>
              <w:rPr>
                <w:rFonts w:hint="eastAsia" w:ascii="宋体" w:hAnsi="宋体" w:cs="宋体"/>
                <w:sz w:val="22"/>
                <w:szCs w:val="22"/>
                <w:highlight w:val="none"/>
                <w:lang w:val="zh-CN"/>
              </w:rPr>
              <w:t xml:space="preserve">次）又要开除当事人。</w:t>
            </w:r>
            <w:r/>
          </w:p>
          <w:p>
            <w:pPr>
              <w:ind w:left="0" w:right="0"/>
              <w:keepLines w:val="0"/>
              <w:keepNext w:val="0"/>
              <w:spacing w:before="0" w:beforeAutospacing="0" w:after="0" w:afterAutospacing="0" w:line="360" w:lineRule="exact"/>
              <w:rPr>
                <w:rFonts w:ascii="宋体" w:hAnsi="宋体" w:cs="Calibri"/>
                <w:sz w:val="22"/>
                <w:szCs w:val="22"/>
                <w:highlight w:val="none"/>
                <w:lang w:val="zh-CN"/>
              </w:rPr>
              <w:suppressLineNumbers w:val="0"/>
            </w:pPr>
            <w:r>
              <w:rPr>
                <w:rFonts w:ascii="宋体" w:hAnsi="宋体" w:cs="Calibri"/>
                <w:sz w:val="22"/>
                <w:szCs w:val="22"/>
                <w:highlight w:val="none"/>
                <w:lang w:val="zh-CN"/>
              </w:rPr>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tc>
          <w:tcPr>
            <w:tcBorders>
              <w:top w:val="single" w:color="000000" w:sz="2" w:space="0"/>
              <w:left w:val="single" w:color="000000" w:sz="2" w:space="0"/>
              <w:bottom w:val="single" w:color="000000" w:sz="2" w:space="0"/>
              <w:right w:val="single" w:color="000000" w:sz="2" w:space="0"/>
            </w:tcBorders>
            <w:tcW w:w="6467" w:type="dxa"/>
            <w:textDirection w:val="lrTb"/>
            <w:noWrap/>
          </w:tcPr>
          <w:p>
            <w:pPr>
              <w:ind w:left="0" w:right="0"/>
              <w:keepLines w:val="0"/>
              <w:keepNext w:val="0"/>
              <w:spacing w:before="0" w:beforeAutospacing="0" w:after="0" w:afterAutospacing="0" w:line="360" w:lineRule="exac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1.</w:t>
            </w:r>
            <w:r>
              <w:rPr>
                <w:rFonts w:hint="eastAsia" w:ascii="宋体" w:hAnsi="宋体" w:cs="宋体"/>
                <w:color w:val="000000"/>
                <w:sz w:val="22"/>
                <w:szCs w:val="22"/>
                <w:highlight w:val="none"/>
                <w:lang w:val="zh-CN"/>
              </w:rPr>
              <w:t xml:space="preserve">调度：接到电话后迅速应答准确地分配任务至具体责任人</w:t>
            </w:r>
            <w:r>
              <w:rPr>
                <w:rFonts w:ascii="宋体" w:hAnsi="宋体" w:cs="宋体"/>
                <w:color w:val="000000"/>
                <w:sz w:val="22"/>
                <w:szCs w:val="22"/>
                <w:highlight w:val="none"/>
                <w:lang w:val="zh-CN"/>
              </w:rPr>
              <w:t xml:space="preserve">5</w:t>
            </w:r>
            <w:r>
              <w:rPr>
                <w:rFonts w:hint="eastAsia" w:ascii="宋体" w:hAnsi="宋体" w:cs="宋体"/>
                <w:color w:val="000000"/>
                <w:sz w:val="22"/>
                <w:szCs w:val="22"/>
                <w:highlight w:val="none"/>
                <w:lang w:val="zh-CN"/>
              </w:rPr>
              <w:t xml:space="preserve">分钟内到达；对病房来电、铃响三声，必有应答态度和气，语气亲切、记录完整、件件落实；接到求救或需要协调的电话应立即无条件帮助解决，不得推诿。</w:t>
            </w:r>
            <w:r/>
          </w:p>
          <w:p>
            <w:pPr>
              <w:ind w:left="0" w:right="0"/>
              <w:keepLines w:val="0"/>
              <w:keepNext w:val="0"/>
              <w:spacing w:before="0" w:beforeAutospacing="0" w:after="0" w:afterAutospacing="0" w:line="360" w:lineRule="exac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2.</w:t>
            </w:r>
            <w:r>
              <w:rPr>
                <w:rFonts w:hint="eastAsia" w:ascii="宋体" w:hAnsi="宋体" w:cs="宋体"/>
                <w:color w:val="000000"/>
                <w:sz w:val="22"/>
                <w:szCs w:val="22"/>
                <w:highlight w:val="none"/>
                <w:lang w:val="zh-CN"/>
              </w:rPr>
              <w:t xml:space="preserve">陪检：陪送病人做各种检查。不得丢下病人干其它活或离开病人；使用推车、轮椅方法正确，运行过程中要扶着病人确保安全，病人检查时帮助将病人移动到检查床上，不得将病人的被子放到地上。</w:t>
            </w:r>
            <w:r/>
          </w:p>
          <w:p>
            <w:pPr>
              <w:ind w:left="0" w:right="0"/>
              <w:keepLines w:val="0"/>
              <w:keepNext w:val="0"/>
              <w:spacing w:before="0" w:beforeAutospacing="0" w:after="0" w:afterAutospacing="0" w:line="360" w:lineRule="exac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3.</w:t>
            </w:r>
            <w:r>
              <w:rPr>
                <w:rFonts w:hint="eastAsia" w:ascii="宋体" w:hAnsi="宋体" w:cs="宋体"/>
                <w:color w:val="000000"/>
                <w:sz w:val="22"/>
                <w:szCs w:val="22"/>
                <w:highlight w:val="none"/>
                <w:lang w:val="zh-CN"/>
              </w:rPr>
              <w:t xml:space="preserve">运送：及时送病历、会诊单各种检查、报告单并做好签收工作，不发生漏送、误送和遗失；标本运送：要放在固定的箱子中，完善与病区、检验科电脑签收相关交接手续，禁止在运送员手中相互转换标本后再送至检验科；禁止徒手拿着标本运送；急诊标本应在接电话后</w:t>
            </w:r>
            <w:r>
              <w:rPr>
                <w:rFonts w:ascii="宋体" w:hAnsi="宋体" w:cs="宋体"/>
                <w:color w:val="000000"/>
                <w:sz w:val="22"/>
                <w:szCs w:val="22"/>
                <w:highlight w:val="none"/>
                <w:lang w:val="zh-CN"/>
              </w:rPr>
              <w:t xml:space="preserve">30</w:t>
            </w:r>
            <w:r>
              <w:rPr>
                <w:rFonts w:hint="eastAsia" w:ascii="宋体" w:hAnsi="宋体" w:cs="宋体"/>
                <w:color w:val="000000"/>
                <w:sz w:val="22"/>
                <w:szCs w:val="22"/>
                <w:highlight w:val="none"/>
                <w:lang w:val="zh-CN"/>
              </w:rPr>
              <w:t xml:space="preserve">分钟内送达检验科；其他标本在</w:t>
            </w:r>
            <w:r>
              <w:rPr>
                <w:rFonts w:ascii="宋体" w:hAnsi="宋体" w:cs="宋体"/>
                <w:color w:val="000000"/>
                <w:sz w:val="22"/>
                <w:szCs w:val="22"/>
                <w:highlight w:val="none"/>
                <w:lang w:val="zh-CN"/>
              </w:rPr>
              <w:t xml:space="preserve">2</w:t>
            </w:r>
            <w:r>
              <w:rPr>
                <w:rFonts w:hint="eastAsia" w:ascii="宋体" w:hAnsi="宋体" w:cs="宋体"/>
                <w:color w:val="000000"/>
                <w:sz w:val="22"/>
                <w:szCs w:val="22"/>
                <w:highlight w:val="none"/>
                <w:lang w:val="zh-CN"/>
              </w:rPr>
              <w:t xml:space="preserve">小时内送达检验科；药品运送：禁止将药品放到标本箱中与标本混在一起运送，特殊药品需使用固定装置运送；设备、仪器运送：做到轻拿轻放轻拿轻放、切勿粗暴以免损坏，做好交接登记手续。</w:t>
            </w:r>
            <w:r/>
          </w:p>
          <w:p>
            <w:pPr>
              <w:ind w:left="0" w:right="0"/>
              <w:keepLines w:val="0"/>
              <w:keepNext w:val="0"/>
              <w:spacing w:before="0" w:beforeAutospacing="0" w:after="0" w:afterAutospacing="0" w:line="360" w:lineRule="exact"/>
              <w:rPr>
                <w:rFonts w:ascii="宋体" w:hAnsi="宋体" w:cs="宋体"/>
                <w:color w:val="000000"/>
                <w:sz w:val="22"/>
                <w:szCs w:val="22"/>
                <w:highlight w:val="none"/>
                <w:lang w:val="zh-CN"/>
              </w:rPr>
              <w:suppressLineNumbers w:val="0"/>
            </w:pPr>
            <w:r>
              <w:rPr>
                <w:rFonts w:ascii="宋体" w:hAnsi="宋体" w:cs="宋体"/>
                <w:color w:val="000000"/>
                <w:sz w:val="22"/>
                <w:szCs w:val="22"/>
                <w:highlight w:val="none"/>
                <w:lang w:val="zh-CN"/>
              </w:rPr>
              <w:t xml:space="preserve">4.</w:t>
            </w:r>
            <w:r>
              <w:rPr>
                <w:rFonts w:hint="eastAsia" w:ascii="宋体" w:hAnsi="宋体" w:cs="宋体"/>
                <w:color w:val="000000"/>
                <w:sz w:val="22"/>
                <w:szCs w:val="22"/>
                <w:highlight w:val="none"/>
                <w:lang w:val="zh-CN"/>
              </w:rPr>
              <w:t xml:space="preserve">禁止再执行运送任务期间躲在楼梯或其他地方坐着聊天、玩手机。</w:t>
            </w:r>
            <w:r/>
          </w:p>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color w:val="000000"/>
                <w:sz w:val="22"/>
                <w:szCs w:val="22"/>
                <w:highlight w:val="none"/>
                <w:lang w:val="zh-CN"/>
              </w:rPr>
              <w:t xml:space="preserve">5.</w:t>
            </w:r>
            <w:r>
              <w:rPr>
                <w:rFonts w:hint="eastAsia" w:ascii="宋体" w:hAnsi="宋体" w:cs="宋体"/>
                <w:color w:val="000000"/>
                <w:sz w:val="22"/>
                <w:szCs w:val="22"/>
                <w:highlight w:val="none"/>
                <w:lang w:val="zh-CN"/>
              </w:rPr>
              <w:t xml:space="preserve">遇有医院重大事件需运送时必须立即响应配合医院行动。</w:t>
            </w:r>
            <w:r/>
          </w:p>
        </w:tc>
        <w:tc>
          <w:tcPr>
            <w:tcBorders>
              <w:top w:val="single" w:color="000000" w:sz="2" w:space="0"/>
              <w:left w:val="single" w:color="000000" w:sz="2" w:space="0"/>
              <w:bottom w:val="single" w:color="000000" w:sz="2" w:space="0"/>
              <w:right w:val="single" w:color="000000" w:sz="2" w:space="0"/>
            </w:tcBorders>
            <w:tcW w:w="770"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tcPr>
          <w:p>
            <w:pPr>
              <w:ind w:left="0" w:right="0"/>
              <w:keepLines w:val="0"/>
              <w:keepNext w:val="0"/>
              <w:spacing w:before="0" w:beforeAutospacing="0" w:after="0" w:afterAutospacing="0" w:line="360" w:lineRule="exact"/>
              <w:rPr>
                <w:rFonts w:ascii="宋体" w:hAnsi="宋体" w:cs="宋体"/>
                <w:sz w:val="22"/>
                <w:szCs w:val="22"/>
                <w:highlight w:val="none"/>
                <w:lang w:val="zh-CN"/>
              </w:rPr>
              <w:suppressLineNumbers w:val="0"/>
            </w:pPr>
            <w:r>
              <w:rPr>
                <w:rFonts w:ascii="宋体" w:hAnsi="宋体" w:cs="宋体"/>
                <w:sz w:val="22"/>
                <w:szCs w:val="22"/>
                <w:highlight w:val="none"/>
                <w:lang w:val="zh-CN"/>
              </w:rPr>
            </w:r>
            <w:r/>
          </w:p>
        </w:tc>
      </w:tr>
      <w:tr>
        <w:trPr>
          <w:trHeight w:val="1"/>
        </w:trPr>
        <w:tc>
          <w:tcPr>
            <w:gridSpan w:val="3"/>
            <w:tcBorders>
              <w:top w:val="single" w:color="000000" w:sz="2" w:space="0"/>
              <w:left w:val="single" w:color="000000" w:sz="2" w:space="0"/>
              <w:bottom w:val="single" w:color="000000" w:sz="2" w:space="0"/>
              <w:right w:val="single" w:color="000000" w:sz="2" w:space="0"/>
            </w:tcBorders>
            <w:tcW w:w="9245" w:type="dxa"/>
            <w:textDirection w:val="lrTb"/>
            <w:noWrap/>
          </w:tcPr>
          <w:p>
            <w:pPr>
              <w:ind w:left="0" w:right="0"/>
              <w:jc w:val="left"/>
              <w:keepLines w:val="0"/>
              <w:keepNext w:val="0"/>
              <w:spacing w:before="0" w:beforeAutospacing="0" w:after="0" w:afterAutospacing="0" w:line="360" w:lineRule="auto"/>
              <w:rPr>
                <w:rFonts w:ascii="宋体" w:hAnsi="宋体" w:cs="宋体"/>
                <w:sz w:val="22"/>
                <w:szCs w:val="22"/>
                <w:highlight w:val="none"/>
                <w:lang w:val="zh-CN"/>
              </w:rPr>
              <w:suppressLineNumbers w:val="0"/>
            </w:pPr>
            <w:r>
              <w:rPr>
                <w:rFonts w:hint="eastAsia" w:ascii="宋体" w:cs="宋体"/>
                <w:sz w:val="22"/>
                <w:szCs w:val="22"/>
                <w:highlight w:val="none"/>
                <w:lang w:val="zh-CN"/>
              </w:rPr>
              <w:t xml:space="preserve">得分：          日期：           检查者签名：             </w:t>
            </w:r>
            <w:r>
              <w:rPr>
                <w:rFonts w:hint="eastAsia" w:ascii="宋体" w:hAnsi="Calibri" w:cs="宋体"/>
                <w:sz w:val="22"/>
                <w:szCs w:val="22"/>
                <w:highlight w:val="none"/>
                <w:lang w:val="zh-CN"/>
              </w:rPr>
              <w:t xml:space="preserve">物业经理签名：</w:t>
            </w:r>
            <w:r/>
          </w:p>
        </w:tc>
      </w:tr>
    </w:tbl>
    <w:p>
      <w:pPr>
        <w:ind w:firstLine="442"/>
        <w:spacing w:line="360" w:lineRule="auto"/>
        <w:rPr>
          <w:rFonts w:ascii="宋体" w:hAnsi="宋体"/>
          <w:b/>
          <w:sz w:val="24"/>
          <w:highlight w:val="none"/>
        </w:rPr>
      </w:pPr>
      <w:r>
        <w:rPr>
          <w:rFonts w:hint="eastAsia" w:ascii="宋体" w:hAnsi="宋体"/>
          <w:b/>
          <w:bCs/>
          <w:spacing w:val="-10"/>
          <w:sz w:val="24"/>
          <w:highlight w:val="none"/>
          <w:lang w:val="en-US" w:eastAsia="zh-CN"/>
        </w:rPr>
        <w:t xml:space="preserve">1.5</w:t>
      </w:r>
      <w:r>
        <w:rPr>
          <w:rFonts w:ascii="宋体" w:hAnsi="宋体"/>
          <w:b/>
          <w:bCs/>
          <w:spacing w:val="-10"/>
          <w:sz w:val="24"/>
          <w:highlight w:val="none"/>
          <w:lang w:val="zh-CN"/>
        </w:rPr>
        <w:t xml:space="preserve"> </w:t>
      </w:r>
      <w:r>
        <w:rPr>
          <w:rFonts w:hint="eastAsia" w:ascii="宋体" w:hAnsi="宋体" w:cs="宋体"/>
          <w:b/>
          <w:bCs/>
          <w:spacing w:val="-10"/>
          <w:sz w:val="24"/>
          <w:highlight w:val="none"/>
          <w:lang w:val="zh-CN"/>
        </w:rPr>
        <w:t xml:space="preserve">外围环境考核表（</w:t>
      </w:r>
      <w:r>
        <w:rPr>
          <w:rFonts w:hint="eastAsia" w:ascii="宋体" w:hAnsi="宋体" w:cs="宋体"/>
          <w:b/>
          <w:bCs/>
          <w:spacing w:val="-10"/>
          <w:sz w:val="24"/>
          <w:highlight w:val="none"/>
          <w:lang w:val="en-US" w:eastAsia="zh-CN"/>
        </w:rPr>
        <w:t xml:space="preserve">1</w:t>
      </w:r>
      <w:r>
        <w:rPr>
          <w:rFonts w:ascii="宋体" w:hAnsi="宋体"/>
          <w:b/>
          <w:bCs/>
          <w:spacing w:val="-10"/>
          <w:sz w:val="24"/>
          <w:highlight w:val="none"/>
          <w:lang w:val="zh-CN"/>
        </w:rPr>
        <w:t xml:space="preserve">0</w:t>
      </w:r>
      <w:r>
        <w:rPr>
          <w:rFonts w:hint="eastAsia" w:ascii="宋体" w:hAnsi="宋体" w:cs="宋体"/>
          <w:b/>
          <w:bCs/>
          <w:spacing w:val="-10"/>
          <w:sz w:val="24"/>
          <w:highlight w:val="none"/>
          <w:lang w:val="zh-CN"/>
        </w:rPr>
        <w:t xml:space="preserve">分）</w:t>
      </w:r>
      <w:r/>
    </w:p>
    <w:tbl>
      <w:tblPr>
        <w:tblStyle w:val="694"/>
        <w:tblW w:w="9169" w:type="dxa"/>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9"/>
        <w:gridCol w:w="3970"/>
        <w:gridCol w:w="851"/>
        <w:gridCol w:w="2149"/>
      </w:tblGrid>
      <w:tr>
        <w:trPr>
          <w:trHeight w:val="1"/>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b/>
                <w:bCs/>
                <w:sz w:val="22"/>
                <w:szCs w:val="22"/>
                <w:highlight w:val="none"/>
                <w:lang w:val="zh-CN"/>
              </w:rPr>
              <w:t xml:space="preserve">考核内容</w:t>
            </w:r>
            <w:r/>
          </w:p>
        </w:tc>
        <w:tc>
          <w:tcPr>
            <w:tcW w:w="3970"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b/>
                <w:bCs/>
                <w:sz w:val="22"/>
                <w:szCs w:val="22"/>
                <w:highlight w:val="none"/>
                <w:lang w:val="zh-CN"/>
              </w:rPr>
              <w:t xml:space="preserve">考核标准</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b/>
                <w:bCs/>
                <w:sz w:val="22"/>
                <w:szCs w:val="22"/>
                <w:highlight w:val="none"/>
                <w:lang w:val="zh-CN"/>
              </w:rPr>
              <w:t xml:space="preserve">分值</w:t>
            </w:r>
            <w:r/>
          </w:p>
        </w:tc>
        <w:tc>
          <w:tcPr>
            <w:tcW w:w="2149" w:type="dxa"/>
            <w:vAlign w:val="center"/>
            <w:textDirection w:val="lrTb"/>
            <w:noWrap/>
          </w:tcPr>
          <w:p>
            <w:pPr>
              <w:ind w:left="0" w:right="0"/>
              <w:jc w:val="center"/>
              <w:keepLines w:val="0"/>
              <w:keepNext w:val="0"/>
              <w:spacing w:before="0" w:beforeAutospacing="0" w:after="0" w:afterAutospacing="0"/>
              <w:rPr>
                <w:rFonts w:ascii="宋体" w:cs="宋体"/>
                <w:sz w:val="22"/>
                <w:szCs w:val="22"/>
                <w:highlight w:val="none"/>
                <w:lang w:val="zh-CN"/>
              </w:rPr>
              <w:suppressLineNumbers w:val="0"/>
            </w:pPr>
            <w:r>
              <w:rPr>
                <w:rFonts w:hint="eastAsia" w:ascii="宋体" w:cs="宋体"/>
                <w:b/>
                <w:bCs/>
                <w:sz w:val="22"/>
                <w:szCs w:val="22"/>
                <w:highlight w:val="none"/>
                <w:lang w:val="zh-CN"/>
              </w:rPr>
              <w:t xml:space="preserve">考核方法</w:t>
            </w:r>
            <w:r/>
          </w:p>
        </w:tc>
      </w:tr>
      <w:tr>
        <w:trPr>
          <w:trHeight w:val="1"/>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公共场地和路面</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无明显污垢、泥沙，每</w:t>
            </w:r>
            <w:r>
              <w:rPr>
                <w:rFonts w:ascii="宋体" w:cs="宋体"/>
                <w:color w:val="000000"/>
                <w:sz w:val="22"/>
                <w:szCs w:val="22"/>
                <w:highlight w:val="none"/>
                <w:lang w:val="zh-CN"/>
              </w:rPr>
              <w:t xml:space="preserve">100</w:t>
            </w:r>
            <w:r>
              <w:rPr>
                <w:rFonts w:hint="eastAsia" w:ascii="宋体" w:cs="宋体"/>
                <w:color w:val="000000"/>
                <w:sz w:val="22"/>
                <w:szCs w:val="22"/>
                <w:highlight w:val="none"/>
                <w:lang w:val="zh-CN"/>
              </w:rPr>
              <w:t xml:space="preserve">㎡内烟头、纸屑平均不超过</w:t>
            </w:r>
            <w:r>
              <w:rPr>
                <w:rFonts w:ascii="宋体" w:cs="宋体"/>
                <w:color w:val="000000"/>
                <w:sz w:val="22"/>
                <w:szCs w:val="22"/>
                <w:highlight w:val="none"/>
                <w:lang w:val="zh-CN"/>
              </w:rPr>
              <w:t xml:space="preserve">2</w:t>
            </w:r>
            <w:r>
              <w:rPr>
                <w:rFonts w:hint="eastAsia" w:ascii="宋体" w:cs="宋体"/>
                <w:color w:val="000000"/>
                <w:sz w:val="22"/>
                <w:szCs w:val="22"/>
                <w:highlight w:val="none"/>
                <w:lang w:val="zh-CN"/>
              </w:rPr>
              <w:t xml:space="preserve">个，无</w:t>
            </w:r>
            <w:r>
              <w:rPr>
                <w:rFonts w:ascii="宋体" w:cs="宋体"/>
                <w:color w:val="000000"/>
                <w:sz w:val="22"/>
                <w:szCs w:val="22"/>
                <w:highlight w:val="none"/>
                <w:lang w:val="zh-CN"/>
              </w:rPr>
              <w:t xml:space="preserve">1cm</w:t>
            </w:r>
            <w:r>
              <w:rPr>
                <w:rFonts w:hint="eastAsia" w:ascii="宋体" w:cs="宋体"/>
                <w:color w:val="000000"/>
                <w:sz w:val="22"/>
                <w:szCs w:val="22"/>
                <w:highlight w:val="none"/>
                <w:lang w:val="zh-CN"/>
              </w:rPr>
              <w:t xml:space="preserve">以上的石子。</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Merge w:val="restart"/>
            <w:textDirection w:val="lrTb"/>
            <w:noWrap/>
          </w:tcPr>
          <w:p>
            <w:pPr>
              <w:ind w:left="0" w:right="0"/>
              <w:keepLines w:val="0"/>
              <w:keepNext w:val="0"/>
              <w:spacing w:before="0" w:beforeAutospacing="0" w:after="0" w:afterAutospacing="0" w:line="360" w:lineRule="atLeast"/>
              <w:rPr>
                <w:rFonts w:ascii="宋体" w:cs="宋体"/>
                <w:sz w:val="22"/>
                <w:szCs w:val="22"/>
                <w:highlight w:val="none"/>
                <w:lang w:val="zh-CN"/>
              </w:rPr>
              <w:suppressLineNumbers w:val="0"/>
            </w:pPr>
            <w:r>
              <w:rPr>
                <w:rFonts w:ascii="宋体" w:cs="宋体"/>
                <w:sz w:val="22"/>
                <w:szCs w:val="22"/>
                <w:highlight w:val="none"/>
                <w:lang w:val="zh-CN"/>
              </w:rPr>
              <w:t xml:space="preserve">1.</w:t>
            </w:r>
            <w:r>
              <w:rPr>
                <w:rFonts w:hint="eastAsia" w:ascii="宋体" w:cs="宋体"/>
                <w:sz w:val="22"/>
                <w:szCs w:val="22"/>
                <w:highlight w:val="none"/>
                <w:lang w:val="zh-CN"/>
              </w:rPr>
              <w:t xml:space="preserve">院方不定期检查考核。</w:t>
            </w:r>
            <w:r/>
          </w:p>
          <w:p>
            <w:pPr>
              <w:ind w:left="90" w:right="0" w:hanging="90"/>
              <w:jc w:val="left"/>
              <w:keepLines w:val="0"/>
              <w:keepNext w:val="0"/>
              <w:spacing w:before="0" w:beforeAutospacing="0" w:after="0" w:afterAutospacing="0" w:line="360" w:lineRule="atLeast"/>
              <w:rPr>
                <w:rFonts w:ascii="宋体" w:cs="宋体"/>
                <w:sz w:val="22"/>
                <w:szCs w:val="22"/>
                <w:highlight w:val="none"/>
                <w:lang w:val="zh-CN"/>
              </w:rPr>
              <w:suppressLineNumbers w:val="0"/>
            </w:pPr>
            <w:r>
              <w:rPr>
                <w:rFonts w:ascii="宋体" w:cs="宋体"/>
                <w:sz w:val="22"/>
                <w:szCs w:val="22"/>
                <w:highlight w:val="none"/>
                <w:lang w:val="zh-CN"/>
              </w:rPr>
              <w:t xml:space="preserve">2.</w:t>
            </w:r>
            <w:r>
              <w:rPr>
                <w:rFonts w:hint="eastAsia" w:ascii="宋体" w:cs="宋体"/>
                <w:sz w:val="22"/>
                <w:szCs w:val="22"/>
                <w:highlight w:val="none"/>
                <w:lang w:val="zh-CN"/>
              </w:rPr>
              <w:t xml:space="preserve">没有落实合同条款扣其分值（每处扣0.5分，未整改加扣1分</w:t>
            </w:r>
            <w:r>
              <w:rPr>
                <w:rFonts w:ascii="宋体" w:cs="宋体"/>
                <w:sz w:val="22"/>
                <w:szCs w:val="22"/>
                <w:highlight w:val="none"/>
                <w:lang w:val="zh-CN"/>
              </w:rPr>
              <w:t xml:space="preserve">/</w:t>
            </w:r>
            <w:r>
              <w:rPr>
                <w:rFonts w:hint="eastAsia" w:ascii="宋体" w:cs="宋体"/>
                <w:sz w:val="22"/>
                <w:szCs w:val="22"/>
                <w:highlight w:val="none"/>
                <w:lang w:val="zh-CN"/>
              </w:rPr>
              <w:t xml:space="preserve">次并</w:t>
            </w:r>
            <w:r/>
          </w:p>
          <w:p>
            <w:pPr>
              <w:ind w:left="0" w:right="0"/>
              <w:keepLines w:val="0"/>
              <w:keepNext w:val="0"/>
              <w:spacing w:before="0" w:beforeAutospacing="0" w:after="0" w:afterAutospacing="0" w:line="360" w:lineRule="atLeast"/>
              <w:rPr>
                <w:rFonts w:ascii="宋体" w:cs="宋体"/>
                <w:sz w:val="22"/>
                <w:szCs w:val="22"/>
                <w:highlight w:val="none"/>
                <w:lang w:val="zh-CN"/>
              </w:rPr>
              <w:suppressLineNumbers w:val="0"/>
            </w:pPr>
            <w:r>
              <w:rPr>
                <w:rFonts w:hint="eastAsia" w:ascii="宋体" w:cs="宋体"/>
                <w:sz w:val="22"/>
                <w:szCs w:val="22"/>
                <w:highlight w:val="none"/>
                <w:lang w:val="zh-CN"/>
              </w:rPr>
              <w:t xml:space="preserve">扣</w:t>
            </w:r>
            <w:r>
              <w:rPr>
                <w:rFonts w:ascii="宋体" w:cs="宋体"/>
                <w:sz w:val="22"/>
                <w:szCs w:val="22"/>
                <w:highlight w:val="none"/>
                <w:lang w:val="zh-CN"/>
              </w:rPr>
              <w:t xml:space="preserve">100</w:t>
            </w:r>
            <w:r>
              <w:rPr>
                <w:rFonts w:hint="eastAsia" w:ascii="宋体" w:cs="宋体"/>
                <w:sz w:val="22"/>
                <w:szCs w:val="22"/>
                <w:highlight w:val="none"/>
                <w:lang w:val="zh-CN"/>
              </w:rPr>
              <w:t xml:space="preserve">元）。</w:t>
            </w:r>
            <w:r/>
          </w:p>
          <w:p>
            <w:pPr>
              <w:ind w:left="0" w:right="0"/>
              <w:keepLines w:val="0"/>
              <w:keepNext w:val="0"/>
              <w:spacing w:before="0" w:beforeAutospacing="0" w:after="0" w:afterAutospacing="0" w:line="360" w:lineRule="atLeast"/>
              <w:rPr>
                <w:rFonts w:ascii="宋体" w:cs="宋体"/>
                <w:sz w:val="22"/>
                <w:szCs w:val="22"/>
                <w:highlight w:val="none"/>
                <w:lang w:val="zh-CN"/>
              </w:rPr>
              <w:suppressLineNumbers w:val="0"/>
            </w:pPr>
            <w:r>
              <w:rPr>
                <w:rFonts w:ascii="宋体" w:cs="宋体"/>
                <w:sz w:val="22"/>
                <w:szCs w:val="22"/>
                <w:highlight w:val="none"/>
                <w:lang w:val="zh-CN"/>
              </w:rPr>
              <w:t xml:space="preserve">3.</w:t>
            </w:r>
            <w:r>
              <w:rPr>
                <w:rFonts w:hint="eastAsia" w:ascii="宋体" w:cs="宋体"/>
                <w:sz w:val="22"/>
                <w:szCs w:val="22"/>
                <w:highlight w:val="none"/>
                <w:lang w:val="zh-CN"/>
              </w:rPr>
              <w:t xml:space="preserve">接到书面或电话投诉经核实，一次扣</w:t>
            </w:r>
            <w:r>
              <w:rPr>
                <w:rFonts w:ascii="宋体" w:cs="宋体"/>
                <w:sz w:val="22"/>
                <w:szCs w:val="22"/>
                <w:highlight w:val="none"/>
                <w:lang w:val="zh-CN"/>
              </w:rPr>
              <w:t xml:space="preserve">100</w:t>
            </w:r>
            <w:r>
              <w:rPr>
                <w:rFonts w:hint="eastAsia" w:ascii="宋体" w:cs="宋体"/>
                <w:sz w:val="22"/>
                <w:szCs w:val="22"/>
                <w:highlight w:val="none"/>
                <w:lang w:val="zh-CN"/>
              </w:rPr>
              <w:t xml:space="preserve">元。</w:t>
            </w:r>
            <w:r/>
          </w:p>
          <w:p>
            <w:pPr>
              <w:ind w:left="0" w:right="0"/>
              <w:keepLines w:val="0"/>
              <w:keepNext w:val="0"/>
              <w:spacing w:before="0" w:beforeAutospacing="0" w:after="0" w:afterAutospacing="0" w:line="360" w:lineRule="atLeast"/>
              <w:rPr>
                <w:rFonts w:ascii="宋体" w:cs="宋体"/>
                <w:sz w:val="22"/>
                <w:szCs w:val="22"/>
                <w:highlight w:val="none"/>
                <w:lang w:val="zh-CN"/>
              </w:rPr>
              <w:suppressLineNumbers w:val="0"/>
            </w:pPr>
            <w:r>
              <w:rPr>
                <w:rFonts w:ascii="宋体" w:cs="宋体"/>
                <w:sz w:val="22"/>
                <w:szCs w:val="22"/>
                <w:highlight w:val="none"/>
                <w:lang w:val="zh-CN"/>
              </w:rPr>
              <w:t xml:space="preserve">4.</w:t>
            </w:r>
            <w:r>
              <w:rPr>
                <w:rFonts w:hint="eastAsia" w:ascii="宋体" w:cs="宋体"/>
                <w:sz w:val="22"/>
                <w:szCs w:val="22"/>
                <w:highlight w:val="none"/>
                <w:lang w:val="zh-CN"/>
              </w:rPr>
              <w:t xml:space="preserve"> 同一事件再次发生的，每发生一次加扣</w:t>
            </w:r>
            <w:r>
              <w:rPr>
                <w:rFonts w:ascii="宋体" w:cs="宋体"/>
                <w:sz w:val="22"/>
                <w:szCs w:val="22"/>
                <w:highlight w:val="none"/>
                <w:lang w:val="zh-CN"/>
              </w:rPr>
              <w:t xml:space="preserve">1</w:t>
            </w:r>
            <w:r>
              <w:rPr>
                <w:rFonts w:hint="eastAsia" w:ascii="宋体" w:cs="宋体"/>
                <w:sz w:val="22"/>
                <w:szCs w:val="22"/>
                <w:highlight w:val="none"/>
                <w:lang w:val="zh-CN"/>
              </w:rPr>
              <w:t xml:space="preserve">分并扣1</w:t>
            </w:r>
            <w:r>
              <w:rPr>
                <w:rFonts w:ascii="宋体" w:cs="宋体"/>
                <w:sz w:val="22"/>
                <w:szCs w:val="22"/>
                <w:highlight w:val="none"/>
                <w:lang w:val="zh-CN"/>
              </w:rPr>
              <w:t xml:space="preserve">00</w:t>
            </w:r>
            <w:r>
              <w:rPr>
                <w:rFonts w:hint="eastAsia" w:ascii="宋体" w:cs="宋体"/>
                <w:sz w:val="22"/>
                <w:szCs w:val="22"/>
                <w:highlight w:val="none"/>
                <w:lang w:val="zh-CN"/>
              </w:rPr>
              <w:t xml:space="preserve">元。</w:t>
            </w:r>
            <w:r/>
          </w:p>
          <w:p>
            <w:pPr>
              <w:ind w:left="0" w:right="0"/>
              <w:keepLines w:val="0"/>
              <w:keepNext w:val="0"/>
              <w:spacing w:before="0" w:beforeAutospacing="0" w:after="0" w:afterAutospacing="0" w:line="360" w:lineRule="atLeast"/>
              <w:rPr>
                <w:rFonts w:ascii="宋体" w:cs="宋体"/>
                <w:sz w:val="22"/>
                <w:szCs w:val="22"/>
                <w:highlight w:val="none"/>
                <w:lang w:val="zh-CN"/>
              </w:rPr>
              <w:suppressLineNumbers w:val="0"/>
            </w:pPr>
            <w:r>
              <w:rPr>
                <w:rFonts w:ascii="宋体" w:cs="宋体"/>
                <w:sz w:val="22"/>
                <w:szCs w:val="22"/>
                <w:highlight w:val="none"/>
                <w:lang w:val="zh-CN"/>
              </w:rPr>
              <w:t xml:space="preserve">5.</w:t>
            </w:r>
            <w:r>
              <w:rPr>
                <w:rFonts w:hint="eastAsia" w:ascii="宋体" w:cs="宋体"/>
                <w:sz w:val="22"/>
                <w:szCs w:val="22"/>
                <w:highlight w:val="none"/>
                <w:lang w:val="zh-CN"/>
              </w:rPr>
              <w:t xml:space="preserve">按考核分值计算奖惩。</w:t>
            </w:r>
            <w:r/>
          </w:p>
        </w:tc>
      </w:tr>
      <w:tr>
        <w:trPr>
          <w:trHeight w:val="1"/>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散水坡和</w:t>
            </w:r>
            <w:r/>
          </w:p>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排水沟</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无明显污垢、泥沙；每</w:t>
            </w:r>
            <w:r>
              <w:rPr>
                <w:rFonts w:ascii="宋体" w:cs="宋体"/>
                <w:sz w:val="22"/>
                <w:szCs w:val="22"/>
                <w:highlight w:val="none"/>
                <w:lang w:val="zh-CN"/>
              </w:rPr>
              <w:t xml:space="preserve">50</w:t>
            </w:r>
            <w:r>
              <w:rPr>
                <w:rFonts w:hint="eastAsia" w:ascii="宋体" w:cs="宋体"/>
                <w:sz w:val="22"/>
                <w:szCs w:val="22"/>
                <w:highlight w:val="none"/>
                <w:lang w:val="zh-CN"/>
              </w:rPr>
              <w:t xml:space="preserve">㎡烟头和棉签或纸屑在</w:t>
            </w:r>
            <w:r>
              <w:rPr>
                <w:rFonts w:ascii="宋体" w:cs="宋体"/>
                <w:sz w:val="22"/>
                <w:szCs w:val="22"/>
                <w:highlight w:val="none"/>
                <w:lang w:val="zh-CN"/>
              </w:rPr>
              <w:t xml:space="preserve">2</w:t>
            </w:r>
            <w:r>
              <w:rPr>
                <w:rFonts w:hint="eastAsia" w:ascii="宋体" w:cs="宋体"/>
                <w:sz w:val="22"/>
                <w:szCs w:val="22"/>
                <w:highlight w:val="none"/>
                <w:lang w:val="zh-CN"/>
              </w:rPr>
              <w:t xml:space="preserve">个以上。</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826"/>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雨篷、天台和转换层</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目视无垃圾、无青苔、无积水、无污迹，明沟畅通。</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740"/>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楼宇外墙</w:t>
            </w:r>
            <w:r/>
          </w:p>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和幕墙</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墙面目视无污渍。玻璃面上无污渍、水渍、灰尘。铁栏上无锈。</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782"/>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停车场、岗亭和自行车棚</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无杂物、纸屑、油污、门窗玻璃无灰尘，棚上无垃圾、蜘蛛网。</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525"/>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宣传栏、雕塑、标示牌</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无污迹、无明显积尘、无乱张贴。</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510"/>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化粪池</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进排畅通，无污水外溢。</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1239"/>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垃圾中转站、垃圾池和垃圾箱</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color w:val="000000"/>
                <w:sz w:val="22"/>
                <w:szCs w:val="22"/>
                <w:highlight w:val="none"/>
                <w:lang w:val="zh-CN"/>
              </w:rPr>
              <w:suppressLineNumbers w:val="0"/>
            </w:pPr>
            <w:r>
              <w:rPr>
                <w:rFonts w:hint="eastAsia" w:ascii="宋体" w:cs="宋体"/>
                <w:color w:val="000000"/>
                <w:sz w:val="22"/>
                <w:szCs w:val="22"/>
                <w:highlight w:val="none"/>
                <w:lang w:val="zh-CN"/>
              </w:rPr>
              <w:t xml:space="preserve">清运率</w:t>
            </w:r>
            <w:r>
              <w:rPr>
                <w:rFonts w:ascii="宋体" w:cs="宋体"/>
                <w:color w:val="000000"/>
                <w:sz w:val="22"/>
                <w:szCs w:val="22"/>
                <w:highlight w:val="none"/>
                <w:lang w:val="zh-CN"/>
              </w:rPr>
              <w:t xml:space="preserve">100</w:t>
            </w:r>
            <w:r>
              <w:rPr>
                <w:rFonts w:hint="eastAsia" w:ascii="宋体" w:cs="宋体"/>
                <w:color w:val="000000"/>
                <w:sz w:val="22"/>
                <w:szCs w:val="22"/>
                <w:highlight w:val="none"/>
                <w:lang w:val="zh-CN"/>
              </w:rPr>
              <w:t xml:space="preserve">％，周围无明显污垢，排水畅通，无污水。</w:t>
            </w:r>
            <w:r/>
          </w:p>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清运及时，清运率</w:t>
            </w:r>
            <w:r>
              <w:rPr>
                <w:rFonts w:ascii="宋体" w:cs="宋体"/>
                <w:color w:val="000000"/>
                <w:sz w:val="22"/>
                <w:szCs w:val="22"/>
                <w:highlight w:val="none"/>
                <w:lang w:val="zh-CN"/>
              </w:rPr>
              <w:t xml:space="preserve">100</w:t>
            </w:r>
            <w:r>
              <w:rPr>
                <w:rFonts w:hint="eastAsia" w:ascii="宋体" w:cs="宋体"/>
                <w:color w:val="000000"/>
                <w:sz w:val="22"/>
                <w:szCs w:val="22"/>
                <w:highlight w:val="none"/>
                <w:lang w:val="zh-CN"/>
              </w:rPr>
              <w:t xml:space="preserve">％，周围无污垢，无积水，清运后及时冲洗，离池或箱</w:t>
            </w:r>
            <w:r>
              <w:rPr>
                <w:rFonts w:ascii="宋体" w:cs="宋体"/>
                <w:color w:val="000000"/>
                <w:sz w:val="22"/>
                <w:szCs w:val="22"/>
                <w:highlight w:val="none"/>
                <w:lang w:val="zh-CN"/>
              </w:rPr>
              <w:t xml:space="preserve">2</w:t>
            </w:r>
            <w:r>
              <w:rPr>
                <w:rFonts w:hint="eastAsia" w:ascii="宋体" w:cs="宋体"/>
                <w:color w:val="000000"/>
                <w:sz w:val="22"/>
                <w:szCs w:val="22"/>
                <w:highlight w:val="none"/>
                <w:lang w:val="zh-CN"/>
              </w:rPr>
              <w:t xml:space="preserve">米没臭味。</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699"/>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污、雨水井和沙井</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排水畅通，无外溢，沙井内无纸屑、烟头，盖上无污垢。</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699"/>
        </w:trPr>
        <w:tc>
          <w:tcPr>
            <w:tcW w:w="2199" w:type="dxa"/>
            <w:vAlign w:val="center"/>
            <w:textDirection w:val="lrTb"/>
            <w:noWrap/>
          </w:tcPr>
          <w:p>
            <w:pPr>
              <w:ind w:left="0" w:right="0"/>
              <w:jc w:val="center"/>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sz w:val="22"/>
                <w:szCs w:val="22"/>
                <w:highlight w:val="none"/>
                <w:lang w:val="zh-CN"/>
              </w:rPr>
              <w:t xml:space="preserve">绿化地</w:t>
            </w:r>
            <w:r/>
          </w:p>
        </w:tc>
        <w:tc>
          <w:tcPr>
            <w:tcW w:w="3970" w:type="dxa"/>
            <w:vAlign w:val="center"/>
            <w:textDirection w:val="lrTb"/>
            <w:noWrap/>
          </w:tcPr>
          <w:p>
            <w:pPr>
              <w:ind w:left="0" w:right="0"/>
              <w:keepLines w:val="0"/>
              <w:keepNext w:val="0"/>
              <w:spacing w:before="0" w:beforeAutospacing="0" w:after="0" w:afterAutospacing="0" w:line="360" w:lineRule="exact"/>
              <w:rPr>
                <w:rFonts w:ascii="宋体" w:cs="宋体"/>
                <w:sz w:val="22"/>
                <w:szCs w:val="22"/>
                <w:highlight w:val="none"/>
                <w:lang w:val="zh-CN"/>
              </w:rPr>
              <w:suppressLineNumbers w:val="0"/>
            </w:pPr>
            <w:r>
              <w:rPr>
                <w:rFonts w:hint="eastAsia" w:ascii="宋体" w:cs="宋体"/>
                <w:color w:val="000000"/>
                <w:sz w:val="22"/>
                <w:szCs w:val="22"/>
                <w:highlight w:val="none"/>
                <w:lang w:val="zh-CN"/>
              </w:rPr>
              <w:t xml:space="preserve">房屋阳台上每</w:t>
            </w:r>
            <w:r>
              <w:rPr>
                <w:rFonts w:ascii="宋体" w:cs="宋体"/>
                <w:color w:val="000000"/>
                <w:sz w:val="22"/>
                <w:szCs w:val="22"/>
                <w:highlight w:val="none"/>
                <w:lang w:val="zh-CN"/>
              </w:rPr>
              <w:t xml:space="preserve">100</w:t>
            </w:r>
            <w:r>
              <w:rPr>
                <w:rFonts w:hint="eastAsia" w:ascii="宋体" w:cs="宋体"/>
                <w:color w:val="000000"/>
                <w:sz w:val="22"/>
                <w:szCs w:val="22"/>
                <w:highlight w:val="none"/>
                <w:lang w:val="zh-CN"/>
              </w:rPr>
              <w:t xml:space="preserve">㎡烟头或棉签在</w:t>
            </w:r>
            <w:r>
              <w:rPr>
                <w:rFonts w:ascii="宋体" w:cs="宋体"/>
                <w:color w:val="000000"/>
                <w:sz w:val="22"/>
                <w:szCs w:val="22"/>
                <w:highlight w:val="none"/>
                <w:lang w:val="zh-CN"/>
              </w:rPr>
              <w:t xml:space="preserve">5</w:t>
            </w:r>
            <w:r>
              <w:rPr>
                <w:rFonts w:hint="eastAsia" w:ascii="宋体" w:cs="宋体"/>
                <w:color w:val="000000"/>
                <w:sz w:val="22"/>
                <w:szCs w:val="22"/>
                <w:highlight w:val="none"/>
                <w:lang w:val="zh-CN"/>
              </w:rPr>
              <w:t xml:space="preserve">个以内，其他地面</w:t>
            </w:r>
            <w:r>
              <w:rPr>
                <w:rFonts w:ascii="宋体" w:cs="宋体"/>
                <w:color w:val="000000"/>
                <w:sz w:val="22"/>
                <w:szCs w:val="22"/>
                <w:highlight w:val="none"/>
                <w:lang w:val="zh-CN"/>
              </w:rPr>
              <w:t xml:space="preserve">100</w:t>
            </w:r>
            <w:r>
              <w:rPr>
                <w:rFonts w:hint="eastAsia" w:ascii="宋体" w:cs="宋体"/>
                <w:color w:val="000000"/>
                <w:sz w:val="22"/>
                <w:szCs w:val="22"/>
                <w:highlight w:val="none"/>
                <w:lang w:val="zh-CN"/>
              </w:rPr>
              <w:t xml:space="preserve">㎡烟头或棉签在</w:t>
            </w:r>
            <w:r>
              <w:rPr>
                <w:rFonts w:ascii="宋体" w:cs="宋体"/>
                <w:color w:val="000000"/>
                <w:sz w:val="22"/>
                <w:szCs w:val="22"/>
                <w:highlight w:val="none"/>
                <w:lang w:val="zh-CN"/>
              </w:rPr>
              <w:t xml:space="preserve">5</w:t>
            </w:r>
            <w:r>
              <w:rPr>
                <w:rFonts w:hint="eastAsia" w:ascii="宋体" w:cs="宋体"/>
                <w:color w:val="000000"/>
                <w:sz w:val="22"/>
                <w:szCs w:val="22"/>
                <w:highlight w:val="none"/>
                <w:lang w:val="zh-CN"/>
              </w:rPr>
              <w:t xml:space="preserve">个以内，在其他地面</w:t>
            </w:r>
            <w:r>
              <w:rPr>
                <w:rFonts w:ascii="宋体" w:cs="宋体"/>
                <w:color w:val="000000"/>
                <w:sz w:val="22"/>
                <w:szCs w:val="22"/>
                <w:highlight w:val="none"/>
                <w:lang w:val="zh-CN"/>
              </w:rPr>
              <w:t xml:space="preserve">100</w:t>
            </w:r>
            <w:r>
              <w:rPr>
                <w:rFonts w:hint="eastAsia" w:ascii="宋体" w:cs="宋体"/>
                <w:color w:val="000000"/>
                <w:sz w:val="22"/>
                <w:szCs w:val="22"/>
                <w:highlight w:val="none"/>
                <w:lang w:val="zh-CN"/>
              </w:rPr>
              <w:t xml:space="preserve">㎡在</w:t>
            </w:r>
            <w:r>
              <w:rPr>
                <w:rFonts w:ascii="宋体" w:cs="宋体"/>
                <w:color w:val="000000"/>
                <w:sz w:val="22"/>
                <w:szCs w:val="22"/>
                <w:highlight w:val="none"/>
                <w:lang w:val="zh-CN"/>
              </w:rPr>
              <w:t xml:space="preserve">1</w:t>
            </w:r>
            <w:r>
              <w:rPr>
                <w:rFonts w:hint="eastAsia" w:ascii="宋体" w:cs="宋体"/>
                <w:color w:val="000000"/>
                <w:sz w:val="22"/>
                <w:szCs w:val="22"/>
                <w:highlight w:val="none"/>
                <w:lang w:val="zh-CN"/>
              </w:rPr>
              <w:t xml:space="preserve">个以下。</w:t>
            </w:r>
            <w:r/>
          </w:p>
        </w:tc>
        <w:tc>
          <w:tcPr>
            <w:tcW w:w="851" w:type="dxa"/>
            <w:vAlign w:val="center"/>
            <w:textDirection w:val="lrTb"/>
            <w:noWrap/>
          </w:tcPr>
          <w:p>
            <w:pPr>
              <w:ind w:left="0" w:right="0"/>
              <w:jc w:val="center"/>
              <w:keepLines w:val="0"/>
              <w:keepNext w:val="0"/>
              <w:spacing w:before="0" w:beforeAutospacing="0" w:after="0" w:afterAutospacing="0" w:line="360" w:lineRule="exact"/>
              <w:rPr>
                <w:rFonts w:hint="eastAsia" w:ascii="宋体" w:eastAsia="宋体" w:cs="宋体"/>
                <w:sz w:val="22"/>
                <w:szCs w:val="22"/>
                <w:highlight w:val="none"/>
                <w:lang w:val="en-US" w:eastAsia="zh-CN"/>
              </w:rPr>
              <w:suppressLineNumbers w:val="0"/>
            </w:pPr>
            <w:r>
              <w:rPr>
                <w:rFonts w:hint="eastAsia" w:ascii="宋体" w:cs="宋体"/>
                <w:sz w:val="22"/>
                <w:szCs w:val="22"/>
                <w:highlight w:val="none"/>
                <w:lang w:val="en-US" w:eastAsia="zh-CN"/>
              </w:rPr>
              <w:t xml:space="preserve">1</w:t>
            </w:r>
            <w:r/>
          </w:p>
        </w:tc>
        <w:tc>
          <w:tcPr>
            <w:tcW w:w="2149" w:type="dxa"/>
            <w:vAlign w:val="center"/>
            <w:vMerge w:val="continue"/>
            <w:textDirection w:val="lrTb"/>
            <w:noWrap/>
          </w:tcPr>
          <w:p>
            <w:pPr>
              <w:ind w:left="0" w:right="0" w:firstLine="2078"/>
              <w:keepLines w:val="0"/>
              <w:keepNext w:val="0"/>
              <w:spacing w:before="0" w:beforeAutospacing="0" w:after="0" w:afterAutospacing="0" w:line="360" w:lineRule="auto"/>
              <w:rPr>
                <w:rFonts w:ascii="宋体" w:cs="宋体"/>
                <w:sz w:val="22"/>
                <w:szCs w:val="22"/>
                <w:highlight w:val="none"/>
                <w:lang w:val="zh-CN"/>
              </w:rPr>
              <w:suppressLineNumbers w:val="0"/>
            </w:pPr>
            <w:r>
              <w:rPr>
                <w:rFonts w:ascii="宋体" w:cs="宋体"/>
                <w:sz w:val="22"/>
                <w:szCs w:val="22"/>
                <w:highlight w:val="none"/>
                <w:lang w:val="zh-CN"/>
              </w:rPr>
            </w:r>
            <w:r/>
          </w:p>
        </w:tc>
      </w:tr>
      <w:tr>
        <w:trPr>
          <w:trHeight w:val="477"/>
        </w:trPr>
        <w:tc>
          <w:tcPr>
            <w:gridSpan w:val="4"/>
            <w:tcW w:w="9169" w:type="dxa"/>
            <w:textDirection w:val="lrTb"/>
            <w:noWrap/>
          </w:tcPr>
          <w:p>
            <w:pPr>
              <w:ind w:left="0" w:right="0"/>
              <w:keepLines w:val="0"/>
              <w:keepNext w:val="0"/>
              <w:spacing w:before="0" w:beforeAutospacing="0" w:after="0" w:afterAutospacing="0" w:line="360" w:lineRule="auto"/>
              <w:rPr>
                <w:rFonts w:ascii="宋体" w:cs="宋体"/>
                <w:sz w:val="22"/>
                <w:szCs w:val="22"/>
                <w:highlight w:val="none"/>
                <w:lang w:val="zh-CN"/>
              </w:rPr>
              <w:suppressLineNumbers w:val="0"/>
            </w:pPr>
            <w:r>
              <w:rPr>
                <w:rFonts w:hint="eastAsia" w:ascii="宋体" w:cs="宋体"/>
                <w:sz w:val="22"/>
                <w:szCs w:val="22"/>
                <w:highlight w:val="none"/>
                <w:lang w:val="zh-CN"/>
              </w:rPr>
              <w:t xml:space="preserve">得分：        日期：             检查者签名：             </w:t>
            </w:r>
            <w:r>
              <w:rPr>
                <w:rFonts w:hint="eastAsia" w:ascii="宋体" w:hAnsi="Calibri" w:cs="宋体"/>
                <w:sz w:val="22"/>
                <w:szCs w:val="22"/>
                <w:highlight w:val="none"/>
                <w:lang w:val="zh-CN"/>
              </w:rPr>
              <w:t xml:space="preserve">物业经理签名：</w:t>
            </w:r>
            <w:r/>
          </w:p>
        </w:tc>
      </w:tr>
    </w:tbl>
    <w:p>
      <w:pPr>
        <w:ind w:firstLine="442"/>
        <w:spacing w:line="360" w:lineRule="auto"/>
        <w:rPr>
          <w:rFonts w:hint="eastAsia" w:ascii="宋体" w:hAnsi="宋体" w:cs="宋体"/>
          <w:b/>
          <w:bCs/>
          <w:spacing w:val="-10"/>
          <w:sz w:val="24"/>
          <w:highlight w:val="none"/>
          <w:lang w:val="zh-CN"/>
        </w:rPr>
      </w:pPr>
      <w:r>
        <w:rPr>
          <w:rFonts w:hint="eastAsia" w:ascii="宋体" w:hAnsi="宋体" w:cs="宋体"/>
          <w:b/>
          <w:bCs/>
          <w:spacing w:val="-10"/>
          <w:sz w:val="24"/>
          <w:highlight w:val="none"/>
          <w:lang w:val="en-US" w:eastAsia="zh-CN"/>
        </w:rPr>
        <w:t xml:space="preserve">1.6</w:t>
      </w:r>
      <w:r>
        <w:rPr>
          <w:rFonts w:hint="eastAsia" w:ascii="宋体" w:hAnsi="宋体" w:cs="宋体"/>
          <w:b/>
          <w:bCs/>
          <w:spacing w:val="-10"/>
          <w:sz w:val="24"/>
          <w:highlight w:val="none"/>
          <w:lang w:val="zh-CN"/>
        </w:rPr>
        <w:t xml:space="preserve">绿化及</w:t>
      </w:r>
      <w:r>
        <w:rPr>
          <w:rFonts w:hint="eastAsia" w:ascii="宋体" w:hAnsi="宋体" w:cs="宋体"/>
          <w:b/>
          <w:bCs/>
          <w:spacing w:val="-10"/>
          <w:sz w:val="24"/>
          <w:highlight w:val="none"/>
          <w:lang w:val="en-US" w:eastAsia="zh-CN"/>
        </w:rPr>
        <w:t xml:space="preserve">后勤</w:t>
      </w:r>
      <w:r>
        <w:rPr>
          <w:rFonts w:hint="eastAsia" w:ascii="宋体" w:hAnsi="宋体" w:cs="宋体"/>
          <w:b/>
          <w:bCs/>
          <w:spacing w:val="-10"/>
          <w:sz w:val="24"/>
          <w:highlight w:val="none"/>
          <w:lang w:val="zh-CN"/>
        </w:rPr>
        <w:t xml:space="preserve">维修服务（8分）</w:t>
      </w:r>
      <w:r/>
    </w:p>
    <w:tbl>
      <w:tblPr>
        <w:tblStyle w:val="694"/>
        <w:tblW w:w="8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14"/>
        <w:gridCol w:w="2680"/>
        <w:gridCol w:w="730"/>
        <w:gridCol w:w="1424"/>
      </w:tblGrid>
      <w:tr>
        <w:trPr>
          <w:jc w:val="center"/>
          <w:trHeight w:val="704"/>
        </w:trPr>
        <w:tc>
          <w:tcPr>
            <w:tcW w:w="401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考核内容及标准</w:t>
            </w:r>
            <w:r/>
          </w:p>
        </w:tc>
        <w:tc>
          <w:tcPr>
            <w:tcW w:w="268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考核办法</w:t>
            </w:r>
            <w:r/>
          </w:p>
        </w:tc>
        <w:tc>
          <w:tcPr>
            <w:tcW w:w="73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分值</w:t>
            </w:r>
            <w:r/>
          </w:p>
        </w:tc>
        <w:tc>
          <w:tcPr>
            <w:tcW w:w="142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Times New Roman"/>
                <w:sz w:val="22"/>
                <w:szCs w:val="22"/>
                <w:highlight w:val="none"/>
              </w:rPr>
              <w:t xml:space="preserve">扣分原因</w:t>
            </w:r>
            <w:r/>
          </w:p>
        </w:tc>
      </w:tr>
      <w:tr>
        <w:trPr>
          <w:jc w:val="center"/>
        </w:trPr>
        <w:tc>
          <w:tcPr>
            <w:tcW w:w="4014" w:type="dxa"/>
            <w:vAlign w:val="center"/>
            <w:textDirection w:val="lrTb"/>
            <w:noWrap w:val="false"/>
          </w:tcPr>
          <w:p>
            <w:pPr>
              <w:ind w:left="0" w:right="0"/>
              <w:keepLines w:val="0"/>
              <w:keepNext w:val="0"/>
              <w:spacing w:before="0" w:beforeAutospacing="0" w:after="0" w:afterAutospacing="0"/>
              <w:rPr>
                <w:rFonts w:ascii="宋体" w:hAnsi="宋体" w:cs="宋体"/>
                <w:sz w:val="22"/>
                <w:szCs w:val="22"/>
                <w:highlight w:val="none"/>
              </w:rPr>
              <w:suppressLineNumbers w:val="0"/>
            </w:pPr>
            <w:r>
              <w:rPr>
                <w:rFonts w:hint="eastAsia" w:ascii="宋体" w:hAnsi="宋体" w:cs="_5b8b_4f53"/>
                <w:sz w:val="22"/>
                <w:szCs w:val="22"/>
                <w:highlight w:val="none"/>
              </w:rPr>
              <w:t xml:space="preserve">1</w:t>
            </w:r>
            <w:r>
              <w:rPr>
                <w:rFonts w:ascii="宋体" w:hAnsi="宋体" w:cs="_5b8b_4f53"/>
                <w:sz w:val="22"/>
                <w:szCs w:val="22"/>
                <w:highlight w:val="none"/>
              </w:rPr>
              <w:t xml:space="preserve">.</w:t>
            </w:r>
            <w:r>
              <w:rPr>
                <w:rFonts w:hint="eastAsia" w:ascii="宋体" w:hAnsi="宋体" w:cs="宋体"/>
                <w:sz w:val="22"/>
                <w:szCs w:val="22"/>
                <w:highlight w:val="none"/>
              </w:rPr>
              <w:t xml:space="preserve">院内所有绿化区，公共场所移栽、修剪、种植花草树木，清除枯枝烂叶，定期浇水、喷药、除草、清扫杂物。夏季每周修剪一次花木草坪，每周清除绿化带杂草，每周两次消杀。春秋季每月修剪一次，定期除杂草，保证绿化树木保持成形美观。冬季做好树木防护、防冻工作。</w:t>
            </w:r>
            <w:r/>
          </w:p>
        </w:tc>
        <w:tc>
          <w:tcPr>
            <w:tcW w:w="2680"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2"/>
                <w:szCs w:val="22"/>
                <w:highlight w:val="none"/>
              </w:rPr>
              <w:suppressLineNumbers w:val="0"/>
            </w:pPr>
            <w:r>
              <w:rPr>
                <w:rFonts w:hint="eastAsia" w:ascii="宋体" w:hAnsi="宋体" w:cs="宋体"/>
                <w:sz w:val="22"/>
                <w:szCs w:val="22"/>
                <w:highlight w:val="none"/>
              </w:rPr>
              <w:t xml:space="preserve">移栽、修剪、种植工作一次不完成扣1分，</w:t>
            </w:r>
            <w:r>
              <w:rPr>
                <w:rFonts w:hint="eastAsia" w:ascii="宋体" w:hAnsi="宋体" w:cs="_5b8b_4f53"/>
                <w:sz w:val="22"/>
                <w:szCs w:val="22"/>
                <w:highlight w:val="none"/>
              </w:rPr>
              <w:t xml:space="preserve">发现一处</w:t>
            </w:r>
            <w:r>
              <w:rPr>
                <w:rFonts w:hint="eastAsia" w:ascii="宋体" w:hAnsi="宋体" w:cs="宋体"/>
                <w:sz w:val="22"/>
                <w:szCs w:val="22"/>
                <w:highlight w:val="none"/>
              </w:rPr>
              <w:t xml:space="preserve">枯枝烂叶、杂草未清理扣0.2分，管理不到位导致一株树木病虫害的扣2分、死亡的扣4分</w:t>
            </w:r>
            <w:r>
              <w:rPr>
                <w:rFonts w:hint="eastAsia" w:ascii="宋体" w:hAnsi="宋体" w:cs="_5b8b_4f53"/>
                <w:sz w:val="22"/>
                <w:szCs w:val="22"/>
                <w:highlight w:val="none"/>
              </w:rPr>
              <w:t xml:space="preserve">。</w:t>
            </w:r>
            <w:r/>
          </w:p>
        </w:tc>
        <w:tc>
          <w:tcPr>
            <w:tcW w:w="730"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2"/>
                <w:szCs w:val="22"/>
                <w:highlight w:val="none"/>
              </w:rPr>
              <w:suppressLineNumbers w:val="0"/>
            </w:pPr>
            <w:r>
              <w:rPr>
                <w:rFonts w:hint="eastAsia" w:ascii="宋体" w:hAnsi="宋体" w:cs="_5b8b_4f53"/>
                <w:sz w:val="22"/>
                <w:szCs w:val="22"/>
                <w:highlight w:val="none"/>
              </w:rPr>
              <w:t xml:space="preserve">5</w:t>
            </w:r>
            <w:r>
              <w:rPr>
                <w:rFonts w:ascii="宋体" w:hAnsi="宋体" w:cs="_5b8b_4f53"/>
                <w:sz w:val="22"/>
                <w:szCs w:val="22"/>
                <w:highlight w:val="none"/>
              </w:rPr>
              <w:t xml:space="preserve">分</w:t>
            </w:r>
            <w:r/>
          </w:p>
        </w:tc>
        <w:tc>
          <w:tcPr>
            <w:tcW w:w="142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r>
        <w:trPr>
          <w:jc w:val="center"/>
        </w:trPr>
        <w:tc>
          <w:tcPr>
            <w:tcW w:w="401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hint="eastAsia" w:ascii="宋体" w:hAnsi="宋体" w:cs="宋体"/>
                <w:sz w:val="22"/>
                <w:szCs w:val="22"/>
                <w:highlight w:val="none"/>
              </w:rPr>
              <w:t xml:space="preserve">2</w:t>
            </w:r>
            <w:r>
              <w:rPr>
                <w:rFonts w:ascii="宋体" w:hAnsi="宋体" w:cs="宋体"/>
                <w:sz w:val="22"/>
                <w:szCs w:val="22"/>
                <w:highlight w:val="none"/>
              </w:rPr>
              <w:t xml:space="preserve">.</w:t>
            </w:r>
            <w:r>
              <w:rPr>
                <w:rFonts w:hint="eastAsia" w:ascii="宋体" w:hAnsi="宋体" w:cs="宋体"/>
                <w:sz w:val="22"/>
                <w:szCs w:val="22"/>
                <w:highlight w:val="none"/>
              </w:rPr>
              <w:t xml:space="preserve">负责全院水电线路、设施设备、中央空调管线及其它后勤维护保养、修理工作。配电设备间、配电箱及电路的维护保养、修理，照明插座系统的维修保养、修理，强、弱电的日常维护保养、修理工作，全院给排水系统、中央空调管路的维护保养、修理和零星安装，水电维修值班。做到及时接听并回复维修电话，及时维修。平时注意对院内后勤设施进行保养，并负责污水处理。</w:t>
            </w:r>
            <w:r/>
          </w:p>
        </w:tc>
        <w:tc>
          <w:tcPr>
            <w:tcW w:w="2680"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2"/>
                <w:szCs w:val="22"/>
                <w:highlight w:val="none"/>
              </w:rPr>
              <w:suppressLineNumbers w:val="0"/>
            </w:pPr>
            <w:r>
              <w:rPr>
                <w:rFonts w:hint="eastAsia" w:ascii="宋体" w:hAnsi="宋体" w:cs="_5b8b_4f53"/>
                <w:sz w:val="22"/>
                <w:szCs w:val="22"/>
                <w:highlight w:val="none"/>
              </w:rPr>
              <w:t xml:space="preserve">报修记录不完整，缺一次扣0.5分。维修响应不及时一次扣3分。缺少相应的维修、保养记录一次</w:t>
            </w:r>
            <w:r>
              <w:rPr>
                <w:rFonts w:ascii="宋体" w:hAnsi="宋体" w:cs="_5b8b_4f53"/>
                <w:sz w:val="22"/>
                <w:szCs w:val="22"/>
                <w:highlight w:val="none"/>
              </w:rPr>
              <w:t xml:space="preserve">扣</w:t>
            </w:r>
            <w:r>
              <w:rPr>
                <w:rFonts w:hint="eastAsia" w:ascii="宋体" w:hAnsi="宋体" w:cs="_5b8b_4f53"/>
                <w:sz w:val="22"/>
                <w:szCs w:val="22"/>
                <w:highlight w:val="none"/>
              </w:rPr>
              <w:t xml:space="preserve">1</w:t>
            </w:r>
            <w:r>
              <w:rPr>
                <w:rFonts w:ascii="宋体" w:hAnsi="宋体" w:cs="_5b8b_4f53"/>
                <w:sz w:val="22"/>
                <w:szCs w:val="22"/>
                <w:highlight w:val="none"/>
              </w:rPr>
              <w:t xml:space="preserve">分。</w:t>
            </w:r>
            <w:r>
              <w:rPr>
                <w:rFonts w:hint="eastAsia" w:ascii="宋体" w:hAnsi="宋体" w:cs="_5b8b_4f53"/>
                <w:sz w:val="22"/>
                <w:szCs w:val="22"/>
                <w:highlight w:val="none"/>
              </w:rPr>
              <w:t xml:space="preserve">维护保养不到位导致医院损失的由考核部门按损失大小扣分。</w:t>
            </w:r>
            <w:r/>
          </w:p>
        </w:tc>
        <w:tc>
          <w:tcPr>
            <w:tcW w:w="730" w:type="dxa"/>
            <w:vAlign w:val="center"/>
            <w:textDirection w:val="lrTb"/>
            <w:noWrap w:val="false"/>
          </w:tcPr>
          <w:p>
            <w:pPr>
              <w:ind w:left="0" w:right="0"/>
              <w:keepLines w:val="0"/>
              <w:keepNext w:val="0"/>
              <w:spacing w:before="100" w:beforeAutospacing="1" w:after="100" w:afterAutospacing="1" w:line="400" w:lineRule="atLeast"/>
              <w:widowControl/>
              <w:rPr>
                <w:rFonts w:ascii="宋体" w:hAnsi="宋体" w:cs="宋体"/>
                <w:sz w:val="22"/>
                <w:szCs w:val="22"/>
                <w:highlight w:val="none"/>
              </w:rPr>
              <w:suppressLineNumbers w:val="0"/>
            </w:pPr>
            <w:r>
              <w:rPr>
                <w:rFonts w:hint="eastAsia" w:ascii="宋体" w:hAnsi="宋体" w:cs="_5b8b_4f53"/>
                <w:sz w:val="22"/>
                <w:szCs w:val="22"/>
                <w:highlight w:val="none"/>
              </w:rPr>
              <w:t xml:space="preserve">3分</w:t>
            </w:r>
            <w:r/>
          </w:p>
        </w:tc>
        <w:tc>
          <w:tcPr>
            <w:tcW w:w="1424" w:type="dxa"/>
            <w:vAlign w:val="center"/>
            <w:textDirection w:val="lrTb"/>
            <w:noWrap w:val="false"/>
          </w:tcPr>
          <w:p>
            <w:pPr>
              <w:ind w:left="0" w:right="0"/>
              <w:keepLines w:val="0"/>
              <w:keepNext w:val="0"/>
              <w:spacing w:before="0" w:beforeAutospacing="0" w:after="0" w:afterAutospacing="0"/>
              <w:rPr>
                <w:rFonts w:ascii="宋体" w:hAnsi="宋体" w:cs="Times New Roman"/>
                <w:sz w:val="22"/>
                <w:szCs w:val="22"/>
                <w:highlight w:val="none"/>
              </w:rPr>
              <w:suppressLineNumbers w:val="0"/>
            </w:pPr>
            <w:r>
              <w:rPr>
                <w:rFonts w:ascii="宋体" w:hAnsi="宋体" w:cs="Times New Roman"/>
                <w:sz w:val="22"/>
                <w:szCs w:val="22"/>
                <w:highlight w:val="none"/>
              </w:rPr>
            </w:r>
            <w:r/>
          </w:p>
        </w:tc>
      </w:tr>
    </w:tbl>
    <w:p>
      <w:pPr>
        <w:ind w:firstLine="482"/>
        <w:spacing w:line="360" w:lineRule="auto"/>
        <w:rPr>
          <w:rFonts w:hint="eastAsia" w:ascii="宋体" w:hAnsi="宋体"/>
          <w:b/>
          <w:bCs/>
          <w:sz w:val="24"/>
          <w:highlight w:val="none"/>
        </w:rPr>
      </w:pPr>
      <w:r>
        <w:rPr>
          <w:rFonts w:hint="eastAsia" w:ascii="宋体" w:hAnsi="宋体"/>
          <w:b/>
          <w:bCs/>
          <w:sz w:val="24"/>
          <w:highlight w:val="none"/>
        </w:rPr>
      </w:r>
      <w:r/>
    </w:p>
    <w:p>
      <w:pPr>
        <w:ind w:firstLine="482"/>
        <w:spacing w:line="360" w:lineRule="auto"/>
        <w:rPr>
          <w:rFonts w:ascii="宋体" w:hAnsi="宋体"/>
          <w:b/>
          <w:bCs/>
          <w:color w:val="000000"/>
          <w:sz w:val="24"/>
          <w:highlight w:val="none"/>
        </w:rPr>
      </w:pPr>
      <w:r>
        <w:rPr>
          <w:rFonts w:hint="eastAsia" w:ascii="宋体" w:hAnsi="宋体"/>
          <w:b/>
          <w:bCs/>
          <w:sz w:val="24"/>
          <w:highlight w:val="none"/>
        </w:rPr>
        <w:t xml:space="preserve">2.</w:t>
      </w:r>
      <w:r>
        <w:rPr>
          <w:rFonts w:hint="eastAsia" w:ascii="宋体" w:hAnsi="宋体"/>
          <w:b/>
          <w:bCs/>
          <w:color w:val="000000"/>
          <w:sz w:val="24"/>
          <w:highlight w:val="none"/>
        </w:rPr>
        <w:t xml:space="preserve">考核方法</w:t>
      </w:r>
      <w:r/>
    </w:p>
    <w:p>
      <w:pPr>
        <w:ind w:firstLine="480"/>
        <w:spacing w:line="360" w:lineRule="auto"/>
        <w:rPr>
          <w:rFonts w:ascii="宋体" w:hAnsi="宋体"/>
          <w:sz w:val="24"/>
          <w:highlight w:val="none"/>
        </w:rPr>
      </w:pPr>
      <w:r>
        <w:rPr>
          <w:rFonts w:hint="eastAsia" w:ascii="宋体" w:hAnsi="宋体"/>
          <w:sz w:val="24"/>
          <w:highlight w:val="none"/>
        </w:rPr>
        <w:t xml:space="preserve">2.1当月实际付款</w:t>
      </w:r>
      <w:r>
        <w:rPr>
          <w:rFonts w:ascii="宋体" w:hAnsi="宋体"/>
          <w:sz w:val="24"/>
          <w:highlight w:val="none"/>
        </w:rPr>
        <w:t xml:space="preserve">=</w:t>
      </w:r>
      <w:r>
        <w:rPr>
          <w:rFonts w:hint="eastAsia" w:ascii="宋体" w:hAnsi="宋体"/>
          <w:sz w:val="24"/>
          <w:highlight w:val="none"/>
        </w:rPr>
        <w:t xml:space="preserve">合同应付款</w:t>
      </w:r>
      <w:r>
        <w:rPr>
          <w:rFonts w:ascii="宋体" w:hAnsi="宋体"/>
          <w:sz w:val="24"/>
          <w:highlight w:val="none"/>
        </w:rPr>
        <w:t xml:space="preserve">—</w:t>
      </w:r>
      <w:r>
        <w:rPr>
          <w:rFonts w:hint="eastAsia" w:ascii="宋体" w:hAnsi="宋体"/>
          <w:sz w:val="24"/>
          <w:highlight w:val="none"/>
        </w:rPr>
        <w:t xml:space="preserve">当月考核扣款</w:t>
      </w:r>
      <w:r/>
    </w:p>
    <w:p>
      <w:pPr>
        <w:ind w:firstLine="480"/>
        <w:spacing w:line="360" w:lineRule="auto"/>
        <w:rPr>
          <w:rFonts w:ascii="宋体" w:hAnsi="宋体"/>
          <w:sz w:val="24"/>
          <w:highlight w:val="none"/>
        </w:rPr>
      </w:pPr>
      <w:r>
        <w:rPr>
          <w:rFonts w:hint="eastAsia" w:ascii="宋体" w:hAnsi="宋体"/>
          <w:sz w:val="24"/>
          <w:highlight w:val="none"/>
        </w:rPr>
        <w:t xml:space="preserve">当月考核扣款</w:t>
      </w:r>
      <w:r>
        <w:rPr>
          <w:rFonts w:ascii="宋体" w:hAnsi="宋体"/>
          <w:sz w:val="24"/>
          <w:highlight w:val="none"/>
        </w:rPr>
        <w:t xml:space="preserve">=</w:t>
      </w:r>
      <w:r>
        <w:rPr>
          <w:rFonts w:hint="eastAsia" w:ascii="宋体" w:hAnsi="宋体"/>
          <w:sz w:val="24"/>
          <w:highlight w:val="none"/>
        </w:rPr>
        <w:t xml:space="preserve">百分制考核扣款</w:t>
      </w:r>
      <w:r>
        <w:rPr>
          <w:rFonts w:ascii="宋体" w:hAnsi="宋体"/>
          <w:sz w:val="24"/>
          <w:highlight w:val="none"/>
        </w:rPr>
        <w:t xml:space="preserve">+</w:t>
      </w:r>
      <w:r>
        <w:rPr>
          <w:rFonts w:hint="eastAsia" w:ascii="宋体" w:hAnsi="宋体"/>
          <w:sz w:val="24"/>
          <w:highlight w:val="none"/>
        </w:rPr>
        <w:t xml:space="preserve">考核直接扣款额</w:t>
      </w:r>
      <w:r/>
    </w:p>
    <w:p>
      <w:pPr>
        <w:ind w:firstLine="1920"/>
        <w:spacing w:line="360" w:lineRule="auto"/>
        <w:rPr>
          <w:rFonts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合同应付款</w:t>
      </w:r>
      <w:r>
        <w:rPr>
          <w:rFonts w:ascii="宋体" w:hAnsi="宋体"/>
          <w:sz w:val="24"/>
          <w:highlight w:val="none"/>
        </w:rPr>
        <w:t xml:space="preserve">×</w:t>
      </w:r>
      <w:r>
        <w:rPr>
          <w:rFonts w:hint="eastAsia" w:ascii="宋体" w:hAnsi="宋体"/>
          <w:sz w:val="24"/>
          <w:highlight w:val="none"/>
        </w:rPr>
        <w:t xml:space="preserve">考核扣款比例</w:t>
      </w:r>
      <w:r>
        <w:rPr>
          <w:rFonts w:ascii="宋体" w:hAnsi="宋体"/>
          <w:sz w:val="24"/>
          <w:highlight w:val="none"/>
        </w:rPr>
        <w:t xml:space="preserve">+</w:t>
      </w:r>
      <w:r>
        <w:rPr>
          <w:rFonts w:hint="eastAsia" w:ascii="宋体" w:hAnsi="宋体"/>
          <w:sz w:val="24"/>
          <w:highlight w:val="none"/>
        </w:rPr>
        <w:t xml:space="preserve">考核直接扣款额</w:t>
      </w:r>
      <w:r/>
    </w:p>
    <w:p>
      <w:pPr>
        <w:ind w:firstLine="480"/>
        <w:spacing w:line="360" w:lineRule="auto"/>
        <w:rPr>
          <w:rFonts w:ascii="宋体" w:hAnsi="宋体"/>
          <w:sz w:val="24"/>
          <w:highlight w:val="none"/>
        </w:rPr>
      </w:pPr>
      <w:r>
        <w:rPr>
          <w:rFonts w:hint="eastAsia" w:ascii="宋体" w:hAnsi="宋体"/>
          <w:sz w:val="24"/>
          <w:highlight w:val="none"/>
        </w:rPr>
        <w:t xml:space="preserve">百分制考核扣款：考核分在</w:t>
      </w:r>
      <w:r>
        <w:rPr>
          <w:rFonts w:ascii="宋体" w:hAnsi="宋体"/>
          <w:sz w:val="24"/>
          <w:highlight w:val="none"/>
        </w:rPr>
        <w:t xml:space="preserve">90</w:t>
      </w:r>
      <w:r>
        <w:rPr>
          <w:rFonts w:hint="eastAsia" w:ascii="宋体" w:hAnsi="宋体"/>
          <w:sz w:val="24"/>
          <w:highlight w:val="none"/>
        </w:rPr>
        <w:t xml:space="preserve">分以上不扣服务费；考核分在</w:t>
      </w:r>
      <w:r>
        <w:rPr>
          <w:rFonts w:ascii="宋体" w:hAnsi="宋体"/>
          <w:sz w:val="24"/>
          <w:highlight w:val="none"/>
        </w:rPr>
        <w:t xml:space="preserve">85-90</w:t>
      </w:r>
      <w:r>
        <w:rPr>
          <w:rFonts w:hint="eastAsia" w:ascii="宋体" w:hAnsi="宋体"/>
          <w:sz w:val="24"/>
          <w:highlight w:val="none"/>
        </w:rPr>
        <w:t xml:space="preserve">分（含</w:t>
      </w:r>
      <w:r>
        <w:rPr>
          <w:rFonts w:ascii="宋体" w:hAnsi="宋体"/>
          <w:sz w:val="24"/>
          <w:highlight w:val="none"/>
        </w:rPr>
        <w:t xml:space="preserve">90</w:t>
      </w:r>
      <w:r>
        <w:rPr>
          <w:rFonts w:hint="eastAsia" w:ascii="宋体" w:hAnsi="宋体"/>
          <w:sz w:val="24"/>
          <w:highlight w:val="none"/>
        </w:rPr>
        <w:t xml:space="preserve">分），扣中标人当月服务费的</w:t>
      </w:r>
      <w:r>
        <w:rPr>
          <w:rFonts w:ascii="宋体" w:hAnsi="宋体"/>
          <w:sz w:val="24"/>
          <w:highlight w:val="none"/>
        </w:rPr>
        <w:t xml:space="preserve">3%</w:t>
      </w:r>
      <w:r>
        <w:rPr>
          <w:rFonts w:hint="eastAsia" w:ascii="宋体" w:hAnsi="宋体"/>
          <w:sz w:val="24"/>
          <w:highlight w:val="none"/>
        </w:rPr>
        <w:t xml:space="preserve">；考核分在</w:t>
      </w:r>
      <w:r>
        <w:rPr>
          <w:rFonts w:ascii="宋体" w:hAnsi="宋体"/>
          <w:sz w:val="24"/>
          <w:highlight w:val="none"/>
        </w:rPr>
        <w:t xml:space="preserve">80-85</w:t>
      </w:r>
      <w:r>
        <w:rPr>
          <w:rFonts w:hint="eastAsia" w:ascii="宋体" w:hAnsi="宋体"/>
          <w:sz w:val="24"/>
          <w:highlight w:val="none"/>
        </w:rPr>
        <w:t xml:space="preserve">分（含</w:t>
      </w:r>
      <w:r>
        <w:rPr>
          <w:rFonts w:ascii="宋体" w:hAnsi="宋体"/>
          <w:sz w:val="24"/>
          <w:highlight w:val="none"/>
        </w:rPr>
        <w:t xml:space="preserve">85</w:t>
      </w:r>
      <w:r>
        <w:rPr>
          <w:rFonts w:hint="eastAsia" w:ascii="宋体" w:hAnsi="宋体"/>
          <w:sz w:val="24"/>
          <w:highlight w:val="none"/>
        </w:rPr>
        <w:t xml:space="preserve">分），扣中标人当月服务费的</w:t>
      </w:r>
      <w:r>
        <w:rPr>
          <w:rFonts w:ascii="宋体" w:hAnsi="宋体"/>
          <w:sz w:val="24"/>
          <w:highlight w:val="none"/>
        </w:rPr>
        <w:t xml:space="preserve">5%</w:t>
      </w:r>
      <w:r>
        <w:rPr>
          <w:rFonts w:hint="eastAsia" w:ascii="宋体" w:hAnsi="宋体"/>
          <w:sz w:val="24"/>
          <w:highlight w:val="none"/>
        </w:rPr>
        <w:t xml:space="preserve">；考核分在</w:t>
      </w:r>
      <w:r>
        <w:rPr>
          <w:rFonts w:ascii="宋体" w:hAnsi="宋体"/>
          <w:sz w:val="24"/>
          <w:highlight w:val="none"/>
        </w:rPr>
        <w:t xml:space="preserve">70-80</w:t>
      </w:r>
      <w:r>
        <w:rPr>
          <w:rFonts w:hint="eastAsia" w:ascii="宋体" w:hAnsi="宋体"/>
          <w:sz w:val="24"/>
          <w:highlight w:val="none"/>
        </w:rPr>
        <w:t xml:space="preserve">分（含</w:t>
      </w:r>
      <w:r>
        <w:rPr>
          <w:rFonts w:ascii="宋体" w:hAnsi="宋体"/>
          <w:sz w:val="24"/>
          <w:highlight w:val="none"/>
        </w:rPr>
        <w:t xml:space="preserve">80</w:t>
      </w:r>
      <w:r>
        <w:rPr>
          <w:rFonts w:hint="eastAsia" w:ascii="宋体" w:hAnsi="宋体"/>
          <w:sz w:val="24"/>
          <w:highlight w:val="none"/>
        </w:rPr>
        <w:t xml:space="preserve">分），扣中标人当月服务费的</w:t>
      </w:r>
      <w:r>
        <w:rPr>
          <w:rFonts w:ascii="宋体" w:hAnsi="宋体"/>
          <w:sz w:val="24"/>
          <w:highlight w:val="none"/>
        </w:rPr>
        <w:t xml:space="preserve">15%</w:t>
      </w:r>
      <w:r>
        <w:rPr>
          <w:rFonts w:hint="eastAsia" w:ascii="宋体" w:hAnsi="宋体"/>
          <w:sz w:val="24"/>
          <w:highlight w:val="none"/>
        </w:rPr>
        <w:t xml:space="preserve">；考核分低于</w:t>
      </w:r>
      <w:r>
        <w:rPr>
          <w:rFonts w:ascii="宋体" w:hAnsi="宋体"/>
          <w:sz w:val="24"/>
          <w:highlight w:val="none"/>
        </w:rPr>
        <w:t xml:space="preserve">70</w:t>
      </w:r>
      <w:r>
        <w:rPr>
          <w:rFonts w:hint="eastAsia" w:ascii="宋体" w:hAnsi="宋体"/>
          <w:sz w:val="24"/>
          <w:highlight w:val="none"/>
        </w:rPr>
        <w:t xml:space="preserve">分（含</w:t>
      </w:r>
      <w:r>
        <w:rPr>
          <w:rFonts w:ascii="宋体" w:hAnsi="宋体"/>
          <w:sz w:val="24"/>
          <w:highlight w:val="none"/>
        </w:rPr>
        <w:t xml:space="preserve">70</w:t>
      </w:r>
      <w:r>
        <w:rPr>
          <w:rFonts w:hint="eastAsia" w:ascii="宋体" w:hAnsi="宋体"/>
          <w:sz w:val="24"/>
          <w:highlight w:val="none"/>
        </w:rPr>
        <w:t xml:space="preserve">分，下同），扣中标人当月服务费的</w:t>
      </w:r>
      <w:r>
        <w:rPr>
          <w:rFonts w:ascii="宋体" w:hAnsi="宋体"/>
          <w:sz w:val="24"/>
          <w:highlight w:val="none"/>
        </w:rPr>
        <w:t xml:space="preserve">50%</w:t>
      </w:r>
      <w:r>
        <w:rPr>
          <w:rFonts w:hint="eastAsia" w:ascii="宋体" w:hAnsi="宋体"/>
          <w:sz w:val="24"/>
          <w:highlight w:val="none"/>
        </w:rPr>
        <w:t xml:space="preserve">；连续两个月考核分数低于</w:t>
      </w:r>
      <w:r>
        <w:rPr>
          <w:rFonts w:ascii="宋体" w:hAnsi="宋体"/>
          <w:sz w:val="24"/>
          <w:highlight w:val="none"/>
        </w:rPr>
        <w:t xml:space="preserve">80</w:t>
      </w:r>
      <w:r>
        <w:rPr>
          <w:rFonts w:hint="eastAsia" w:ascii="宋体" w:hAnsi="宋体"/>
          <w:sz w:val="24"/>
          <w:highlight w:val="none"/>
        </w:rPr>
        <w:t xml:space="preserve">分，采购人有权终止本合同。</w:t>
      </w:r>
      <w:r/>
    </w:p>
    <w:p>
      <w:pPr>
        <w:ind w:firstLine="482"/>
        <w:keepLines w:val="0"/>
        <w:keepNext w:val="0"/>
        <w:pageBreakBefore w:val="0"/>
        <w:spacing w:line="500" w:lineRule="exact"/>
        <w:widowControl w:val="off"/>
        <w:rPr>
          <w:highlight w:val="none"/>
        </w:rPr>
      </w:pPr>
      <w:r>
        <w:rPr>
          <w:rFonts w:hint="eastAsia" w:ascii="宋体" w:hAnsi="宋体"/>
          <w:sz w:val="24"/>
          <w:highlight w:val="none"/>
        </w:rPr>
        <w:t xml:space="preserve">考核直接扣款：</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考核表中涉及未整改、投诉、同一事件再次发生的事项</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每</w:t>
      </w:r>
      <w:r>
        <w:rPr>
          <w:rFonts w:hint="eastAsia" w:ascii="宋体" w:hAnsi="宋体"/>
          <w:sz w:val="24"/>
          <w:highlight w:val="none"/>
          <w:lang w:eastAsia="zh-CN"/>
        </w:rPr>
        <w:t xml:space="preserve">次</w:t>
      </w:r>
      <w:r>
        <w:rPr>
          <w:rFonts w:hint="eastAsia" w:ascii="宋体" w:hAnsi="宋体"/>
          <w:sz w:val="24"/>
          <w:highlight w:val="none"/>
        </w:rPr>
        <w:t xml:space="preserve">扣除当月中标人服务费用</w:t>
      </w:r>
      <w:r>
        <w:rPr>
          <w:rFonts w:ascii="宋体" w:hAnsi="宋体"/>
          <w:sz w:val="24"/>
          <w:highlight w:val="none"/>
        </w:rPr>
        <w:t xml:space="preserve"> 3000</w:t>
      </w:r>
      <w:r>
        <w:rPr>
          <w:rFonts w:hint="eastAsia" w:ascii="宋体" w:hAnsi="宋体"/>
          <w:sz w:val="24"/>
          <w:highlight w:val="none"/>
        </w:rPr>
        <w:t xml:space="preserve">元；</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中标人每月服务人员离职率不超过</w:t>
      </w:r>
      <w:r>
        <w:rPr>
          <w:rFonts w:ascii="宋体" w:hAnsi="宋体"/>
          <w:sz w:val="24"/>
          <w:highlight w:val="none"/>
        </w:rPr>
        <w:t xml:space="preserve">2%</w:t>
      </w:r>
      <w:r>
        <w:rPr>
          <w:rFonts w:hint="eastAsia" w:ascii="宋体" w:hAnsi="宋体"/>
          <w:sz w:val="24"/>
          <w:highlight w:val="none"/>
        </w:rPr>
        <w:t xml:space="preserve">，每超</w:t>
      </w:r>
      <w:r>
        <w:rPr>
          <w:rFonts w:ascii="宋体" w:hAnsi="宋体"/>
          <w:sz w:val="24"/>
          <w:highlight w:val="none"/>
        </w:rPr>
        <w:t xml:space="preserve">1%</w:t>
      </w:r>
      <w:r>
        <w:rPr>
          <w:rFonts w:hint="eastAsia" w:ascii="宋体" w:hAnsi="宋体"/>
          <w:sz w:val="24"/>
          <w:highlight w:val="none"/>
        </w:rPr>
        <w:t xml:space="preserve">，考核扣除当月中标人服务费用</w:t>
      </w:r>
      <w:r>
        <w:rPr>
          <w:rFonts w:ascii="宋体" w:hAnsi="宋体"/>
          <w:sz w:val="24"/>
          <w:highlight w:val="none"/>
        </w:rPr>
        <w:t xml:space="preserve"> 3000</w:t>
      </w:r>
      <w:r>
        <w:rPr>
          <w:rFonts w:hint="eastAsia" w:ascii="宋体" w:hAnsi="宋体"/>
          <w:sz w:val="24"/>
          <w:highlight w:val="none"/>
        </w:rPr>
        <w:t xml:space="preserve">元；</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服务人员离职后，需3日内完成新服务人员招录，每超1日，考核扣除当月中标人服务费用100元；</w:t>
      </w:r>
      <w:r/>
    </w:p>
    <w:p>
      <w:pPr>
        <w:ind w:firstLine="482"/>
        <w:keepLines w:val="0"/>
        <w:keepNext w:val="0"/>
        <w:pageBreakBefore w:val="0"/>
        <w:spacing w:line="500" w:lineRule="exact"/>
        <w:widowControl w:val="off"/>
        <w:rPr>
          <w:rFonts w:ascii="黑体" w:hAnsi="黑体" w:eastAsia="黑体"/>
          <w:b/>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当月出现损坏病员和医院利益、违反消防安全、生产安全的情形，每次扣罚中标人服务费用5000元。 </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考核扣分点位保洁人员费用发放须经护士长或科主任签字同意。</w:t>
      </w:r>
      <w:r/>
    </w:p>
    <w:p>
      <w:pPr>
        <w:ind w:firstLine="482"/>
        <w:keepLines w:val="0"/>
        <w:keepNext w:val="0"/>
        <w:pageBreakBefore w:val="0"/>
        <w:spacing w:line="500" w:lineRule="exact"/>
        <w:widowControl w:val="off"/>
        <w:rPr>
          <w:rFonts w:ascii="宋体" w:hAnsi="宋体"/>
          <w:sz w:val="24"/>
          <w:highlight w:val="none"/>
        </w:rPr>
      </w:pPr>
      <w:r>
        <w:rPr>
          <w:rFonts w:hint="eastAsia" w:ascii="宋体" w:hAnsi="宋体"/>
          <w:sz w:val="24"/>
          <w:highlight w:val="none"/>
        </w:rPr>
        <w:t xml:space="preserve">2.2考核连续三个月不合格，视为中标人不符合采购人使用要求，合同自动终止。所造成的损失及相关费用由中标人承担。中标人在撤离前必须与前来交接的公司工作做好相关工作，不得影响采购人物业工作正常运转。</w:t>
      </w:r>
      <w:r>
        <w:rPr>
          <w:rFonts w:ascii="宋体" w:hAnsi="宋体"/>
          <w:sz w:val="24"/>
          <w:highlight w:val="none"/>
        </w:rPr>
        <w:t xml:space="preserve"> </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3.其他考核事项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3.1院长行政查房(每两周一次)发现中标人服务不足(有规范不执行)，每件次扣罚200元。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3.2护理查房发现中标人服务不足(有诺不践、有规范不执行)，每件次扣罚100元。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3.3上级部门各项检查中发现不足视情节轻重扣罚500元。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3.4院内广场、道路、门急诊、医技和住院楼如有杂物、烟蒂、呕吐物滞留停留15分钟后有医护人员举报一次扣罚50元。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3.5医护人员、患者、患者家属举报服务质量和服务态度问题，一经查实扣罚100元。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3.6医疗废物及未被污染输液瓶（袋）按规范处理，违规运管，当月考核成绩为不合格。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3.7项目经理除正常节假日外必须每天现场工作时间不少于</w:t>
      </w:r>
      <w:r>
        <w:rPr>
          <w:rFonts w:ascii="宋体" w:hAnsi="宋体" w:cs="宋体"/>
          <w:sz w:val="24"/>
          <w:highlight w:val="none"/>
        </w:rPr>
        <w:t xml:space="preserve">8</w:t>
      </w:r>
      <w:r>
        <w:rPr>
          <w:rFonts w:hint="eastAsia" w:ascii="宋体" w:hAnsi="宋体" w:cs="宋体"/>
          <w:sz w:val="24"/>
          <w:highlight w:val="none"/>
        </w:rPr>
        <w:t xml:space="preserve">小时，如无特殊理由达不到6小时，则发现一次扣罚供应商费用200元。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3.8在岗人员少于定编人员数量且无事先声明的，以及保洁装备投入数量少于投标文件承诺的，除扣除人员费用以外，当月考核成绩为不合格。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3.9未执行医院节能降耗相关措施，造成能耗浪费，除赔偿能耗损失费用外并单次扣罚100元</w:t>
      </w:r>
      <w:r/>
    </w:p>
    <w:p>
      <w:pPr>
        <w:ind w:firstLine="480"/>
        <w:spacing w:line="360" w:lineRule="auto"/>
        <w:rPr>
          <w:rFonts w:hint="eastAsia" w:ascii="黑体" w:hAnsi="黑体" w:eastAsia="黑体"/>
          <w:b/>
          <w:sz w:val="24"/>
          <w:highlight w:val="none"/>
        </w:rPr>
      </w:pPr>
      <w:r>
        <w:rPr>
          <w:rFonts w:hint="eastAsia" w:ascii="宋体" w:hAnsi="宋体" w:cs="宋体"/>
          <w:sz w:val="24"/>
          <w:highlight w:val="none"/>
        </w:rPr>
        <w:t xml:space="preserve">3.10投标文件承诺的所有内容均作为考核内容，与承诺不符的当月考核成绩为不合格。</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六、培训要求</w:t>
      </w:r>
      <w:r/>
    </w:p>
    <w:p>
      <w:pPr>
        <w:ind w:firstLine="480"/>
        <w:jc w:val="left"/>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所有服务人员</w:t>
      </w:r>
      <w:r>
        <w:rPr>
          <w:rFonts w:ascii="宋体" w:hAnsi="宋体"/>
          <w:sz w:val="24"/>
          <w:highlight w:val="none"/>
        </w:rPr>
        <w:t xml:space="preserve">100%</w:t>
      </w:r>
      <w:r>
        <w:rPr>
          <w:rFonts w:hint="eastAsia" w:ascii="宋体" w:hAnsi="宋体"/>
          <w:sz w:val="24"/>
          <w:highlight w:val="none"/>
        </w:rPr>
        <w:t xml:space="preserve">经过岗前培训合格才上岗，岗位须相对较固定。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电梯从业人员应在取得相关证书后上岗操作。</w:t>
      </w:r>
      <w:r/>
    </w:p>
    <w:p>
      <w:pPr>
        <w:ind w:firstLine="480"/>
        <w:jc w:val="left"/>
        <w:spacing w:line="360" w:lineRule="auto"/>
        <w:rPr>
          <w:rFonts w:ascii="宋体" w:hAnsi="宋体"/>
          <w:sz w:val="24"/>
          <w:highlight w:val="none"/>
        </w:rPr>
      </w:pPr>
      <w:r>
        <w:rPr>
          <w:rFonts w:hint="eastAsia" w:ascii="宋体" w:hAnsi="宋体"/>
          <w:sz w:val="24"/>
          <w:highlight w:val="none"/>
        </w:rPr>
        <w:t xml:space="preserve">3.氧气房从业人员应在取得相关证书后上岗操作。</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七、履约验收</w:t>
      </w:r>
      <w:r/>
    </w:p>
    <w:p>
      <w:pPr>
        <w:ind w:firstLine="480"/>
        <w:spacing w:line="360" w:lineRule="auto"/>
        <w:rPr>
          <w:sz w:val="24"/>
          <w:highlight w:val="none"/>
        </w:rPr>
      </w:pPr>
      <w:r>
        <w:rPr>
          <w:rFonts w:hint="eastAsia"/>
          <w:sz w:val="24"/>
          <w:highlight w:val="none"/>
        </w:rPr>
        <w:t xml:space="preserve">采购人每月底对中标人负责的保洁、电梯使用、绿化养护等服务工作进行检查，根据考核表内容进行打分考核；中标人每月应提供人员岗位分布明细（需科室确认）、离入职报审单、考勤表、工资发放清单、培训记录等资料。</w:t>
      </w:r>
      <w:r/>
    </w:p>
    <w:p>
      <w:pPr>
        <w:ind w:firstLine="562"/>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八、付款方式与履约保证金</w:t>
      </w:r>
      <w:r/>
    </w:p>
    <w:p>
      <w:pPr>
        <w:ind w:firstLine="480"/>
        <w:spacing w:line="360" w:lineRule="auto"/>
        <w:rPr>
          <w:rFonts w:ascii="宋体" w:hAnsi="宋体"/>
          <w:bCs/>
          <w:i/>
          <w:sz w:val="24"/>
          <w:highlight w:val="none"/>
          <w:u w:val="single"/>
        </w:rPr>
      </w:pPr>
      <w:r>
        <w:rPr>
          <w:rFonts w:hint="eastAsia" w:ascii="宋体" w:hAnsi="宋体"/>
          <w:bCs/>
          <w:i/>
          <w:sz w:val="24"/>
          <w:highlight w:val="none"/>
          <w:u w:val="single"/>
        </w:rPr>
        <w:t xml:space="preserve">1.付款方式</w:t>
      </w:r>
      <w:r>
        <w:rPr>
          <w:rFonts w:hint="eastAsia" w:ascii="宋体" w:hAnsi="宋体"/>
          <w:i/>
          <w:sz w:val="24"/>
          <w:highlight w:val="none"/>
          <w:u w:val="single"/>
        </w:rPr>
        <w:t xml:space="preserve">：</w:t>
      </w:r>
      <w:r>
        <w:rPr>
          <w:rFonts w:hint="eastAsia" w:ascii="宋体" w:hAnsi="宋体"/>
          <w:bCs/>
          <w:i/>
          <w:sz w:val="24"/>
          <w:highlight w:val="none"/>
          <w:u w:val="single"/>
        </w:rPr>
        <w:t xml:space="preserve">中标人于每个月的5号前提供上月完整准确的相关台账资料，根据考核结果，采购人自收到正规发票起10个工作日内支付上月的服务费用。</w:t>
      </w:r>
      <w:r/>
    </w:p>
    <w:p>
      <w:pPr>
        <w:ind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本项目收取履约保证金，金额为合同金额的</w:t>
      </w: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rFonts w:hint="eastAsia"/>
          <w:sz w:val="24"/>
          <w:szCs w:val="24"/>
          <w:highlight w:val="none"/>
        </w:rPr>
      </w:pPr>
      <w:r>
        <w:rPr>
          <w:rFonts w:hint="eastAsia" w:ascii="宋体" w:hAnsi="宋体" w:eastAsia="宋体" w:cs="Times New Roman"/>
          <w:bCs/>
          <w:sz w:val="24"/>
          <w:szCs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九、报价要求</w:t>
      </w:r>
      <w:r/>
    </w:p>
    <w:p>
      <w:pPr>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报价内容应考虑但不限于完成所有服务内容及配套工作及费用所需的人员工资、加班费、临时突击费用、社会保障缴费、福利、工具、通讯设施、办公设备、巡检器材、保险、物资消耗、服装、胸卡、管理费、利润、税费、政策性文件规定及合同包含的所有风险、责任等费用。</w:t>
      </w:r>
      <w:r/>
    </w:p>
    <w:p>
      <w:pPr>
        <w:ind w:firstLine="480"/>
        <w:spacing w:line="360" w:lineRule="auto"/>
        <w:rPr>
          <w:rFonts w:ascii="宋体" w:hAnsi="宋体"/>
          <w:sz w:val="24"/>
          <w:highlight w:val="none"/>
        </w:rPr>
      </w:pPr>
      <w:r>
        <w:rPr>
          <w:rFonts w:hint="eastAsia" w:ascii="宋体" w:hAnsi="宋体"/>
          <w:sz w:val="24"/>
          <w:highlight w:val="none"/>
        </w:rPr>
        <w:t xml:space="preserve">中标人的用工要符合国家的相关规定，必须与员工签订用工合同，并将合同复印件报给采购人，中标人要按照国家相关法律规定为招聘人员缴纳各项社会保险，每月缴纳的各项保险复印件及支付工资情况要报给采购人；月工资收入不得低于项目当地政府最低工资标准。如未按照国家相关法律规定为招聘人员缴纳各项保险，发生任何的经济、法律纠纷和人身损害赔偿等，由中标人自行解决。</w:t>
      </w:r>
      <w:r/>
    </w:p>
    <w:p>
      <w:pPr>
        <w:ind w:firstLine="480"/>
        <w:spacing w:line="360" w:lineRule="auto"/>
        <w:rPr>
          <w:rFonts w:ascii="宋体" w:hAnsi="宋体"/>
          <w:sz w:val="24"/>
          <w:highlight w:val="none"/>
        </w:rPr>
      </w:pPr>
      <w:r>
        <w:rPr>
          <w:rFonts w:hint="eastAsia" w:ascii="宋体" w:hAnsi="宋体"/>
          <w:sz w:val="24"/>
          <w:highlight w:val="none"/>
        </w:rPr>
        <w:t xml:space="preserve">投标人要充分考虑所有工作人员的值休、轮休、法定假日休息以及岗位顶班、日常机动人员的配备，以上所有费用均计入投标总价。</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、投标人应对所投项目的全部内容进行报价，完成招标文件规定的服务工作所涉及的一切相关费用。</w:t>
      </w:r>
      <w:r/>
    </w:p>
    <w:p>
      <w:pPr>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、投标人应采用分项报价最终汇总的方式进行，标明拟提供服务的单价和总价，详细分析各项费用组成（表格自拟）；</w:t>
      </w:r>
      <w:r/>
    </w:p>
    <w:p>
      <w:pPr>
        <w:ind w:firstLine="480"/>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、本次投标报价为包干制。</w:t>
      </w:r>
      <w:r/>
    </w:p>
    <w:p>
      <w:pPr>
        <w:ind w:firstLine="482"/>
        <w:spacing w:line="360" w:lineRule="auto"/>
        <w:rPr>
          <w:rFonts w:ascii="宋体" w:hAnsi="宋体"/>
          <w:b/>
          <w:sz w:val="24"/>
          <w:highlight w:val="none"/>
        </w:rPr>
      </w:pPr>
      <w:r>
        <w:rPr>
          <w:rFonts w:ascii="宋体" w:hAnsi="宋体"/>
          <w:b/>
          <w:sz w:val="24"/>
          <w:highlight w:val="none"/>
        </w:rPr>
        <w:t xml:space="preserve">5</w:t>
      </w:r>
      <w:r>
        <w:rPr>
          <w:rFonts w:hint="eastAsia" w:ascii="宋体" w:hAnsi="宋体"/>
          <w:b/>
          <w:sz w:val="24"/>
          <w:highlight w:val="none"/>
        </w:rPr>
        <w:t xml:space="preserve">、合同履约期内不因国家提高最低工资标准、保险金比例等政策调整因素而调整合同价。</w:t>
      </w:r>
      <w:r>
        <w:rPr>
          <w:rFonts w:hint="eastAsia" w:ascii="宋体" w:hAnsi="宋体"/>
          <w:b/>
          <w:bCs/>
          <w:sz w:val="24"/>
          <w:highlight w:val="none"/>
        </w:rPr>
        <w:t xml:space="preserve">遇有国家文明、卫生城市检查，以及国家省市有关专项检查中包含但不限于对加班人员激励的迎检方案、措施，不得另行向采购人主张任何结算费用。</w:t>
      </w:r>
      <w:r>
        <w:rPr>
          <w:rFonts w:hint="eastAsia" w:ascii="宋体" w:hAnsi="宋体"/>
          <w:b/>
          <w:sz w:val="24"/>
          <w:highlight w:val="none"/>
        </w:rPr>
        <w:t xml:space="preserve">请投标人报价时综合考量。</w:t>
      </w:r>
      <w:r/>
    </w:p>
    <w:p>
      <w:pPr>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sz w:val="24"/>
          <w:highlight w:val="none"/>
        </w:rPr>
        <w:t xml:space="preserve">特别提醒投标人：应根据国家收费标准并结合市场实际进行报价，总价包干。</w:t>
      </w:r>
      <w:r/>
    </w:p>
    <w:p>
      <w:pPr>
        <w:ind w:firstLine="480"/>
        <w:spacing w:line="360" w:lineRule="auto"/>
        <w:rPr>
          <w:sz w:val="24"/>
          <w:szCs w:val="24"/>
          <w:highlight w:val="none"/>
        </w:rPr>
      </w:pP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867"/>
        <w:jc w:val="center"/>
        <w:spacing w:before="156" w:after="156" w:line="360" w:lineRule="auto"/>
        <w:rPr>
          <w:rFonts w:ascii="黑体" w:hAnsi="黑体" w:eastAsia="黑体"/>
          <w:b w:val="0"/>
          <w:highlight w:val="none"/>
        </w:rPr>
      </w:pPr>
      <w:r>
        <w:rPr>
          <w:rFonts w:ascii="黑体" w:hAnsi="黑体" w:eastAsia="黑体"/>
          <w:b w:val="0"/>
          <w:highlight w:val="none"/>
        </w:rPr>
      </w:r>
      <w:r/>
    </w:p>
    <w:p>
      <w:pPr>
        <w:jc w:val="left"/>
        <w:widowControl/>
        <w:rPr>
          <w:rFonts w:ascii="黑体" w:hAnsi="黑体" w:eastAsia="黑体"/>
          <w:bCs/>
          <w:sz w:val="44"/>
          <w:szCs w:val="44"/>
          <w:highlight w:val="none"/>
        </w:rPr>
      </w:pPr>
      <w:r>
        <w:rPr>
          <w:rFonts w:ascii="黑体" w:hAnsi="黑体" w:eastAsia="黑体"/>
          <w:b/>
          <w:highlight w:val="none"/>
        </w:rPr>
        <w:br w:type="page" w:clear="all"/>
      </w:r>
      <w:bookmarkEnd w:id="4"/>
      <w:r/>
      <w:r/>
    </w:p>
    <w:p>
      <w:pPr>
        <w:pStyle w:val="684"/>
        <w:jc w:val="center"/>
        <w:spacing w:before="156" w:after="156" w:line="360" w:lineRule="auto"/>
        <w:rPr>
          <w:rFonts w:hint="eastAsia" w:eastAsia="宋体"/>
          <w:lang w:eastAsia="zh-CN"/>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lang w:val="en-US" w:eastAsia="zh-CN"/>
        </w:rPr>
        <w:t xml:space="preserve">本项目选取1名中标候选人。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rFonts w:hint="eastAsia"/>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rPr>
          <w:rFonts w:hint="eastAsia" w:ascii="黑体" w:hAnsi="黑体" w:eastAsia="黑体"/>
          <w:sz w:val="32"/>
          <w:szCs w:val="24"/>
          <w:highlight w:val="none"/>
        </w:rPr>
        <w:t xml:space="preserve">采购</w:t>
      </w:r>
      <w:r>
        <w:rPr>
          <w:rFonts w:hint="eastAsia" w:ascii="黑体" w:hAnsi="黑体" w:eastAsia="黑体"/>
          <w:sz w:val="32"/>
          <w:szCs w:val="24"/>
          <w:highlight w:val="none"/>
        </w:rPr>
        <w:t xml:space="preserve">包1、</w:t>
      </w:r>
      <w:r>
        <w:rPr>
          <w:rFonts w:hint="eastAsia" w:ascii="黑体" w:hAnsi="黑体" w:eastAsia="黑体"/>
          <w:sz w:val="32"/>
          <w:szCs w:val="24"/>
          <w:highlight w:val="none"/>
        </w:rPr>
        <w:t xml:space="preserve">采购</w:t>
      </w:r>
      <w:r>
        <w:rPr>
          <w:rFonts w:hint="eastAsia" w:ascii="黑体" w:hAnsi="黑体" w:eastAsia="黑体"/>
          <w:sz w:val="32"/>
          <w:szCs w:val="24"/>
          <w:highlight w:val="none"/>
        </w:rPr>
        <w:t xml:space="preserve">包2）</w:t>
      </w:r>
      <w:r/>
    </w:p>
    <w:p>
      <w:pPr>
        <w:ind w:firstLine="480"/>
        <w:jc w:val="left"/>
        <w:spacing w:line="500" w:lineRule="exact"/>
        <w:rPr>
          <w:sz w:val="24"/>
          <w:szCs w:val="24"/>
          <w:highlight w:val="none"/>
        </w:rPr>
      </w:pPr>
      <w:r>
        <w:rPr>
          <w:rFonts w:hint="eastAsia"/>
          <w:sz w:val="24"/>
          <w:szCs w:val="24"/>
          <w:highlight w:val="none"/>
        </w:rPr>
        <w:t xml:space="preserve">（1）价格分（</w:t>
      </w:r>
      <w:r>
        <w:rPr>
          <w:rFonts w:hint="eastAsia"/>
          <w:sz w:val="24"/>
          <w:szCs w:val="24"/>
          <w:highlight w:val="none"/>
          <w:lang w:val="en-US" w:eastAsia="zh-CN"/>
        </w:rPr>
        <w:t xml:space="preserve">30</w:t>
      </w:r>
      <w:r>
        <w:rPr>
          <w:rFonts w:hint="eastAsia"/>
          <w:sz w:val="24"/>
          <w:szCs w:val="24"/>
          <w:highlight w:val="none"/>
        </w:rPr>
        <w:t xml:space="preserve">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30</w:t>
      </w:r>
      <w:r>
        <w:rPr>
          <w:rFonts w:hint="eastAsia"/>
          <w:sz w:val="24"/>
          <w:szCs w:val="24"/>
          <w:highlight w:val="none"/>
        </w:rPr>
        <w:t xml:space="preserve">分</w:t>
      </w:r>
      <w:r/>
    </w:p>
    <w:p>
      <w:pPr>
        <w:ind w:firstLine="480"/>
        <w:jc w:val="left"/>
        <w:spacing w:line="500" w:lineRule="exact"/>
        <w:rPr>
          <w:sz w:val="24"/>
          <w:szCs w:val="24"/>
          <w:highlight w:val="none"/>
        </w:rPr>
      </w:pPr>
      <w:r>
        <w:rPr>
          <w:rFonts w:hint="eastAsia"/>
          <w:sz w:val="24"/>
          <w:szCs w:val="24"/>
          <w:highlight w:val="none"/>
        </w:rPr>
        <w:t xml:space="preserve">（2）技术分（</w:t>
      </w:r>
      <w:r>
        <w:rPr>
          <w:rFonts w:hint="eastAsia"/>
          <w:sz w:val="24"/>
          <w:szCs w:val="24"/>
          <w:highlight w:val="none"/>
          <w:lang w:val="en-US" w:eastAsia="zh-CN"/>
        </w:rPr>
        <w:t xml:space="preserve">34</w:t>
      </w:r>
      <w:r>
        <w:rPr>
          <w:rFonts w:hint="eastAsia"/>
          <w:sz w:val="24"/>
          <w:szCs w:val="24"/>
          <w:highlight w:val="none"/>
        </w:rPr>
        <w:t xml:space="preserve">分）</w:t>
      </w:r>
      <w:r/>
    </w:p>
    <w:tbl>
      <w:tblPr>
        <w:tblStyle w:val="694"/>
        <w:tblW w:w="9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8538"/>
      </w:tblGrid>
      <w:tr>
        <w:trPr>
          <w:jc w:val="center"/>
          <w:trHeight w:val="621"/>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评审因素</w:t>
            </w:r>
            <w:r/>
          </w:p>
        </w:tc>
        <w:tc>
          <w:tcPr>
            <w:tcW w:w="853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评审标准</w:t>
            </w:r>
            <w:r/>
          </w:p>
        </w:tc>
      </w:tr>
      <w:tr>
        <w:trPr>
          <w:jc w:val="center"/>
          <w:trHeight w:val="706"/>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策划方案</w:t>
            </w:r>
            <w:r/>
          </w:p>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tc>
        <w:tc>
          <w:tcPr>
            <w:tcW w:w="8538" w:type="dxa"/>
            <w:vAlign w:val="center"/>
            <w:textDirection w:val="lrTb"/>
            <w:noWrap w:val="false"/>
          </w:tcPr>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rPr>
              <w:t xml:space="preserve">投标人针对采购需求提供策划方案，内容</w:t>
            </w:r>
            <w:r>
              <w:rPr>
                <w:rFonts w:hint="eastAsia" w:ascii="仿宋" w:hAnsi="仿宋" w:eastAsia="仿宋" w:cs="仿宋"/>
                <w:b/>
                <w:bCs/>
                <w:sz w:val="24"/>
                <w:szCs w:val="24"/>
                <w:highlight w:val="none"/>
                <w:lang w:eastAsia="zh-CN"/>
              </w:rPr>
              <w:t xml:space="preserve">须</w:t>
            </w:r>
            <w:r>
              <w:rPr>
                <w:rFonts w:hint="eastAsia" w:ascii="仿宋" w:hAnsi="仿宋" w:eastAsia="仿宋" w:cs="仿宋"/>
                <w:b/>
                <w:bCs/>
                <w:sz w:val="24"/>
                <w:szCs w:val="24"/>
                <w:highlight w:val="none"/>
                <w:lang w:val="en-US" w:eastAsia="zh-CN"/>
              </w:rPr>
              <w:t xml:space="preserve">至少</w:t>
            </w:r>
            <w:r>
              <w:rPr>
                <w:rFonts w:hint="eastAsia" w:ascii="仿宋" w:hAnsi="仿宋" w:eastAsia="仿宋" w:cs="仿宋"/>
                <w:b/>
                <w:bCs/>
                <w:sz w:val="24"/>
                <w:szCs w:val="24"/>
                <w:highlight w:val="none"/>
                <w:lang w:eastAsia="zh-CN"/>
              </w:rPr>
              <w:t xml:space="preserve">包含</w:t>
            </w:r>
            <w:r>
              <w:rPr>
                <w:rFonts w:hint="eastAsia" w:ascii="仿宋" w:hAnsi="仿宋" w:eastAsia="仿宋" w:cs="仿宋"/>
                <w:b/>
                <w:bCs/>
                <w:sz w:val="24"/>
                <w:szCs w:val="24"/>
                <w:highlight w:val="none"/>
              </w:rPr>
              <w:t xml:space="preserve">对本项目的</w:t>
            </w:r>
            <w:r>
              <w:rPr>
                <w:rFonts w:hint="eastAsia" w:ascii="仿宋" w:hAnsi="仿宋" w:eastAsia="仿宋" w:cs="仿宋"/>
                <w:sz w:val="24"/>
                <w:szCs w:val="24"/>
                <w:highlight w:val="none"/>
                <w:lang w:eastAsia="zh-CN"/>
              </w:rPr>
              <w:t xml:space="preserve">①</w:t>
            </w:r>
            <w:r>
              <w:rPr>
                <w:rFonts w:hint="eastAsia" w:ascii="仿宋" w:hAnsi="仿宋" w:eastAsia="仿宋" w:cs="仿宋"/>
                <w:b/>
                <w:bCs/>
                <w:sz w:val="24"/>
                <w:szCs w:val="24"/>
                <w:highlight w:val="none"/>
              </w:rPr>
              <w:t xml:space="preserve">总体理解、</w:t>
            </w:r>
            <w:r>
              <w:rPr>
                <w:rFonts w:hint="eastAsia" w:ascii="仿宋" w:hAnsi="仿宋" w:eastAsia="仿宋" w:cs="仿宋"/>
                <w:sz w:val="24"/>
                <w:szCs w:val="24"/>
                <w:highlight w:val="none"/>
                <w:lang w:eastAsia="zh-CN"/>
              </w:rPr>
              <w:t xml:space="preserve">②</w:t>
            </w:r>
            <w:r>
              <w:rPr>
                <w:rFonts w:hint="eastAsia" w:ascii="仿宋" w:hAnsi="仿宋" w:eastAsia="仿宋" w:cs="仿宋"/>
                <w:b/>
                <w:bCs/>
                <w:sz w:val="24"/>
                <w:szCs w:val="24"/>
                <w:highlight w:val="none"/>
              </w:rPr>
              <w:t xml:space="preserve">定位、</w:t>
            </w:r>
            <w:r>
              <w:rPr>
                <w:rFonts w:hint="eastAsia" w:ascii="仿宋" w:hAnsi="仿宋" w:eastAsia="仿宋" w:cs="仿宋"/>
                <w:sz w:val="24"/>
                <w:szCs w:val="24"/>
                <w:highlight w:val="none"/>
                <w:lang w:eastAsia="zh-CN"/>
              </w:rPr>
              <w:t xml:space="preserve">③</w:t>
            </w:r>
            <w:r>
              <w:rPr>
                <w:rFonts w:hint="eastAsia" w:ascii="仿宋" w:hAnsi="仿宋" w:eastAsia="仿宋" w:cs="仿宋"/>
                <w:b/>
                <w:bCs/>
                <w:sz w:val="24"/>
                <w:szCs w:val="24"/>
                <w:highlight w:val="none"/>
              </w:rPr>
              <w:t xml:space="preserve">服务的针对性、</w:t>
            </w:r>
            <w:r>
              <w:rPr>
                <w:rFonts w:hint="eastAsia" w:ascii="仿宋" w:hAnsi="仿宋" w:eastAsia="仿宋" w:cs="仿宋"/>
                <w:b/>
                <w:bCs/>
                <w:sz w:val="24"/>
                <w:szCs w:val="24"/>
                <w:highlight w:val="none"/>
                <w:lang w:eastAsia="zh-CN"/>
              </w:rPr>
              <w:t xml:space="preserve">④</w:t>
            </w:r>
            <w:r>
              <w:rPr>
                <w:rFonts w:hint="eastAsia" w:ascii="仿宋" w:hAnsi="仿宋" w:eastAsia="仿宋" w:cs="仿宋"/>
                <w:b/>
                <w:bCs/>
                <w:sz w:val="24"/>
                <w:szCs w:val="24"/>
                <w:highlight w:val="none"/>
              </w:rPr>
              <w:t xml:space="preserve">重难点分析</w:t>
            </w:r>
            <w:r>
              <w:rPr>
                <w:rFonts w:hint="eastAsia" w:ascii="仿宋" w:hAnsi="仿宋" w:eastAsia="仿宋" w:cs="仿宋"/>
                <w:b/>
                <w:bCs/>
                <w:sz w:val="24"/>
                <w:szCs w:val="24"/>
                <w:highlight w:val="none"/>
                <w:lang w:eastAsia="zh-CN"/>
              </w:rPr>
              <w:t xml:space="preserve">、⑤</w:t>
            </w:r>
            <w:r>
              <w:rPr>
                <w:rFonts w:hint="eastAsia" w:ascii="仿宋" w:hAnsi="仿宋" w:eastAsia="仿宋" w:cs="仿宋"/>
                <w:b/>
                <w:bCs/>
                <w:sz w:val="24"/>
                <w:szCs w:val="24"/>
                <w:highlight w:val="none"/>
              </w:rPr>
              <w:t xml:space="preserve">合理化建议</w:t>
            </w:r>
            <w:r>
              <w:rPr>
                <w:rFonts w:hint="eastAsia" w:ascii="仿宋" w:hAnsi="仿宋" w:eastAsia="仿宋" w:cs="仿宋"/>
                <w:b/>
                <w:bCs/>
                <w:sz w:val="24"/>
                <w:szCs w:val="24"/>
                <w:highlight w:val="none"/>
                <w:lang w:eastAsia="zh-CN"/>
              </w:rPr>
              <w:t xml:space="preserve">，五个要点内容。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中五个要点内容无缺项，贴合第四章采购需求进行策划方案制作</w:t>
            </w:r>
            <w:r>
              <w:rPr>
                <w:rFonts w:hint="eastAsia" w:ascii="仿宋" w:hAnsi="仿宋" w:eastAsia="仿宋" w:cs="仿宋"/>
                <w:sz w:val="24"/>
                <w:szCs w:val="24"/>
                <w:highlight w:val="none"/>
              </w:rPr>
              <w:t xml:space="preserve">，建议措施可实施性强的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中五个要点内容无缺项，基本按照第四章采购需求进行策划方案制作</w:t>
            </w:r>
            <w:r>
              <w:rPr>
                <w:rFonts w:hint="eastAsia" w:ascii="仿宋" w:hAnsi="仿宋" w:eastAsia="仿宋" w:cs="仿宋"/>
                <w:sz w:val="24"/>
                <w:szCs w:val="24"/>
                <w:highlight w:val="none"/>
              </w:rPr>
              <w:t xml:space="preserve">，建议措施</w:t>
            </w:r>
            <w:r>
              <w:rPr>
                <w:rFonts w:hint="eastAsia" w:ascii="仿宋" w:hAnsi="仿宋" w:eastAsia="仿宋" w:cs="仿宋"/>
                <w:sz w:val="24"/>
                <w:szCs w:val="24"/>
                <w:highlight w:val="none"/>
                <w:lang w:eastAsia="zh-CN"/>
              </w:rPr>
              <w:t xml:space="preserve">基本可</w:t>
            </w:r>
            <w:r>
              <w:rPr>
                <w:rFonts w:hint="eastAsia" w:ascii="仿宋" w:hAnsi="仿宋" w:eastAsia="仿宋" w:cs="仿宋"/>
                <w:sz w:val="24"/>
                <w:szCs w:val="24"/>
                <w:highlight w:val="none"/>
              </w:rPr>
              <w:t xml:space="preserve">实施的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中五个要点内容无缺项，部分偏离第四章采购需求进行策划方案制作</w:t>
            </w:r>
            <w:r>
              <w:rPr>
                <w:rFonts w:hint="eastAsia" w:ascii="仿宋" w:hAnsi="仿宋" w:eastAsia="仿宋" w:cs="仿宋"/>
                <w:sz w:val="24"/>
                <w:szCs w:val="24"/>
                <w:highlight w:val="none"/>
              </w:rPr>
              <w:t xml:space="preserve">，建议措施可实施性</w:t>
            </w:r>
            <w:r>
              <w:rPr>
                <w:rFonts w:hint="eastAsia" w:ascii="仿宋" w:hAnsi="仿宋" w:eastAsia="仿宋" w:cs="仿宋"/>
                <w:sz w:val="24"/>
                <w:szCs w:val="24"/>
                <w:highlight w:val="none"/>
                <w:lang w:eastAsia="zh-CN"/>
              </w:rPr>
              <w:t xml:space="preserve">不强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方案</w:t>
            </w:r>
            <w:r>
              <w:rPr>
                <w:rFonts w:hint="eastAsia" w:ascii="仿宋" w:hAnsi="仿宋" w:eastAsia="仿宋" w:cs="仿宋"/>
                <w:sz w:val="24"/>
                <w:szCs w:val="24"/>
                <w:highlight w:val="none"/>
              </w:rPr>
              <w:t xml:space="preserve">有缺项，与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该项未见阐述不得分。</w:t>
            </w:r>
            <w:r/>
          </w:p>
        </w:tc>
      </w:tr>
      <w:tr>
        <w:trPr>
          <w:jc w:val="center"/>
          <w:trHeight w:val="621"/>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日常</w:t>
            </w:r>
            <w:r>
              <w:rPr>
                <w:rFonts w:hint="eastAsia" w:ascii="仿宋" w:hAnsi="仿宋" w:eastAsia="仿宋" w:cs="仿宋"/>
                <w:sz w:val="24"/>
                <w:szCs w:val="24"/>
                <w:highlight w:val="none"/>
              </w:rPr>
              <w:t xml:space="preserve">服务方案</w:t>
            </w:r>
            <w:r/>
          </w:p>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w:t>
            </w:r>
            <w:r/>
          </w:p>
        </w:tc>
        <w:tc>
          <w:tcPr>
            <w:tcW w:w="8538" w:type="dxa"/>
            <w:vAlign w:val="center"/>
            <w:textDirection w:val="lrTb"/>
            <w:noWrap w:val="false"/>
          </w:tcPr>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投标人针对采购需求提供日常服务方案，内容须至少包含</w:t>
            </w:r>
            <w:r>
              <w:rPr>
                <w:rFonts w:hint="eastAsia" w:ascii="仿宋" w:hAnsi="仿宋" w:eastAsia="仿宋" w:cs="仿宋"/>
                <w:sz w:val="24"/>
                <w:szCs w:val="24"/>
                <w:highlight w:val="none"/>
                <w:lang w:eastAsia="zh-CN"/>
              </w:rPr>
              <w:t xml:space="preserve">①</w:t>
            </w:r>
            <w:r>
              <w:rPr>
                <w:rFonts w:hint="eastAsia" w:ascii="仿宋" w:hAnsi="仿宋" w:eastAsia="仿宋" w:cs="仿宋"/>
                <w:b/>
                <w:bCs/>
                <w:sz w:val="24"/>
                <w:szCs w:val="24"/>
                <w:highlight w:val="none"/>
                <w:lang w:val="en-US" w:eastAsia="zh-CN"/>
              </w:rPr>
              <w:t xml:space="preserve">保洁、②配送、③绿化管养、④生活护理、⑤后勤维修、⑥服务流程、⑦奖惩措施的方案</w:t>
            </w:r>
            <w:r>
              <w:rPr>
                <w:rFonts w:hint="eastAsia" w:ascii="仿宋" w:hAnsi="仿宋" w:eastAsia="仿宋" w:cs="仿宋"/>
                <w:b/>
                <w:bCs/>
                <w:sz w:val="24"/>
                <w:szCs w:val="24"/>
                <w:highlight w:val="none"/>
                <w:lang w:eastAsia="zh-CN"/>
              </w:rPr>
              <w:t xml:space="preserve">，七个要点内容。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中七个要点内容无缺项，</w:t>
            </w:r>
            <w:r>
              <w:rPr>
                <w:rFonts w:hint="eastAsia" w:ascii="仿宋" w:hAnsi="仿宋" w:eastAsia="仿宋" w:cs="仿宋"/>
                <w:sz w:val="24"/>
                <w:szCs w:val="24"/>
                <w:highlight w:val="none"/>
              </w:rPr>
              <w:t xml:space="preserve">日常管理服务标准及措施完善，服务流程条理清晰，</w:t>
            </w:r>
            <w:r>
              <w:rPr>
                <w:rFonts w:hint="eastAsia" w:ascii="仿宋" w:hAnsi="仿宋" w:eastAsia="仿宋" w:cs="仿宋"/>
                <w:sz w:val="24"/>
                <w:szCs w:val="24"/>
                <w:highlight w:val="none"/>
                <w:lang w:eastAsia="zh-CN"/>
              </w:rPr>
              <w:t xml:space="preserve">贴合第四章采购需求制定日常服务方案的，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中七个要点内容无缺项，</w:t>
            </w:r>
            <w:r>
              <w:rPr>
                <w:rFonts w:hint="eastAsia" w:ascii="仿宋" w:hAnsi="仿宋" w:eastAsia="仿宋" w:cs="仿宋"/>
                <w:sz w:val="24"/>
                <w:szCs w:val="24"/>
                <w:highlight w:val="none"/>
              </w:rPr>
              <w:t xml:space="preserve">日常管理服务标准及措施</w:t>
            </w:r>
            <w:r>
              <w:rPr>
                <w:rFonts w:hint="eastAsia" w:ascii="仿宋" w:hAnsi="仿宋" w:eastAsia="仿宋" w:cs="仿宋"/>
                <w:sz w:val="24"/>
                <w:szCs w:val="24"/>
                <w:highlight w:val="none"/>
                <w:lang w:eastAsia="zh-CN"/>
              </w:rPr>
              <w:t xml:space="preserve">基本</w:t>
            </w:r>
            <w:r>
              <w:rPr>
                <w:rFonts w:hint="eastAsia" w:ascii="仿宋" w:hAnsi="仿宋" w:eastAsia="仿宋" w:cs="仿宋"/>
                <w:sz w:val="24"/>
                <w:szCs w:val="24"/>
                <w:highlight w:val="none"/>
              </w:rPr>
              <w:t xml:space="preserve">完善，服务流程条理较清晰规范，</w:t>
            </w:r>
            <w:r>
              <w:rPr>
                <w:rFonts w:hint="eastAsia" w:ascii="仿宋" w:hAnsi="仿宋" w:eastAsia="仿宋" w:cs="仿宋"/>
                <w:sz w:val="24"/>
                <w:szCs w:val="24"/>
                <w:highlight w:val="none"/>
                <w:lang w:eastAsia="zh-CN"/>
              </w:rPr>
              <w:t xml:space="preserve">基本按照第四章采购需求制定日常服务方案</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中七个要点内容无缺项，</w:t>
            </w:r>
            <w:r>
              <w:rPr>
                <w:rFonts w:hint="eastAsia" w:ascii="仿宋" w:hAnsi="仿宋" w:eastAsia="仿宋" w:cs="仿宋"/>
                <w:sz w:val="24"/>
                <w:szCs w:val="24"/>
                <w:highlight w:val="none"/>
              </w:rPr>
              <w:t xml:space="preserve">日常管理服务标准及措施合理性</w:t>
            </w:r>
            <w:r>
              <w:rPr>
                <w:rFonts w:hint="eastAsia" w:ascii="仿宋" w:hAnsi="仿宋" w:eastAsia="仿宋" w:cs="仿宋"/>
                <w:sz w:val="24"/>
                <w:szCs w:val="24"/>
                <w:highlight w:val="none"/>
                <w:lang w:eastAsia="zh-CN"/>
              </w:rPr>
              <w:t xml:space="preserve">不高</w:t>
            </w:r>
            <w:r>
              <w:rPr>
                <w:rFonts w:hint="eastAsia" w:ascii="仿宋" w:hAnsi="仿宋" w:eastAsia="仿宋" w:cs="仿宋"/>
                <w:sz w:val="24"/>
                <w:szCs w:val="24"/>
                <w:highlight w:val="none"/>
              </w:rPr>
              <w:t xml:space="preserve">，服务流程条理</w:t>
            </w:r>
            <w:r>
              <w:rPr>
                <w:rFonts w:hint="eastAsia" w:ascii="仿宋" w:hAnsi="仿宋" w:eastAsia="仿宋" w:cs="仿宋"/>
                <w:sz w:val="24"/>
                <w:szCs w:val="24"/>
                <w:highlight w:val="none"/>
                <w:lang w:eastAsia="zh-CN"/>
              </w:rPr>
              <w:t xml:space="preserve">性不强</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部分偏离第四章采购需求制定日常服务方案</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方案</w:t>
            </w:r>
            <w:r>
              <w:rPr>
                <w:rFonts w:hint="eastAsia" w:ascii="仿宋" w:hAnsi="仿宋" w:eastAsia="仿宋" w:cs="仿宋"/>
                <w:sz w:val="24"/>
                <w:szCs w:val="24"/>
                <w:highlight w:val="none"/>
              </w:rPr>
              <w:t xml:space="preserve">有缺项，与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该项未见阐述不得分。</w:t>
            </w:r>
            <w:r/>
          </w:p>
        </w:tc>
      </w:tr>
      <w:tr>
        <w:trPr>
          <w:jc w:val="center"/>
          <w:trHeight w:val="547"/>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项目</w:t>
            </w:r>
            <w:r>
              <w:rPr>
                <w:rFonts w:hint="eastAsia" w:ascii="仿宋" w:hAnsi="仿宋" w:eastAsia="仿宋" w:cs="仿宋"/>
                <w:sz w:val="24"/>
                <w:szCs w:val="24"/>
                <w:highlight w:val="none"/>
              </w:rPr>
              <w:t xml:space="preserve">管理制度</w:t>
            </w:r>
            <w:r/>
          </w:p>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tcW w:w="8538"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rPr>
              <w:t xml:space="preserve">投标人针对采购需求制定</w:t>
            </w:r>
            <w:r>
              <w:rPr>
                <w:rFonts w:hint="eastAsia" w:ascii="仿宋" w:hAnsi="仿宋" w:eastAsia="仿宋" w:cs="仿宋"/>
                <w:b/>
                <w:bCs/>
                <w:sz w:val="24"/>
                <w:szCs w:val="24"/>
                <w:highlight w:val="none"/>
                <w:lang w:eastAsia="zh-CN"/>
              </w:rPr>
              <w:t xml:space="preserve">项目</w:t>
            </w:r>
            <w:r>
              <w:rPr>
                <w:rFonts w:hint="eastAsia" w:ascii="仿宋" w:hAnsi="仿宋" w:eastAsia="仿宋" w:cs="仿宋"/>
                <w:b/>
                <w:bCs/>
                <w:sz w:val="24"/>
                <w:szCs w:val="24"/>
                <w:highlight w:val="none"/>
              </w:rPr>
              <w:t xml:space="preserve">管理制度，</w:t>
            </w:r>
            <w:r>
              <w:rPr>
                <w:rFonts w:hint="eastAsia" w:ascii="仿宋" w:hAnsi="仿宋" w:eastAsia="仿宋" w:cs="仿宋"/>
                <w:b/>
                <w:bCs/>
                <w:sz w:val="24"/>
                <w:szCs w:val="24"/>
                <w:highlight w:val="none"/>
                <w:lang w:val="en-US" w:eastAsia="zh-CN"/>
              </w:rPr>
              <w:t xml:space="preserve">内容须至少包含</w:t>
            </w:r>
            <w:r>
              <w:rPr>
                <w:rFonts w:hint="eastAsia" w:ascii="仿宋" w:hAnsi="仿宋" w:eastAsia="仿宋" w:cs="仿宋"/>
                <w:sz w:val="24"/>
                <w:szCs w:val="24"/>
                <w:highlight w:val="none"/>
                <w:lang w:eastAsia="zh-CN"/>
              </w:rPr>
              <w:t xml:space="preserve">①</w:t>
            </w:r>
            <w:r>
              <w:rPr>
                <w:rFonts w:hint="eastAsia" w:ascii="仿宋" w:hAnsi="仿宋" w:eastAsia="仿宋" w:cs="仿宋"/>
                <w:b/>
                <w:bCs/>
                <w:sz w:val="24"/>
                <w:szCs w:val="24"/>
                <w:highlight w:val="none"/>
              </w:rPr>
              <w:t xml:space="preserve">组织架构及部门的岗位职责</w:t>
            </w:r>
            <w:r>
              <w:rPr>
                <w:rFonts w:hint="eastAsia" w:ascii="仿宋" w:hAnsi="仿宋" w:eastAsia="仿宋" w:cs="仿宋"/>
                <w:b/>
                <w:bCs/>
                <w:sz w:val="24"/>
                <w:szCs w:val="24"/>
                <w:highlight w:val="none"/>
                <w:lang w:eastAsia="zh-CN"/>
              </w:rPr>
              <w:t xml:space="preserve">、②</w:t>
            </w:r>
            <w:r>
              <w:rPr>
                <w:rFonts w:hint="eastAsia" w:ascii="仿宋" w:hAnsi="仿宋" w:eastAsia="仿宋" w:cs="仿宋"/>
                <w:b/>
                <w:bCs/>
                <w:sz w:val="24"/>
                <w:szCs w:val="24"/>
                <w:highlight w:val="none"/>
              </w:rPr>
              <w:t xml:space="preserve">工作流程、</w:t>
            </w:r>
            <w:r>
              <w:rPr>
                <w:rFonts w:hint="eastAsia" w:ascii="仿宋" w:hAnsi="仿宋" w:eastAsia="仿宋" w:cs="仿宋"/>
                <w:b/>
                <w:bCs/>
                <w:sz w:val="24"/>
                <w:szCs w:val="24"/>
                <w:highlight w:val="none"/>
                <w:lang w:eastAsia="zh-CN"/>
              </w:rPr>
              <w:t xml:space="preserve">③</w:t>
            </w:r>
            <w:r>
              <w:rPr>
                <w:rFonts w:hint="eastAsia" w:ascii="仿宋" w:hAnsi="仿宋" w:eastAsia="仿宋" w:cs="仿宋"/>
                <w:b/>
                <w:bCs/>
                <w:sz w:val="24"/>
                <w:szCs w:val="24"/>
                <w:highlight w:val="none"/>
              </w:rPr>
              <w:t xml:space="preserve">规章制度、</w:t>
            </w:r>
            <w:r>
              <w:rPr>
                <w:rFonts w:hint="eastAsia" w:ascii="仿宋" w:hAnsi="仿宋" w:eastAsia="仿宋" w:cs="仿宋"/>
                <w:b/>
                <w:bCs/>
                <w:sz w:val="24"/>
                <w:szCs w:val="24"/>
                <w:highlight w:val="none"/>
                <w:lang w:eastAsia="zh-CN"/>
              </w:rPr>
              <w:t xml:space="preserve">④</w:t>
            </w:r>
            <w:r>
              <w:rPr>
                <w:rFonts w:hint="eastAsia" w:ascii="仿宋" w:hAnsi="仿宋" w:eastAsia="仿宋" w:cs="仿宋"/>
                <w:b/>
                <w:bCs/>
                <w:sz w:val="24"/>
                <w:szCs w:val="24"/>
                <w:highlight w:val="none"/>
              </w:rPr>
              <w:t xml:space="preserve">档案资料管理</w:t>
            </w:r>
            <w:r>
              <w:rPr>
                <w:rFonts w:hint="eastAsia" w:ascii="仿宋" w:hAnsi="仿宋" w:eastAsia="仿宋" w:cs="仿宋"/>
                <w:b/>
                <w:bCs/>
                <w:sz w:val="24"/>
                <w:szCs w:val="24"/>
                <w:highlight w:val="none"/>
                <w:lang w:eastAsia="zh-CN"/>
              </w:rPr>
              <w:t xml:space="preserve">制度，四个要点内容。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项目管理制度中包含四个要点无缺项，</w:t>
            </w:r>
            <w:r>
              <w:rPr>
                <w:rFonts w:hint="eastAsia" w:ascii="仿宋" w:hAnsi="仿宋" w:eastAsia="仿宋" w:cs="仿宋"/>
                <w:sz w:val="24"/>
                <w:szCs w:val="24"/>
                <w:highlight w:val="none"/>
              </w:rPr>
              <w:t xml:space="preserve">组织架构及部门的岗位职责清晰，有完善的工作流程及规章制度，档案资料管理规范性好的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得4分；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项目管理制度中包含四个要点无缺项，</w:t>
            </w:r>
            <w:r>
              <w:rPr>
                <w:rFonts w:hint="eastAsia" w:ascii="仿宋" w:hAnsi="仿宋" w:eastAsia="仿宋" w:cs="仿宋"/>
                <w:sz w:val="24"/>
                <w:szCs w:val="24"/>
                <w:highlight w:val="none"/>
              </w:rPr>
              <w:t xml:space="preserve">组织架构及部门的岗位职责</w:t>
            </w:r>
            <w:r>
              <w:rPr>
                <w:rFonts w:hint="eastAsia" w:ascii="仿宋" w:hAnsi="仿宋" w:eastAsia="仿宋" w:cs="仿宋"/>
                <w:sz w:val="24"/>
                <w:szCs w:val="24"/>
                <w:highlight w:val="none"/>
                <w:lang w:eastAsia="zh-CN"/>
              </w:rPr>
              <w:t xml:space="preserve">基本</w:t>
            </w:r>
            <w:r>
              <w:rPr>
                <w:rFonts w:hint="eastAsia" w:ascii="仿宋" w:hAnsi="仿宋" w:eastAsia="仿宋" w:cs="仿宋"/>
                <w:sz w:val="24"/>
                <w:szCs w:val="24"/>
                <w:highlight w:val="none"/>
              </w:rPr>
              <w:t xml:space="preserve">清晰，有</w:t>
            </w:r>
            <w:r>
              <w:rPr>
                <w:rFonts w:hint="eastAsia" w:ascii="仿宋" w:hAnsi="仿宋" w:eastAsia="仿宋" w:cs="仿宋"/>
                <w:sz w:val="24"/>
                <w:szCs w:val="24"/>
                <w:highlight w:val="none"/>
                <w:lang w:eastAsia="zh-CN"/>
              </w:rPr>
              <w:t xml:space="preserve">基本完整</w:t>
            </w:r>
            <w:r>
              <w:rPr>
                <w:rFonts w:hint="eastAsia" w:ascii="仿宋" w:hAnsi="仿宋" w:eastAsia="仿宋" w:cs="仿宋"/>
                <w:sz w:val="24"/>
                <w:szCs w:val="24"/>
                <w:highlight w:val="none"/>
              </w:rPr>
              <w:t xml:space="preserve">的工作流程及规章制度，档案资料管理规范性较好的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得3分；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项目管理制度中包含四个要点无缺项，</w:t>
            </w:r>
            <w:r>
              <w:rPr>
                <w:rFonts w:hint="eastAsia" w:ascii="仿宋" w:hAnsi="仿宋" w:eastAsia="仿宋" w:cs="仿宋"/>
                <w:sz w:val="24"/>
                <w:szCs w:val="24"/>
                <w:highlight w:val="none"/>
              </w:rPr>
              <w:t xml:space="preserve">组织架构及部门的岗位职责内容</w:t>
            </w:r>
            <w:r>
              <w:rPr>
                <w:rFonts w:hint="eastAsia" w:ascii="仿宋" w:hAnsi="仿宋" w:eastAsia="仿宋" w:cs="仿宋"/>
                <w:sz w:val="24"/>
                <w:szCs w:val="24"/>
                <w:highlight w:val="none"/>
                <w:lang w:eastAsia="zh-CN"/>
              </w:rPr>
              <w:t xml:space="preserve">较</w:t>
            </w:r>
            <w:r>
              <w:rPr>
                <w:rFonts w:hint="eastAsia" w:ascii="仿宋" w:hAnsi="仿宋" w:eastAsia="仿宋" w:cs="仿宋"/>
                <w:sz w:val="24"/>
                <w:szCs w:val="24"/>
                <w:highlight w:val="none"/>
              </w:rPr>
              <w:t xml:space="preserve">简单，有简单的工作流程及规章制度，档案资料管理规范性</w:t>
            </w:r>
            <w:r>
              <w:rPr>
                <w:rFonts w:hint="eastAsia" w:ascii="仿宋" w:hAnsi="仿宋" w:eastAsia="仿宋" w:cs="仿宋"/>
                <w:sz w:val="24"/>
                <w:szCs w:val="24"/>
                <w:highlight w:val="none"/>
                <w:lang w:eastAsia="zh-CN"/>
              </w:rPr>
              <w:t xml:space="preserve">不强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得2分；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项目管理制度有缺项，</w:t>
            </w:r>
            <w:r>
              <w:rPr>
                <w:rFonts w:hint="eastAsia" w:ascii="仿宋" w:hAnsi="仿宋" w:eastAsia="仿宋" w:cs="仿宋"/>
                <w:sz w:val="24"/>
                <w:szCs w:val="24"/>
                <w:highlight w:val="none"/>
              </w:rPr>
              <w:t xml:space="preserve">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该项未见阐述不得分。</w:t>
            </w:r>
            <w:r/>
          </w:p>
        </w:tc>
      </w:tr>
      <w:tr>
        <w:trPr>
          <w:jc w:val="center"/>
          <w:trHeight w:val="621"/>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院感措施方案</w:t>
            </w:r>
            <w:r/>
          </w:p>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tc>
        <w:tc>
          <w:tcPr>
            <w:tcW w:w="8538"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投标人针对采购需求提供院感措施方案，内容须至少包含</w:t>
            </w:r>
            <w:r>
              <w:rPr>
                <w:rFonts w:hint="eastAsia" w:ascii="仿宋" w:hAnsi="仿宋" w:eastAsia="仿宋" w:cs="仿宋"/>
                <w:sz w:val="24"/>
                <w:szCs w:val="24"/>
                <w:highlight w:val="none"/>
                <w:lang w:eastAsia="zh-CN"/>
              </w:rPr>
              <w:t xml:space="preserve">①</w:t>
            </w:r>
            <w:r>
              <w:rPr>
                <w:rFonts w:hint="eastAsia" w:ascii="仿宋" w:hAnsi="仿宋" w:eastAsia="仿宋" w:cs="仿宋"/>
                <w:b/>
                <w:bCs/>
                <w:sz w:val="24"/>
                <w:szCs w:val="24"/>
                <w:highlight w:val="none"/>
                <w:lang w:val="en-US" w:eastAsia="zh-CN"/>
              </w:rPr>
              <w:t xml:space="preserve">感染控制措施、②消毒控制措施、③工具设备的院感管控措施、④院感应急调度方案、⑤投标单位拟对员工院感知识的培训与考核方案</w:t>
            </w:r>
            <w:r>
              <w:rPr>
                <w:rFonts w:hint="eastAsia" w:ascii="仿宋" w:hAnsi="仿宋" w:eastAsia="仿宋" w:cs="仿宋"/>
                <w:b/>
                <w:bCs/>
                <w:sz w:val="24"/>
                <w:szCs w:val="24"/>
                <w:highlight w:val="none"/>
                <w:lang w:eastAsia="zh-CN"/>
              </w:rPr>
              <w:t xml:space="preserve">，五个要点内容。</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中五个要点内容无缺项，每个要点</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eastAsia="zh-CN"/>
              </w:rPr>
              <w:t xml:space="preserve">都</w:t>
            </w:r>
            <w:r>
              <w:rPr>
                <w:rFonts w:hint="eastAsia" w:ascii="仿宋" w:hAnsi="仿宋" w:eastAsia="仿宋" w:cs="仿宋"/>
                <w:sz w:val="24"/>
                <w:szCs w:val="24"/>
                <w:highlight w:val="none"/>
              </w:rPr>
              <w:t xml:space="preserve">详细</w:t>
            </w:r>
            <w:r>
              <w:rPr>
                <w:rFonts w:hint="eastAsia" w:ascii="仿宋" w:hAnsi="仿宋" w:eastAsia="仿宋" w:cs="仿宋"/>
                <w:bCs/>
                <w:sz w:val="24"/>
                <w:szCs w:val="24"/>
                <w:highlight w:val="none"/>
              </w:rPr>
              <w:t xml:space="preserve">合理，应急速度及人员调度措施</w:t>
            </w:r>
            <w:r>
              <w:rPr>
                <w:rFonts w:hint="eastAsia" w:ascii="仿宋" w:hAnsi="仿宋" w:eastAsia="仿宋" w:cs="仿宋"/>
                <w:bCs/>
                <w:sz w:val="24"/>
                <w:szCs w:val="24"/>
                <w:highlight w:val="none"/>
                <w:lang w:eastAsia="zh-CN"/>
              </w:rPr>
              <w:t xml:space="preserve">能够突出</w:t>
            </w:r>
            <w:r>
              <w:rPr>
                <w:rFonts w:hint="eastAsia" w:ascii="仿宋" w:hAnsi="仿宋" w:eastAsia="仿宋" w:cs="仿宋"/>
                <w:bCs/>
                <w:sz w:val="24"/>
                <w:szCs w:val="24"/>
                <w:highlight w:val="none"/>
              </w:rPr>
              <w:t xml:space="preserve">及时</w:t>
            </w:r>
            <w:r>
              <w:rPr>
                <w:rFonts w:hint="eastAsia" w:ascii="仿宋" w:hAnsi="仿宋" w:eastAsia="仿宋" w:cs="仿宋"/>
                <w:bCs/>
                <w:sz w:val="24"/>
                <w:szCs w:val="24"/>
                <w:highlight w:val="none"/>
                <w:lang w:eastAsia="zh-CN"/>
              </w:rPr>
              <w:t xml:space="preserve">性</w:t>
            </w:r>
            <w:r>
              <w:rPr>
                <w:rFonts w:hint="eastAsia" w:ascii="仿宋" w:hAnsi="仿宋" w:eastAsia="仿宋" w:cs="仿宋"/>
                <w:bCs/>
                <w:sz w:val="24"/>
                <w:szCs w:val="24"/>
                <w:highlight w:val="none"/>
              </w:rPr>
              <w:t xml:space="preserve">，可操作性强的</w:t>
            </w:r>
            <w:r>
              <w:rPr>
                <w:rFonts w:hint="eastAsia" w:ascii="仿宋" w:hAnsi="仿宋" w:eastAsia="仿宋" w:cs="仿宋"/>
                <w:bCs/>
                <w:sz w:val="24"/>
                <w:szCs w:val="24"/>
                <w:highlight w:val="none"/>
                <w:lang w:eastAsia="zh-CN"/>
              </w:rPr>
              <w:t xml:space="preserve">，</w:t>
            </w:r>
            <w:r>
              <w:rPr>
                <w:rFonts w:hint="eastAsia" w:ascii="仿宋" w:hAnsi="仿宋" w:eastAsia="仿宋" w:cs="仿宋"/>
                <w:b/>
                <w:bCs/>
                <w:sz w:val="24"/>
                <w:szCs w:val="24"/>
                <w:highlight w:val="none"/>
              </w:rPr>
              <w:t xml:space="preserve">得5分；</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中五个要点内容无缺项，每个要点</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eastAsia="zh-CN"/>
              </w:rPr>
              <w:t xml:space="preserve">都基本完整</w:t>
            </w:r>
            <w:r>
              <w:rPr>
                <w:rFonts w:hint="eastAsia" w:ascii="仿宋" w:hAnsi="仿宋" w:eastAsia="仿宋" w:cs="仿宋"/>
                <w:bCs/>
                <w:sz w:val="24"/>
                <w:szCs w:val="24"/>
                <w:highlight w:val="none"/>
              </w:rPr>
              <w:t xml:space="preserve">，应急速度及人员调度措施</w:t>
            </w:r>
            <w:r>
              <w:rPr>
                <w:rFonts w:hint="eastAsia" w:ascii="仿宋" w:hAnsi="仿宋" w:eastAsia="仿宋" w:cs="仿宋"/>
                <w:bCs/>
                <w:sz w:val="24"/>
                <w:szCs w:val="24"/>
                <w:highlight w:val="none"/>
                <w:lang w:eastAsia="zh-CN"/>
              </w:rPr>
              <w:t xml:space="preserve">能够体现出</w:t>
            </w:r>
            <w:r>
              <w:rPr>
                <w:rFonts w:hint="eastAsia" w:ascii="仿宋" w:hAnsi="仿宋" w:eastAsia="仿宋" w:cs="仿宋"/>
                <w:bCs/>
                <w:sz w:val="24"/>
                <w:szCs w:val="24"/>
                <w:highlight w:val="none"/>
              </w:rPr>
              <w:t xml:space="preserve">及时</w:t>
            </w:r>
            <w:r>
              <w:rPr>
                <w:rFonts w:hint="eastAsia" w:ascii="仿宋" w:hAnsi="仿宋" w:eastAsia="仿宋" w:cs="仿宋"/>
                <w:bCs/>
                <w:sz w:val="24"/>
                <w:szCs w:val="24"/>
                <w:highlight w:val="none"/>
                <w:lang w:eastAsia="zh-CN"/>
              </w:rPr>
              <w:t xml:space="preserve">性</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eastAsia="zh-CN"/>
              </w:rPr>
              <w:t xml:space="preserve">具有</w:t>
            </w:r>
            <w:r>
              <w:rPr>
                <w:rFonts w:hint="eastAsia" w:ascii="仿宋" w:hAnsi="仿宋" w:eastAsia="仿宋" w:cs="仿宋"/>
                <w:bCs/>
                <w:sz w:val="24"/>
                <w:szCs w:val="24"/>
                <w:highlight w:val="none"/>
              </w:rPr>
              <w:t xml:space="preserve">可操作性的</w:t>
            </w:r>
            <w:r>
              <w:rPr>
                <w:rFonts w:hint="eastAsia" w:ascii="仿宋" w:hAnsi="仿宋" w:eastAsia="仿宋" w:cs="仿宋"/>
                <w:bCs/>
                <w:sz w:val="24"/>
                <w:szCs w:val="24"/>
                <w:highlight w:val="none"/>
                <w:lang w:eastAsia="zh-CN"/>
              </w:rPr>
              <w:t xml:space="preserve">，</w:t>
            </w:r>
            <w:r>
              <w:rPr>
                <w:rFonts w:hint="eastAsia" w:ascii="仿宋" w:hAnsi="仿宋" w:eastAsia="仿宋" w:cs="仿宋"/>
                <w:b/>
                <w:bCs/>
                <w:sz w:val="24"/>
                <w:szCs w:val="24"/>
                <w:highlight w:val="none"/>
              </w:rPr>
              <w:t xml:space="preserve">得</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分；</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中五个要点内容无缺项，部分要点</w:t>
            </w:r>
            <w:r>
              <w:rPr>
                <w:rFonts w:hint="eastAsia" w:ascii="仿宋" w:hAnsi="仿宋" w:eastAsia="仿宋" w:cs="仿宋"/>
                <w:sz w:val="24"/>
                <w:szCs w:val="24"/>
                <w:highlight w:val="none"/>
              </w:rPr>
              <w:t xml:space="preserve">内容简单</w:t>
            </w:r>
            <w:r>
              <w:rPr>
                <w:rFonts w:hint="eastAsia" w:ascii="仿宋" w:hAnsi="仿宋" w:eastAsia="仿宋" w:cs="仿宋"/>
                <w:bCs/>
                <w:sz w:val="24"/>
                <w:szCs w:val="24"/>
                <w:highlight w:val="none"/>
              </w:rPr>
              <w:t xml:space="preserve">，应急速度及人员调度措施</w:t>
            </w:r>
            <w:r>
              <w:rPr>
                <w:rFonts w:hint="eastAsia" w:ascii="仿宋" w:hAnsi="仿宋" w:eastAsia="仿宋" w:cs="仿宋"/>
                <w:bCs/>
                <w:sz w:val="24"/>
                <w:szCs w:val="24"/>
                <w:highlight w:val="none"/>
                <w:lang w:eastAsia="zh-CN"/>
              </w:rPr>
              <w:t xml:space="preserve">不能较好的体现及时性，</w:t>
            </w:r>
            <w:r>
              <w:rPr>
                <w:rFonts w:hint="eastAsia" w:ascii="仿宋" w:hAnsi="仿宋" w:eastAsia="仿宋" w:cs="仿宋"/>
                <w:bCs/>
                <w:sz w:val="24"/>
                <w:szCs w:val="24"/>
                <w:highlight w:val="none"/>
              </w:rPr>
              <w:t xml:space="preserve">合理性</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可操作性</w:t>
            </w:r>
            <w:r>
              <w:rPr>
                <w:rFonts w:hint="eastAsia" w:ascii="仿宋" w:hAnsi="仿宋" w:eastAsia="仿宋" w:cs="仿宋"/>
                <w:bCs/>
                <w:sz w:val="24"/>
                <w:szCs w:val="24"/>
                <w:highlight w:val="none"/>
                <w:lang w:eastAsia="zh-CN"/>
              </w:rPr>
              <w:t xml:space="preserve">不强</w:t>
            </w:r>
            <w:r>
              <w:rPr>
                <w:rFonts w:hint="eastAsia" w:ascii="仿宋" w:hAnsi="仿宋" w:eastAsia="仿宋" w:cs="仿宋"/>
                <w:bCs/>
                <w:sz w:val="24"/>
                <w:szCs w:val="24"/>
                <w:highlight w:val="none"/>
              </w:rPr>
              <w:t xml:space="preserve">的</w:t>
            </w:r>
            <w:r>
              <w:rPr>
                <w:rFonts w:hint="eastAsia" w:ascii="仿宋" w:hAnsi="仿宋" w:eastAsia="仿宋" w:cs="仿宋"/>
                <w:bCs/>
                <w:sz w:val="24"/>
                <w:szCs w:val="24"/>
                <w:highlight w:val="none"/>
                <w:lang w:eastAsia="zh-CN"/>
              </w:rPr>
              <w:t xml:space="preserve">，</w:t>
            </w:r>
            <w:r>
              <w:rPr>
                <w:rFonts w:hint="eastAsia" w:ascii="仿宋" w:hAnsi="仿宋" w:eastAsia="仿宋" w:cs="仿宋"/>
                <w:b/>
                <w:bCs/>
                <w:sz w:val="24"/>
                <w:szCs w:val="24"/>
                <w:highlight w:val="none"/>
              </w:rPr>
              <w:t xml:space="preserve">得</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lang w:eastAsia="zh-CN"/>
              </w:rPr>
              <w:t xml:space="preserve">方案有缺项，</w:t>
            </w:r>
            <w:r>
              <w:rPr>
                <w:rFonts w:hint="eastAsia" w:ascii="仿宋" w:hAnsi="仿宋" w:eastAsia="仿宋" w:cs="仿宋"/>
                <w:sz w:val="24"/>
                <w:szCs w:val="24"/>
                <w:highlight w:val="none"/>
              </w:rPr>
              <w:t xml:space="preserve">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该项未见阐述不得分。</w:t>
            </w:r>
            <w:r/>
          </w:p>
        </w:tc>
      </w:tr>
      <w:tr>
        <w:trPr>
          <w:jc w:val="center"/>
          <w:trHeight w:val="5220"/>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突发事件应急保障方案（</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tc>
        <w:tc>
          <w:tcPr>
            <w:tcW w:w="8538" w:type="dxa"/>
            <w:vAlign w:val="center"/>
            <w:textDirection w:val="lrTb"/>
            <w:noWrap w:val="false"/>
          </w:tcPr>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rPr>
              <w:t xml:space="preserve">投标人针对采购需求</w:t>
            </w:r>
            <w:r>
              <w:rPr>
                <w:rFonts w:hint="eastAsia" w:ascii="仿宋" w:hAnsi="仿宋" w:eastAsia="仿宋" w:cs="仿宋"/>
                <w:b/>
                <w:bCs/>
                <w:sz w:val="24"/>
                <w:szCs w:val="24"/>
                <w:highlight w:val="none"/>
                <w:lang w:eastAsia="zh-CN"/>
              </w:rPr>
              <w:t xml:space="preserve">提供</w:t>
            </w:r>
            <w:r>
              <w:rPr>
                <w:rFonts w:hint="eastAsia" w:ascii="仿宋" w:hAnsi="仿宋" w:eastAsia="仿宋" w:cs="仿宋"/>
                <w:b/>
                <w:bCs/>
                <w:sz w:val="24"/>
                <w:szCs w:val="24"/>
                <w:highlight w:val="none"/>
              </w:rPr>
              <w:t xml:space="preserve">突发事件应急保障预案，</w:t>
            </w:r>
            <w:r>
              <w:rPr>
                <w:rFonts w:hint="eastAsia" w:ascii="仿宋" w:hAnsi="仿宋" w:eastAsia="仿宋" w:cs="仿宋"/>
                <w:b/>
                <w:bCs/>
                <w:sz w:val="24"/>
                <w:szCs w:val="24"/>
                <w:highlight w:val="none"/>
                <w:lang w:val="en-US" w:eastAsia="zh-CN"/>
              </w:rPr>
              <w:t xml:space="preserve">内容须至少包含</w:t>
            </w:r>
            <w:r>
              <w:rPr>
                <w:rFonts w:hint="eastAsia" w:ascii="仿宋" w:hAnsi="仿宋" w:eastAsia="仿宋" w:cs="仿宋"/>
                <w:sz w:val="24"/>
                <w:szCs w:val="24"/>
                <w:highlight w:val="none"/>
                <w:lang w:eastAsia="zh-CN"/>
              </w:rPr>
              <w:t xml:space="preserve">①</w:t>
            </w:r>
            <w:r>
              <w:rPr>
                <w:rFonts w:hint="eastAsia" w:ascii="仿宋" w:hAnsi="仿宋" w:eastAsia="仿宋" w:cs="仿宋"/>
                <w:b/>
                <w:bCs/>
                <w:sz w:val="24"/>
                <w:szCs w:val="24"/>
                <w:highlight w:val="none"/>
              </w:rPr>
              <w:t xml:space="preserve">服务过程中发生重大冲突或者纠纷采取的处置措施、</w:t>
            </w:r>
            <w:r>
              <w:rPr>
                <w:rFonts w:hint="eastAsia" w:ascii="仿宋" w:hAnsi="仿宋" w:eastAsia="仿宋" w:cs="仿宋"/>
                <w:b/>
                <w:bCs/>
                <w:sz w:val="24"/>
                <w:szCs w:val="24"/>
                <w:highlight w:val="none"/>
                <w:lang w:eastAsia="zh-CN"/>
              </w:rPr>
              <w:t xml:space="preserve">②</w:t>
            </w:r>
            <w:r>
              <w:rPr>
                <w:rFonts w:hint="eastAsia" w:ascii="仿宋" w:hAnsi="仿宋" w:eastAsia="仿宋" w:cs="仿宋"/>
                <w:b/>
                <w:bCs/>
                <w:sz w:val="24"/>
                <w:szCs w:val="24"/>
                <w:highlight w:val="none"/>
              </w:rPr>
              <w:t xml:space="preserve">遇到突击检查及重大检查等情况的应急保障预案、</w:t>
            </w:r>
            <w:r>
              <w:rPr>
                <w:rFonts w:hint="eastAsia" w:ascii="仿宋" w:hAnsi="仿宋" w:eastAsia="仿宋" w:cs="仿宋"/>
                <w:b/>
                <w:bCs/>
                <w:sz w:val="24"/>
                <w:szCs w:val="24"/>
                <w:highlight w:val="none"/>
                <w:lang w:eastAsia="zh-CN"/>
              </w:rPr>
              <w:t xml:space="preserve">③</w:t>
            </w:r>
            <w:r>
              <w:rPr>
                <w:rFonts w:hint="eastAsia" w:ascii="仿宋" w:hAnsi="仿宋" w:eastAsia="仿宋" w:cs="仿宋"/>
                <w:b/>
                <w:bCs/>
                <w:sz w:val="24"/>
                <w:szCs w:val="24"/>
                <w:highlight w:val="none"/>
              </w:rPr>
              <w:t xml:space="preserve">高温、台风、冰雪霜冻极端天气的应急保障预案、</w:t>
            </w:r>
            <w:r>
              <w:rPr>
                <w:rFonts w:hint="eastAsia" w:ascii="仿宋" w:hAnsi="仿宋" w:eastAsia="仿宋" w:cs="仿宋"/>
                <w:b/>
                <w:bCs/>
                <w:sz w:val="24"/>
                <w:szCs w:val="24"/>
                <w:highlight w:val="none"/>
                <w:lang w:eastAsia="zh-CN"/>
              </w:rPr>
              <w:t xml:space="preserve">④</w:t>
            </w:r>
            <w:r>
              <w:rPr>
                <w:rFonts w:hint="eastAsia" w:ascii="仿宋" w:hAnsi="仿宋" w:eastAsia="仿宋" w:cs="仿宋"/>
                <w:b/>
                <w:bCs/>
                <w:sz w:val="24"/>
                <w:szCs w:val="24"/>
                <w:highlight w:val="none"/>
              </w:rPr>
              <w:t xml:space="preserve">停水停电停气的应急保障预案、</w:t>
            </w:r>
            <w:r>
              <w:rPr>
                <w:rFonts w:hint="eastAsia" w:ascii="仿宋" w:hAnsi="仿宋" w:eastAsia="仿宋" w:cs="仿宋"/>
                <w:b/>
                <w:bCs/>
                <w:sz w:val="24"/>
                <w:szCs w:val="24"/>
                <w:highlight w:val="none"/>
                <w:lang w:eastAsia="zh-CN"/>
              </w:rPr>
              <w:t xml:space="preserve">⑤</w:t>
            </w:r>
            <w:r>
              <w:rPr>
                <w:rFonts w:hint="eastAsia" w:ascii="仿宋" w:hAnsi="仿宋" w:eastAsia="仿宋" w:cs="仿宋"/>
                <w:b/>
                <w:bCs/>
                <w:sz w:val="24"/>
                <w:szCs w:val="24"/>
                <w:highlight w:val="none"/>
              </w:rPr>
              <w:t xml:space="preserve">火灾</w:t>
            </w:r>
            <w:r>
              <w:rPr>
                <w:rFonts w:hint="eastAsia" w:ascii="仿宋" w:hAnsi="仿宋" w:eastAsia="仿宋" w:cs="仿宋"/>
                <w:b/>
                <w:bCs/>
                <w:sz w:val="24"/>
                <w:szCs w:val="24"/>
                <w:highlight w:val="none"/>
                <w:lang w:eastAsia="zh-CN"/>
              </w:rPr>
              <w:t xml:space="preserve">的</w:t>
            </w:r>
            <w:r>
              <w:rPr>
                <w:rFonts w:hint="eastAsia" w:ascii="仿宋" w:hAnsi="仿宋" w:eastAsia="仿宋" w:cs="仿宋"/>
                <w:b/>
                <w:bCs/>
                <w:sz w:val="24"/>
                <w:szCs w:val="24"/>
                <w:highlight w:val="none"/>
              </w:rPr>
              <w:t xml:space="preserve">应急保障预案</w:t>
            </w:r>
            <w:r>
              <w:rPr>
                <w:rFonts w:hint="eastAsia" w:ascii="仿宋" w:hAnsi="仿宋" w:eastAsia="仿宋" w:cs="仿宋"/>
                <w:b/>
                <w:bCs/>
                <w:sz w:val="24"/>
                <w:szCs w:val="24"/>
                <w:highlight w:val="none"/>
                <w:lang w:eastAsia="zh-CN"/>
              </w:rPr>
              <w:t xml:space="preserve">，五个要点内容。</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中五个要点内容无缺项，贴合第四章采购需求进行</w:t>
            </w:r>
            <w:r>
              <w:rPr>
                <w:rFonts w:hint="eastAsia" w:ascii="仿宋" w:hAnsi="仿宋" w:eastAsia="仿宋" w:cs="仿宋"/>
                <w:sz w:val="24"/>
                <w:szCs w:val="24"/>
                <w:highlight w:val="none"/>
              </w:rPr>
              <w:t xml:space="preserve">突发事件应急保障方案</w:t>
            </w:r>
            <w:r>
              <w:rPr>
                <w:rFonts w:hint="eastAsia" w:ascii="仿宋" w:hAnsi="仿宋" w:eastAsia="仿宋" w:cs="仿宋"/>
                <w:sz w:val="24"/>
                <w:szCs w:val="24"/>
                <w:highlight w:val="none"/>
                <w:lang w:eastAsia="zh-CN"/>
              </w:rPr>
              <w:t xml:space="preserve">制作</w:t>
            </w:r>
            <w:r>
              <w:rPr>
                <w:rFonts w:hint="eastAsia" w:ascii="仿宋" w:hAnsi="仿宋" w:eastAsia="仿宋" w:cs="仿宋"/>
                <w:sz w:val="24"/>
                <w:szCs w:val="24"/>
                <w:highlight w:val="none"/>
              </w:rPr>
              <w:t xml:space="preserve">，应急处理措施完善，可实施性强的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b/>
                <w:bCs/>
                <w:sz w:val="24"/>
                <w:szCs w:val="24"/>
                <w:highlight w:val="none"/>
              </w:rPr>
              <w:t xml:space="preserve">5分</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中五个要点内容无缺项，基本按照第四章采购需求进行</w:t>
            </w:r>
            <w:r>
              <w:rPr>
                <w:rFonts w:hint="eastAsia" w:ascii="仿宋" w:hAnsi="仿宋" w:eastAsia="仿宋" w:cs="仿宋"/>
                <w:sz w:val="24"/>
                <w:szCs w:val="24"/>
                <w:highlight w:val="none"/>
              </w:rPr>
              <w:t xml:space="preserve">突发事件应急保障方案</w:t>
            </w:r>
            <w:r>
              <w:rPr>
                <w:rFonts w:hint="eastAsia" w:ascii="仿宋" w:hAnsi="仿宋" w:eastAsia="仿宋" w:cs="仿宋"/>
                <w:sz w:val="24"/>
                <w:szCs w:val="24"/>
                <w:highlight w:val="none"/>
                <w:lang w:eastAsia="zh-CN"/>
              </w:rPr>
              <w:t xml:space="preserve">制作</w:t>
            </w:r>
            <w:r>
              <w:rPr>
                <w:rFonts w:hint="eastAsia" w:ascii="仿宋" w:hAnsi="仿宋" w:eastAsia="仿宋" w:cs="仿宋"/>
                <w:sz w:val="24"/>
                <w:szCs w:val="24"/>
                <w:highlight w:val="none"/>
              </w:rPr>
              <w:t xml:space="preserve">，应急处理措施</w:t>
            </w:r>
            <w:r>
              <w:rPr>
                <w:rFonts w:hint="eastAsia" w:ascii="仿宋" w:hAnsi="仿宋" w:eastAsia="仿宋" w:cs="仿宋"/>
                <w:sz w:val="24"/>
                <w:szCs w:val="24"/>
                <w:highlight w:val="none"/>
                <w:lang w:eastAsia="zh-CN"/>
              </w:rPr>
              <w:t xml:space="preserve">基本完整</w:t>
            </w:r>
            <w:r>
              <w:rPr>
                <w:rFonts w:hint="eastAsia" w:ascii="仿宋" w:hAnsi="仿宋" w:eastAsia="仿宋" w:cs="仿宋"/>
                <w:sz w:val="24"/>
                <w:szCs w:val="24"/>
                <w:highlight w:val="none"/>
              </w:rPr>
              <w:t xml:space="preserve">，可实施性较强的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分</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中五个要点内容无缺项，部分偏离第四章采购需求制定</w:t>
            </w:r>
            <w:r>
              <w:rPr>
                <w:rFonts w:hint="eastAsia" w:ascii="仿宋" w:hAnsi="仿宋" w:eastAsia="仿宋" w:cs="仿宋"/>
                <w:sz w:val="24"/>
                <w:szCs w:val="24"/>
                <w:highlight w:val="none"/>
              </w:rPr>
              <w:t xml:space="preserve">突发事件应急保障方案的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应急处理措施</w:t>
            </w:r>
            <w:r>
              <w:rPr>
                <w:rFonts w:hint="eastAsia" w:ascii="仿宋" w:hAnsi="仿宋" w:eastAsia="仿宋" w:cs="仿宋"/>
                <w:sz w:val="24"/>
                <w:szCs w:val="24"/>
                <w:highlight w:val="none"/>
                <w:lang w:eastAsia="zh-CN"/>
              </w:rPr>
              <w:t xml:space="preserve">简单，</w:t>
            </w:r>
            <w:r>
              <w:rPr>
                <w:rFonts w:hint="eastAsia" w:ascii="仿宋" w:hAnsi="仿宋" w:eastAsia="仿宋" w:cs="仿宋"/>
                <w:sz w:val="24"/>
                <w:szCs w:val="24"/>
                <w:highlight w:val="none"/>
              </w:rPr>
              <w:t xml:space="preserve">可实施性</w:t>
            </w:r>
            <w:r>
              <w:rPr>
                <w:rFonts w:hint="eastAsia" w:ascii="仿宋" w:hAnsi="仿宋" w:eastAsia="仿宋" w:cs="仿宋"/>
                <w:sz w:val="24"/>
                <w:szCs w:val="24"/>
                <w:highlight w:val="none"/>
                <w:lang w:eastAsia="zh-CN"/>
              </w:rPr>
              <w:t xml:space="preserve">不强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方案有</w:t>
            </w:r>
            <w:r>
              <w:rPr>
                <w:rFonts w:hint="eastAsia" w:ascii="仿宋" w:hAnsi="仿宋" w:eastAsia="仿宋" w:cs="仿宋"/>
                <w:sz w:val="24"/>
                <w:szCs w:val="24"/>
                <w:highlight w:val="none"/>
              </w:rPr>
              <w:t xml:space="preserve">缺项，与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jc w:val="left"/>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rPr>
              <w:t xml:space="preserve">该项未见阐述不得分。</w:t>
            </w:r>
            <w:r/>
          </w:p>
        </w:tc>
      </w:tr>
      <w:tr>
        <w:trPr>
          <w:jc w:val="center"/>
          <w:trHeight w:val="370"/>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节能降耗管理方案（</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tcW w:w="8538"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rPr>
              <w:t xml:space="preserve">投标人针对采购需求</w:t>
            </w:r>
            <w:r>
              <w:rPr>
                <w:rFonts w:hint="eastAsia" w:ascii="仿宋" w:hAnsi="仿宋" w:eastAsia="仿宋" w:cs="仿宋"/>
                <w:b/>
                <w:bCs/>
                <w:sz w:val="24"/>
                <w:szCs w:val="24"/>
                <w:highlight w:val="none"/>
                <w:lang w:eastAsia="zh-CN"/>
              </w:rPr>
              <w:t xml:space="preserve">提供</w:t>
            </w:r>
            <w:r>
              <w:rPr>
                <w:rFonts w:hint="eastAsia" w:ascii="仿宋" w:hAnsi="仿宋" w:eastAsia="仿宋" w:cs="仿宋"/>
                <w:b/>
                <w:bCs/>
                <w:sz w:val="24"/>
                <w:szCs w:val="24"/>
                <w:highlight w:val="none"/>
              </w:rPr>
              <w:t xml:space="preserve">节能降耗管理方案，</w:t>
            </w:r>
            <w:r>
              <w:rPr>
                <w:rFonts w:hint="eastAsia" w:ascii="仿宋" w:hAnsi="仿宋" w:eastAsia="仿宋" w:cs="仿宋"/>
                <w:b/>
                <w:bCs/>
                <w:sz w:val="24"/>
                <w:szCs w:val="24"/>
                <w:highlight w:val="none"/>
                <w:lang w:val="en-US" w:eastAsia="zh-CN"/>
              </w:rPr>
              <w:t xml:space="preserve">内容须至少包含</w:t>
            </w:r>
            <w:r>
              <w:rPr>
                <w:rFonts w:hint="eastAsia" w:ascii="仿宋" w:hAnsi="仿宋" w:eastAsia="仿宋" w:cs="仿宋"/>
                <w:b/>
                <w:bCs/>
                <w:sz w:val="24"/>
                <w:szCs w:val="24"/>
                <w:highlight w:val="none"/>
                <w:lang w:eastAsia="zh-CN"/>
              </w:rPr>
              <w:t xml:space="preserve">①</w:t>
            </w:r>
            <w:r>
              <w:rPr>
                <w:rFonts w:hint="eastAsia" w:ascii="仿宋" w:hAnsi="仿宋" w:eastAsia="仿宋" w:cs="仿宋"/>
                <w:b/>
                <w:bCs/>
                <w:sz w:val="24"/>
                <w:szCs w:val="24"/>
                <w:highlight w:val="none"/>
              </w:rPr>
              <w:t xml:space="preserve">节约用水</w:t>
            </w:r>
            <w:r>
              <w:rPr>
                <w:rFonts w:hint="eastAsia" w:ascii="仿宋" w:hAnsi="仿宋" w:eastAsia="仿宋" w:cs="仿宋"/>
                <w:b/>
                <w:bCs/>
                <w:sz w:val="24"/>
                <w:szCs w:val="24"/>
                <w:highlight w:val="none"/>
                <w:lang w:eastAsia="zh-CN"/>
              </w:rPr>
              <w:t xml:space="preserve">方案</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CN"/>
              </w:rPr>
              <w:t xml:space="preserve">②节约用电方案、③</w:t>
            </w:r>
            <w:r>
              <w:rPr>
                <w:rFonts w:hint="eastAsia" w:ascii="仿宋" w:hAnsi="仿宋" w:eastAsia="仿宋" w:cs="仿宋"/>
                <w:b/>
                <w:bCs/>
                <w:sz w:val="24"/>
                <w:szCs w:val="24"/>
                <w:highlight w:val="none"/>
              </w:rPr>
              <w:t xml:space="preserve">针对</w:t>
            </w:r>
            <w:r>
              <w:rPr>
                <w:rFonts w:hint="eastAsia" w:ascii="仿宋" w:hAnsi="仿宋" w:eastAsia="仿宋" w:cs="仿宋"/>
                <w:b/>
                <w:bCs/>
                <w:sz w:val="24"/>
                <w:szCs w:val="24"/>
                <w:highlight w:val="none"/>
                <w:lang w:eastAsia="zh-CN"/>
              </w:rPr>
              <w:t xml:space="preserve">“长流水”、“</w:t>
            </w:r>
            <w:r>
              <w:rPr>
                <w:rFonts w:hint="eastAsia" w:ascii="仿宋" w:hAnsi="仿宋" w:eastAsia="仿宋" w:cs="仿宋"/>
                <w:b/>
                <w:bCs/>
                <w:sz w:val="24"/>
                <w:szCs w:val="24"/>
                <w:highlight w:val="none"/>
              </w:rPr>
              <w:t xml:space="preserve">长明灯</w:t>
            </w:r>
            <w:r>
              <w:rPr>
                <w:rFonts w:hint="eastAsia" w:ascii="仿宋" w:hAnsi="仿宋" w:eastAsia="仿宋" w:cs="仿宋"/>
                <w:b/>
                <w:bCs/>
                <w:sz w:val="24"/>
                <w:szCs w:val="24"/>
                <w:highlight w:val="none"/>
                <w:lang w:eastAsia="zh-CN"/>
              </w:rPr>
              <w:t xml:space="preserve">”的具体管理措施、④日常</w:t>
            </w:r>
            <w:r>
              <w:rPr>
                <w:rFonts w:hint="eastAsia" w:ascii="仿宋" w:hAnsi="仿宋" w:eastAsia="仿宋" w:cs="仿宋"/>
                <w:b/>
                <w:bCs/>
                <w:sz w:val="24"/>
                <w:szCs w:val="24"/>
                <w:highlight w:val="none"/>
              </w:rPr>
              <w:t xml:space="preserve">巡视管理</w:t>
            </w:r>
            <w:r>
              <w:rPr>
                <w:rFonts w:hint="eastAsia" w:ascii="仿宋" w:hAnsi="仿宋" w:eastAsia="仿宋" w:cs="仿宋"/>
                <w:b/>
                <w:bCs/>
                <w:sz w:val="24"/>
                <w:szCs w:val="24"/>
                <w:highlight w:val="none"/>
                <w:lang w:eastAsia="zh-CN"/>
              </w:rPr>
              <w:t xml:space="preserve">方案，四个要点内容。</w:t>
            </w:r>
            <w:r/>
          </w:p>
          <w:p>
            <w:pPr>
              <w:ind w:left="0" w:right="0"/>
              <w:jc w:val="left"/>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中四个要点内容无缺项，贴合第四章采购需求进行节能降耗管理</w:t>
            </w: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制作</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措施具体且</w:t>
            </w:r>
            <w:r>
              <w:rPr>
                <w:rFonts w:hint="eastAsia" w:ascii="仿宋" w:hAnsi="仿宋" w:eastAsia="仿宋" w:cs="仿宋"/>
                <w:sz w:val="24"/>
                <w:szCs w:val="24"/>
                <w:highlight w:val="none"/>
              </w:rPr>
              <w:t xml:space="preserve">针对性强，</w:t>
            </w:r>
            <w:r>
              <w:rPr>
                <w:rFonts w:hint="eastAsia" w:ascii="仿宋" w:hAnsi="仿宋" w:eastAsia="仿宋" w:cs="仿宋"/>
                <w:sz w:val="24"/>
                <w:szCs w:val="24"/>
                <w:highlight w:val="none"/>
                <w:lang w:eastAsia="zh-CN"/>
              </w:rPr>
              <w:t xml:space="preserve">可实施性强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b/>
                <w:sz w:val="24"/>
                <w:szCs w:val="24"/>
                <w:highlight w:val="none"/>
              </w:rPr>
              <w:t xml:space="preserve">得</w:t>
            </w:r>
            <w:r>
              <w:rPr>
                <w:rFonts w:hint="eastAsia" w:ascii="仿宋" w:hAnsi="仿宋" w:eastAsia="仿宋" w:cs="仿宋"/>
                <w:b/>
                <w:sz w:val="24"/>
                <w:szCs w:val="24"/>
                <w:highlight w:val="none"/>
                <w:lang w:val="en-US" w:eastAsia="zh-CN"/>
              </w:rPr>
              <w:t xml:space="preserve">4</w:t>
            </w:r>
            <w:r>
              <w:rPr>
                <w:rFonts w:hint="eastAsia" w:ascii="仿宋" w:hAnsi="仿宋" w:eastAsia="仿宋" w:cs="仿宋"/>
                <w:b/>
                <w:sz w:val="24"/>
                <w:szCs w:val="24"/>
                <w:highlight w:val="none"/>
              </w:rPr>
              <w:t xml:space="preserve">分；</w:t>
            </w:r>
            <w:r/>
          </w:p>
          <w:p>
            <w:pPr>
              <w:ind w:left="0" w:right="0"/>
              <w:jc w:val="left"/>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中四个要点内容无缺项，基本按照第四章采购需求进行节能降耗管理</w:t>
            </w: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制作，</w:t>
            </w:r>
            <w:r>
              <w:rPr>
                <w:rFonts w:hint="eastAsia" w:ascii="仿宋" w:hAnsi="仿宋" w:eastAsia="仿宋" w:cs="仿宋"/>
                <w:sz w:val="24"/>
                <w:szCs w:val="24"/>
                <w:highlight w:val="none"/>
              </w:rPr>
              <w:t xml:space="preserve">措施</w:t>
            </w:r>
            <w:r>
              <w:rPr>
                <w:rFonts w:hint="eastAsia" w:ascii="仿宋" w:hAnsi="仿宋" w:eastAsia="仿宋" w:cs="仿宋"/>
                <w:sz w:val="24"/>
                <w:szCs w:val="24"/>
                <w:highlight w:val="none"/>
                <w:lang w:eastAsia="zh-CN"/>
              </w:rPr>
              <w:t xml:space="preserve">基本完整，</w:t>
            </w:r>
            <w:r>
              <w:rPr>
                <w:rFonts w:hint="eastAsia" w:ascii="仿宋" w:hAnsi="仿宋" w:eastAsia="仿宋" w:cs="仿宋"/>
                <w:sz w:val="24"/>
                <w:szCs w:val="24"/>
                <w:highlight w:val="none"/>
              </w:rPr>
              <w:t xml:space="preserve">可实施性较强的</w:t>
            </w:r>
            <w:r>
              <w:rPr>
                <w:rFonts w:hint="eastAsia" w:ascii="仿宋" w:hAnsi="仿宋" w:eastAsia="仿宋" w:cs="仿宋"/>
                <w:sz w:val="24"/>
                <w:szCs w:val="24"/>
                <w:highlight w:val="none"/>
                <w:lang w:eastAsia="zh-CN"/>
              </w:rPr>
              <w:t xml:space="preserve">，</w:t>
            </w:r>
            <w:r>
              <w:rPr>
                <w:rFonts w:hint="eastAsia" w:ascii="仿宋" w:hAnsi="仿宋" w:eastAsia="仿宋" w:cs="仿宋"/>
                <w:b/>
                <w:sz w:val="24"/>
                <w:szCs w:val="24"/>
                <w:highlight w:val="none"/>
              </w:rPr>
              <w:t xml:space="preserve">得3分；</w:t>
            </w:r>
            <w:r/>
          </w:p>
          <w:p>
            <w:pPr>
              <w:ind w:left="0" w:right="0"/>
              <w:jc w:val="left"/>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中四个要点内容无缺项，部分偏离第四章采购需求进行节能降耗管理</w:t>
            </w: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制作，</w:t>
            </w:r>
            <w:r>
              <w:rPr>
                <w:rFonts w:hint="eastAsia" w:ascii="仿宋" w:hAnsi="仿宋" w:eastAsia="仿宋" w:cs="仿宋"/>
                <w:sz w:val="24"/>
                <w:szCs w:val="24"/>
                <w:highlight w:val="none"/>
              </w:rPr>
              <w:t xml:space="preserve">措施</w:t>
            </w:r>
            <w:r>
              <w:rPr>
                <w:rFonts w:hint="eastAsia" w:ascii="仿宋" w:hAnsi="仿宋" w:eastAsia="仿宋" w:cs="仿宋"/>
                <w:sz w:val="24"/>
                <w:szCs w:val="24"/>
                <w:highlight w:val="none"/>
                <w:lang w:eastAsia="zh-CN"/>
              </w:rPr>
              <w:t xml:space="preserve">简单，可实施性不强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b/>
                <w:sz w:val="24"/>
                <w:szCs w:val="24"/>
                <w:highlight w:val="none"/>
              </w:rPr>
              <w:t xml:space="preserve">得2分；</w:t>
            </w:r>
            <w:r/>
          </w:p>
          <w:p>
            <w:pPr>
              <w:ind w:left="0" w:right="0"/>
              <w:jc w:val="left"/>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有缺项，</w:t>
            </w:r>
            <w:r>
              <w:rPr>
                <w:rFonts w:hint="eastAsia" w:ascii="仿宋" w:hAnsi="仿宋" w:eastAsia="仿宋" w:cs="仿宋"/>
                <w:sz w:val="24"/>
                <w:szCs w:val="24"/>
                <w:highlight w:val="none"/>
              </w:rPr>
              <w:t xml:space="preserve">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jc w:val="left"/>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该项未见阐述不得分。</w:t>
            </w:r>
            <w:r/>
          </w:p>
        </w:tc>
      </w:tr>
      <w:tr>
        <w:trPr>
          <w:jc w:val="center"/>
          <w:trHeight w:val="621"/>
        </w:trPr>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人员配置和稳定队伍方案（4分）</w:t>
            </w:r>
            <w:r/>
          </w:p>
        </w:tc>
        <w:tc>
          <w:tcPr>
            <w:tcW w:w="8538" w:type="dxa"/>
            <w:vAlign w:val="center"/>
            <w:textDirection w:val="lrTb"/>
            <w:noWrap w:val="false"/>
          </w:tcPr>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投标人针对采购需求提供人员配置和稳定队伍方案，内容须至少包含①岗位稳定性配置情况、②调动员工积极性的方法、③稳定队伍措施、④保障队伍稳定性的奖惩措施</w:t>
            </w:r>
            <w:r>
              <w:rPr>
                <w:rFonts w:hint="eastAsia" w:ascii="仿宋" w:hAnsi="仿宋" w:eastAsia="仿宋" w:cs="仿宋"/>
                <w:b/>
                <w:bCs/>
                <w:sz w:val="24"/>
                <w:szCs w:val="24"/>
                <w:highlight w:val="none"/>
                <w:lang w:eastAsia="zh-CN"/>
              </w:rPr>
              <w:t xml:space="preserve">，四个要点内容。</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中四个要点内容无缺项，</w:t>
            </w:r>
            <w:r>
              <w:rPr>
                <w:rFonts w:hint="eastAsia" w:ascii="仿宋" w:hAnsi="仿宋" w:eastAsia="仿宋" w:cs="仿宋"/>
                <w:sz w:val="24"/>
                <w:szCs w:val="24"/>
                <w:highlight w:val="none"/>
              </w:rPr>
              <w:t xml:space="preserve">配置合理程度高，</w:t>
            </w:r>
            <w:r>
              <w:rPr>
                <w:rFonts w:hint="eastAsia" w:ascii="仿宋" w:hAnsi="仿宋" w:eastAsia="仿宋" w:cs="仿宋"/>
                <w:sz w:val="24"/>
                <w:szCs w:val="24"/>
                <w:highlight w:val="none"/>
                <w:lang w:eastAsia="zh-CN"/>
              </w:rPr>
              <w:t xml:space="preserve">方案</w:t>
            </w:r>
            <w:r>
              <w:rPr>
                <w:rFonts w:hint="eastAsia" w:ascii="仿宋" w:hAnsi="仿宋" w:eastAsia="仿宋" w:cs="仿宋"/>
                <w:sz w:val="24"/>
                <w:szCs w:val="24"/>
                <w:highlight w:val="none"/>
              </w:rPr>
              <w:t xml:space="preserve">具有激励导向作用，相应措施</w:t>
            </w:r>
            <w:r>
              <w:rPr>
                <w:rFonts w:hint="eastAsia" w:ascii="仿宋" w:hAnsi="仿宋" w:eastAsia="仿宋" w:cs="仿宋"/>
                <w:sz w:val="24"/>
                <w:szCs w:val="24"/>
                <w:highlight w:val="none"/>
                <w:lang w:eastAsia="zh-CN"/>
              </w:rPr>
              <w:t xml:space="preserve">可实施性强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b/>
                <w:bCs/>
                <w:sz w:val="24"/>
                <w:szCs w:val="24"/>
                <w:highlight w:val="none"/>
              </w:rPr>
              <w:t xml:space="preserve">4分</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中四个要点内容无缺项，</w:t>
            </w:r>
            <w:r>
              <w:rPr>
                <w:rFonts w:hint="eastAsia" w:ascii="仿宋" w:hAnsi="仿宋" w:eastAsia="仿宋" w:cs="仿宋"/>
                <w:sz w:val="24"/>
                <w:szCs w:val="24"/>
                <w:highlight w:val="none"/>
              </w:rPr>
              <w:t xml:space="preserve">配置</w:t>
            </w:r>
            <w:r>
              <w:rPr>
                <w:rFonts w:hint="eastAsia" w:ascii="仿宋" w:hAnsi="仿宋" w:eastAsia="仿宋" w:cs="仿宋"/>
                <w:sz w:val="24"/>
                <w:szCs w:val="24"/>
                <w:highlight w:val="none"/>
                <w:lang w:eastAsia="zh-CN"/>
              </w:rPr>
              <w:t xml:space="preserve">基本</w:t>
            </w:r>
            <w:r>
              <w:rPr>
                <w:rFonts w:hint="eastAsia" w:ascii="仿宋" w:hAnsi="仿宋" w:eastAsia="仿宋" w:cs="仿宋"/>
                <w:sz w:val="24"/>
                <w:szCs w:val="24"/>
                <w:highlight w:val="none"/>
              </w:rPr>
              <w:t xml:space="preserve">合理，方</w:t>
            </w:r>
            <w:r>
              <w:rPr>
                <w:rFonts w:hint="eastAsia" w:ascii="仿宋" w:hAnsi="仿宋" w:eastAsia="仿宋" w:cs="仿宋"/>
                <w:sz w:val="24"/>
                <w:szCs w:val="24"/>
                <w:highlight w:val="none"/>
                <w:lang w:eastAsia="zh-CN"/>
              </w:rPr>
              <w:t xml:space="preserve">案基本能够起到</w:t>
            </w:r>
            <w:r>
              <w:rPr>
                <w:rFonts w:hint="eastAsia" w:ascii="仿宋" w:hAnsi="仿宋" w:eastAsia="仿宋" w:cs="仿宋"/>
                <w:sz w:val="24"/>
                <w:szCs w:val="24"/>
                <w:highlight w:val="none"/>
              </w:rPr>
              <w:t xml:space="preserve">激励导向作用，</w:t>
            </w:r>
            <w:r>
              <w:rPr>
                <w:rFonts w:hint="eastAsia" w:ascii="仿宋" w:hAnsi="仿宋" w:eastAsia="仿宋" w:cs="仿宋"/>
                <w:sz w:val="24"/>
                <w:szCs w:val="24"/>
                <w:highlight w:val="none"/>
                <w:lang w:eastAsia="zh-CN"/>
              </w:rPr>
              <w:t xml:space="preserve">基本可实施的，</w:t>
            </w:r>
            <w:r>
              <w:rPr>
                <w:rFonts w:hint="eastAsia" w:ascii="仿宋" w:hAnsi="仿宋" w:eastAsia="仿宋" w:cs="仿宋"/>
                <w:sz w:val="24"/>
                <w:szCs w:val="24"/>
                <w:highlight w:val="none"/>
              </w:rPr>
              <w:t xml:space="preserve">得3</w:t>
            </w:r>
            <w:r>
              <w:rPr>
                <w:rFonts w:hint="eastAsia" w:ascii="仿宋" w:hAnsi="仿宋" w:eastAsia="仿宋" w:cs="仿宋"/>
                <w:b/>
                <w:bCs/>
                <w:sz w:val="24"/>
                <w:szCs w:val="24"/>
                <w:highlight w:val="none"/>
              </w:rPr>
              <w:t xml:space="preserve">分</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eastAsia="zh-CN"/>
              </w:rPr>
              <w:t xml:space="preserve">中四个要点内容无缺项，</w:t>
            </w:r>
            <w:r>
              <w:rPr>
                <w:rFonts w:hint="eastAsia" w:ascii="仿宋" w:hAnsi="仿宋" w:eastAsia="仿宋" w:cs="仿宋"/>
                <w:sz w:val="24"/>
                <w:szCs w:val="24"/>
                <w:highlight w:val="none"/>
              </w:rPr>
              <w:t xml:space="preserve">配置合理性</w:t>
            </w:r>
            <w:r>
              <w:rPr>
                <w:rFonts w:hint="eastAsia" w:ascii="仿宋" w:hAnsi="仿宋" w:eastAsia="仿宋" w:cs="仿宋"/>
                <w:sz w:val="24"/>
                <w:szCs w:val="24"/>
                <w:highlight w:val="none"/>
                <w:lang w:eastAsia="zh-CN"/>
              </w:rPr>
              <w:t xml:space="preserve">不强</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方案</w:t>
            </w:r>
            <w:r>
              <w:rPr>
                <w:rFonts w:hint="eastAsia" w:ascii="仿宋" w:hAnsi="仿宋" w:eastAsia="仿宋" w:cs="仿宋"/>
                <w:sz w:val="24"/>
                <w:szCs w:val="24"/>
                <w:highlight w:val="none"/>
              </w:rPr>
              <w:t xml:space="preserve">激励导向作用</w:t>
            </w:r>
            <w:r>
              <w:rPr>
                <w:rFonts w:hint="eastAsia" w:ascii="仿宋" w:hAnsi="仿宋" w:eastAsia="仿宋" w:cs="仿宋"/>
                <w:sz w:val="24"/>
                <w:szCs w:val="24"/>
                <w:highlight w:val="none"/>
                <w:lang w:eastAsia="zh-CN"/>
              </w:rPr>
              <w:t xml:space="preserve">不大，</w:t>
            </w:r>
            <w:r>
              <w:rPr>
                <w:rFonts w:hint="eastAsia" w:ascii="仿宋" w:hAnsi="仿宋" w:eastAsia="仿宋" w:cs="仿宋"/>
                <w:sz w:val="24"/>
                <w:szCs w:val="24"/>
                <w:highlight w:val="none"/>
              </w:rPr>
              <w:t xml:space="preserve">可实施性</w:t>
            </w:r>
            <w:r>
              <w:rPr>
                <w:rFonts w:hint="eastAsia" w:ascii="仿宋" w:hAnsi="仿宋" w:eastAsia="仿宋" w:cs="仿宋"/>
                <w:sz w:val="24"/>
                <w:szCs w:val="24"/>
                <w:highlight w:val="none"/>
                <w:lang w:eastAsia="zh-CN"/>
              </w:rPr>
              <w:t xml:space="preserve">不强</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b/>
                <w:bCs/>
                <w:sz w:val="24"/>
                <w:szCs w:val="24"/>
                <w:highlight w:val="none"/>
              </w:rPr>
              <w:t xml:space="preserve">2分</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方案有缺项，</w:t>
            </w:r>
            <w:r>
              <w:rPr>
                <w:rFonts w:hint="eastAsia" w:ascii="仿宋" w:hAnsi="仿宋" w:eastAsia="仿宋" w:cs="仿宋"/>
                <w:sz w:val="24"/>
                <w:szCs w:val="24"/>
                <w:highlight w:val="none"/>
              </w:rPr>
              <w:t xml:space="preserve">与</w:t>
            </w:r>
            <w:r>
              <w:rPr>
                <w:rFonts w:hint="eastAsia" w:ascii="仿宋" w:hAnsi="仿宋" w:eastAsia="仿宋" w:cs="仿宋"/>
                <w:sz w:val="24"/>
                <w:szCs w:val="24"/>
                <w:highlight w:val="none"/>
                <w:lang w:eastAsia="zh-CN"/>
              </w:rPr>
              <w:t xml:space="preserve">采购需求</w:t>
            </w:r>
            <w:r>
              <w:rPr>
                <w:rFonts w:hint="eastAsia" w:ascii="仿宋" w:hAnsi="仿宋" w:eastAsia="仿宋" w:cs="仿宋"/>
                <w:sz w:val="24"/>
                <w:szCs w:val="24"/>
                <w:highlight w:val="none"/>
              </w:rPr>
              <w:t xml:space="preserve">存在偏差的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得1分；</w:t>
            </w:r>
            <w:r/>
          </w:p>
          <w:p>
            <w:pPr>
              <w:ind w:left="0" w:right="0"/>
              <w:jc w:val="left"/>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该项未见阐述不得分。</w:t>
            </w:r>
            <w:r/>
          </w:p>
        </w:tc>
      </w:tr>
    </w:tbl>
    <w:p>
      <w:pPr>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36</w:t>
      </w:r>
      <w:r>
        <w:rPr>
          <w:rFonts w:hint="eastAsia"/>
          <w:sz w:val="24"/>
          <w:szCs w:val="24"/>
          <w:highlight w:val="none"/>
        </w:rPr>
        <w:t xml:space="preserve">分）</w:t>
      </w:r>
      <w:r/>
    </w:p>
    <w:tbl>
      <w:tblPr>
        <w:tblStyle w:val="694"/>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8525"/>
      </w:tblGrid>
      <w:tr>
        <w:trPr>
          <w:jc w:val="center"/>
          <w:trHeight w:val="648"/>
        </w:trPr>
        <w:tc>
          <w:tcPr>
            <w:tcW w:w="1212"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评审因素</w:t>
            </w:r>
            <w:r/>
          </w:p>
        </w:tc>
        <w:tc>
          <w:tcPr>
            <w:tcW w:w="8525"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评审标准</w:t>
            </w:r>
            <w:bookmarkStart w:id="19" w:name="_GoBack"/>
            <w:r/>
            <w:bookmarkEnd w:id="19"/>
            <w:r/>
            <w:r/>
          </w:p>
        </w:tc>
      </w:tr>
      <w:tr>
        <w:trPr>
          <w:jc w:val="center"/>
          <w:trHeight w:val="2290"/>
        </w:trPr>
        <w:tc>
          <w:tcPr>
            <w:tcW w:w="1212" w:type="dxa"/>
            <w:vAlign w:val="center"/>
            <w:textDirection w:val="lrTb"/>
            <w:noWrap w:val="false"/>
          </w:tcPr>
          <w:p>
            <w:pPr>
              <w:ind w:left="0" w:right="0"/>
              <w:jc w:val="center"/>
              <w:keepLines w:val="0"/>
              <w:keepNext w:val="0"/>
              <w:spacing w:before="0" w:beforeAutospacing="0" w:after="0" w:afterAutospacing="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体系认证</w:t>
            </w:r>
            <w:r/>
          </w:p>
          <w:p>
            <w:pPr>
              <w:ind w:left="0" w:right="0"/>
              <w:jc w:val="center"/>
              <w:keepLines w:val="0"/>
              <w:keepNext w:val="0"/>
              <w:spacing w:before="0" w:beforeAutospacing="0" w:after="0" w:afterAutospacing="0" w:line="4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tc>
        <w:tc>
          <w:tcPr>
            <w:tcW w:w="8525" w:type="dxa"/>
            <w:vAlign w:val="center"/>
            <w:textDirection w:val="lrTb"/>
            <w:noWrap w:val="false"/>
          </w:tcPr>
          <w:p>
            <w:pPr>
              <w:ind w:left="0" w:right="0"/>
              <w:keepLines w:val="0"/>
              <w:keepNext w:val="0"/>
              <w:spacing w:before="0" w:beforeAutospacing="0" w:after="0" w:afterAutospacing="0" w:line="4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1.投标人通过质量管理体系认证且在有效期内的得1分。</w:t>
            </w:r>
            <w:r/>
          </w:p>
          <w:p>
            <w:pPr>
              <w:ind w:left="0" w:right="0"/>
              <w:keepLines w:val="0"/>
              <w:keepNext w:val="0"/>
              <w:spacing w:before="0" w:beforeAutospacing="0" w:after="0" w:afterAutospacing="0" w:line="4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2.投标人通过职业健康安全管理体系认证且在有效期内的得1分。</w:t>
            </w:r>
            <w:r/>
          </w:p>
          <w:p>
            <w:pPr>
              <w:ind w:left="0" w:right="0"/>
              <w:keepLines w:val="0"/>
              <w:keepNext w:val="0"/>
              <w:spacing w:before="0" w:beforeAutospacing="0" w:after="0" w:afterAutospacing="0" w:line="4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sz w:val="24"/>
                <w:szCs w:val="24"/>
                <w:highlight w:val="none"/>
              </w:rPr>
              <w:suppressLineNumbers w:val="0"/>
            </w:pPr>
            <w:r>
              <w:rPr>
                <w:rFonts w:hint="eastAsia" w:ascii="仿宋" w:hAnsi="仿宋" w:eastAsia="仿宋" w:cs="仿宋"/>
                <w:b/>
                <w:sz w:val="24"/>
                <w:szCs w:val="24"/>
                <w:highlight w:val="none"/>
              </w:rPr>
              <w:t xml:space="preserve">注：上述</w:t>
            </w:r>
            <w:r>
              <w:rPr>
                <w:rFonts w:hint="eastAsia" w:ascii="仿宋" w:hAnsi="仿宋" w:eastAsia="仿宋" w:cs="仿宋"/>
                <w:b/>
                <w:sz w:val="24"/>
                <w:szCs w:val="24"/>
                <w:highlight w:val="none"/>
                <w:lang w:eastAsia="zh-CN"/>
              </w:rPr>
              <w:t xml:space="preserve">两</w:t>
            </w:r>
            <w:r>
              <w:rPr>
                <w:rFonts w:hint="eastAsia" w:ascii="仿宋" w:hAnsi="仿宋" w:eastAsia="仿宋" w:cs="仿宋"/>
                <w:b/>
                <w:sz w:val="24"/>
                <w:szCs w:val="24"/>
                <w:highlight w:val="none"/>
              </w:rPr>
              <w:t xml:space="preserve">项投标文件中须提供：①有效证书的扫描件、复印件或电子件；②国家认证认可监督管理委员会官网查询截图；上述①②项均加盖投标人公章，缺项或未提供均不得分。</w:t>
            </w:r>
            <w:r/>
          </w:p>
        </w:tc>
      </w:tr>
      <w:tr>
        <w:trPr>
          <w:jc w:val="center"/>
          <w:trHeight w:val="596"/>
        </w:trPr>
        <w:tc>
          <w:tcPr>
            <w:tcW w:w="1212" w:type="dxa"/>
            <w:vAlign w:val="center"/>
            <w:textDirection w:val="lrTb"/>
            <w:noWrap w:val="false"/>
          </w:tcPr>
          <w:p>
            <w:pPr>
              <w:ind w:left="0" w:right="0"/>
              <w:jc w:val="center"/>
              <w:keepLines w:val="0"/>
              <w:keepNext w:val="0"/>
              <w:spacing w:before="0" w:beforeAutospacing="0" w:after="0" w:afterAutospacing="0" w:line="4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保洁装备投入</w:t>
            </w:r>
            <w:r/>
          </w:p>
          <w:p>
            <w:pPr>
              <w:ind w:left="0" w:right="0"/>
              <w:jc w:val="center"/>
              <w:keepLines w:val="0"/>
              <w:keepNext w:val="0"/>
              <w:spacing w:before="0" w:beforeAutospacing="0" w:after="0" w:afterAutospacing="0" w:line="4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val="0"/>
                <w:bCs w:val="0"/>
                <w:sz w:val="24"/>
                <w:szCs w:val="24"/>
                <w:highlight w:val="none"/>
              </w:rPr>
              <w:suppressLineNumbers w:val="0"/>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分）</w:t>
            </w:r>
            <w:r/>
          </w:p>
        </w:tc>
        <w:tc>
          <w:tcPr>
            <w:tcW w:w="8525" w:type="dxa"/>
            <w:vAlign w:val="center"/>
            <w:textDirection w:val="lrTb"/>
            <w:noWrap w:val="false"/>
          </w:tcPr>
          <w:p>
            <w:pPr>
              <w:pStyle w:val="718"/>
              <w:numPr>
                <w:ilvl w:val="0"/>
                <w:numId w:val="6"/>
              </w:numPr>
              <w:ind w:left="0" w:right="0"/>
              <w:jc w:val="both"/>
              <w:keepLines w:val="0"/>
              <w:keepNext w:val="0"/>
              <w:spacing w:before="0" w:beforeAutospacing="0" w:after="0" w:afterAutospacing="0" w:line="48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在满足招标文件采购需求</w:t>
            </w:r>
            <w:r>
              <w:rPr>
                <w:rFonts w:hint="eastAsia" w:ascii="仿宋" w:hAnsi="仿宋" w:eastAsia="仿宋" w:cs="仿宋"/>
                <w:color w:val="auto"/>
                <w:sz w:val="24"/>
                <w:highlight w:val="none"/>
              </w:rPr>
              <w:t xml:space="preserve">中</w:t>
            </w:r>
            <w:r>
              <w:rPr>
                <w:rFonts w:hint="eastAsia" w:ascii="仿宋" w:hAnsi="仿宋" w:eastAsia="仿宋" w:cs="仿宋"/>
                <w:color w:val="auto"/>
                <w:sz w:val="24"/>
                <w:highlight w:val="none"/>
              </w:rPr>
              <w:t xml:space="preserve">保洁设备配置要求：驾驶式洗地机（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台）的基础上，投标人书面承诺为本项目再提供驾驶式洗地机</w:t>
            </w:r>
            <w:r>
              <w:rPr>
                <w:rFonts w:hint="eastAsia" w:ascii="仿宋" w:hAnsi="仿宋" w:eastAsia="仿宋" w:cs="仿宋"/>
                <w:color w:val="auto"/>
                <w:sz w:val="24"/>
                <w:highlight w:val="none"/>
                <w:lang w:eastAsia="zh-CN"/>
              </w:rPr>
              <w:t xml:space="preserve">，每增加</w:t>
            </w:r>
            <w:r>
              <w:rPr>
                <w:rFonts w:hint="eastAsia" w:ascii="仿宋" w:hAnsi="仿宋" w:eastAsia="仿宋" w:cs="仿宋"/>
                <w:color w:val="auto"/>
                <w:sz w:val="24"/>
                <w:highlight w:val="none"/>
              </w:rPr>
              <w:t xml:space="preserve">1台</w:t>
            </w:r>
            <w:r>
              <w:rPr>
                <w:rFonts w:hint="eastAsia" w:ascii="仿宋" w:hAnsi="仿宋" w:eastAsia="仿宋" w:cs="仿宋"/>
                <w:color w:val="auto"/>
                <w:sz w:val="24"/>
                <w:highlight w:val="none"/>
                <w:lang w:val="en-US" w:eastAsia="zh-CN"/>
              </w:rPr>
              <w:t xml:space="preserve">得2分，最高得4</w:t>
            </w:r>
            <w:r>
              <w:rPr>
                <w:rFonts w:hint="eastAsia" w:ascii="仿宋" w:hAnsi="仿宋" w:eastAsia="仿宋" w:cs="仿宋"/>
                <w:color w:val="auto"/>
                <w:sz w:val="24"/>
                <w:highlight w:val="none"/>
              </w:rPr>
              <w:t xml:space="preserve">分。</w:t>
            </w:r>
            <w:r/>
          </w:p>
          <w:p>
            <w:pPr>
              <w:pStyle w:val="718"/>
              <w:numPr>
                <w:ilvl w:val="0"/>
                <w:numId w:val="0"/>
              </w:numPr>
              <w:ind w:right="0"/>
              <w:jc w:val="both"/>
              <w:keepLines w:val="0"/>
              <w:keepNext w:val="0"/>
              <w:spacing w:before="0" w:beforeAutospacing="0" w:after="0" w:afterAutospacing="0" w:line="480" w:lineRule="exact"/>
              <w:rPr>
                <w:rFonts w:hint="eastAsia" w:ascii="仿宋" w:hAnsi="仿宋" w:eastAsia="仿宋" w:cs="仿宋"/>
                <w:color w:val="auto"/>
                <w:sz w:val="24"/>
                <w:highlight w:val="none"/>
              </w:rPr>
              <w:suppressLineNumbers w:val="0"/>
            </w:pPr>
            <w:r>
              <w:rPr>
                <w:rFonts w:hint="eastAsia" w:ascii="仿宋" w:hAnsi="仿宋" w:eastAsia="仿宋" w:cs="仿宋"/>
                <w:b/>
                <w:sz w:val="24"/>
                <w:highlight w:val="none"/>
              </w:rPr>
              <w:t xml:space="preserve">注：投标文件中提供承诺函并加盖投标人公章，格式自拟。</w:t>
            </w:r>
            <w:r/>
          </w:p>
          <w:p>
            <w:pPr>
              <w:pStyle w:val="718"/>
              <w:ind w:left="0" w:right="0"/>
              <w:jc w:val="both"/>
              <w:keepLines w:val="0"/>
              <w:keepNext w:val="0"/>
              <w:spacing w:before="0" w:beforeAutospacing="0" w:after="0" w:afterAutospacing="0" w:line="48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2.在满足招标文件采购需求</w:t>
            </w:r>
            <w:r>
              <w:rPr>
                <w:rFonts w:hint="eastAsia" w:ascii="仿宋" w:hAnsi="仿宋" w:eastAsia="仿宋" w:cs="仿宋"/>
                <w:color w:val="auto"/>
                <w:sz w:val="24"/>
                <w:highlight w:val="none"/>
              </w:rPr>
              <w:t xml:space="preserve">中</w:t>
            </w:r>
            <w:r>
              <w:rPr>
                <w:rFonts w:hint="eastAsia" w:ascii="仿宋" w:hAnsi="仿宋" w:eastAsia="仿宋" w:cs="仿宋"/>
                <w:color w:val="auto"/>
                <w:sz w:val="24"/>
                <w:highlight w:val="none"/>
              </w:rPr>
              <w:t xml:space="preserve">保洁设备配置要求的基础上，投标人书面承诺为本项目再提供其他</w:t>
            </w:r>
            <w:r>
              <w:rPr>
                <w:rFonts w:hint="eastAsia" w:ascii="仿宋" w:hAnsi="仿宋" w:eastAsia="仿宋" w:cs="仿宋"/>
                <w:color w:val="auto"/>
                <w:sz w:val="24"/>
                <w:highlight w:val="none"/>
                <w:lang w:eastAsia="zh-CN"/>
              </w:rPr>
              <w:t xml:space="preserve">的医院所需</w:t>
            </w:r>
            <w:r>
              <w:rPr>
                <w:rFonts w:hint="eastAsia" w:ascii="仿宋" w:hAnsi="仿宋" w:eastAsia="仿宋" w:cs="仿宋"/>
                <w:color w:val="auto"/>
                <w:sz w:val="24"/>
                <w:highlight w:val="none"/>
              </w:rPr>
              <w:t xml:space="preserve">智慧化清洁设备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如自动清洁机器人、智能吸尘器或智能拖地机等），并承诺提供的智慧化清洁设备能够通过物联网、人工智能或大数据等技术实现智能化管理，</w:t>
            </w:r>
            <w:r>
              <w:rPr>
                <w:rFonts w:hint="eastAsia" w:ascii="仿宋" w:hAnsi="仿宋" w:eastAsia="仿宋" w:cs="仿宋"/>
                <w:color w:val="auto"/>
                <w:sz w:val="24"/>
                <w:highlight w:val="none"/>
              </w:rPr>
              <w:t xml:space="preserve">每增加一台得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分，最高</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ind w:left="0" w:right="0"/>
              <w:jc w:val="left"/>
              <w:keepLines w:val="0"/>
              <w:keepNext w:val="0"/>
              <w:spacing w:before="0" w:beforeAutospacing="0" w:after="0" w:afterAutospacing="0" w:line="4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b/>
                <w:bCs/>
                <w:color w:val="auto"/>
                <w:sz w:val="24"/>
                <w:szCs w:val="24"/>
                <w:highlight w:val="none"/>
              </w:rPr>
              <w:suppressLineNumbers w:val="0"/>
            </w:pPr>
            <w:r>
              <w:rPr>
                <w:rFonts w:hint="eastAsia" w:ascii="仿宋" w:hAnsi="仿宋" w:eastAsia="仿宋" w:cs="仿宋"/>
                <w:b/>
                <w:sz w:val="24"/>
                <w:highlight w:val="none"/>
              </w:rPr>
              <w:t xml:space="preserve">注：投标文件中</w:t>
            </w:r>
            <w:r>
              <w:rPr>
                <w:rFonts w:hint="eastAsia" w:ascii="仿宋" w:hAnsi="仿宋" w:eastAsia="仿宋" w:cs="仿宋"/>
                <w:b/>
                <w:sz w:val="24"/>
                <w:highlight w:val="none"/>
                <w:lang w:val="en-US" w:eastAsia="zh-CN"/>
              </w:rPr>
              <w:t xml:space="preserve">须同时</w:t>
            </w:r>
            <w:r>
              <w:rPr>
                <w:rFonts w:hint="eastAsia" w:ascii="仿宋" w:hAnsi="仿宋" w:eastAsia="仿宋" w:cs="仿宋"/>
                <w:b/>
                <w:sz w:val="24"/>
                <w:highlight w:val="none"/>
              </w:rPr>
              <w:t xml:space="preserve">提供</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①</w:t>
            </w:r>
            <w:r>
              <w:rPr>
                <w:rFonts w:hint="eastAsia" w:ascii="仿宋" w:hAnsi="仿宋" w:eastAsia="仿宋" w:cs="仿宋"/>
                <w:b/>
                <w:sz w:val="24"/>
                <w:highlight w:val="none"/>
              </w:rPr>
              <w:t xml:space="preserve">承诺函并加盖投标人公章，格式自拟</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②设备一览表，表中至少注明设备名称和型号；</w:t>
            </w:r>
            <w:r>
              <w:rPr>
                <w:rFonts w:hint="eastAsia" w:ascii="仿宋" w:hAnsi="仿宋" w:eastAsia="仿宋" w:cs="仿宋"/>
                <w:b/>
                <w:sz w:val="24"/>
                <w:szCs w:val="24"/>
                <w:highlight w:val="none"/>
                <w:lang w:val="en-US" w:eastAsia="zh-CN"/>
              </w:rPr>
              <w:t xml:space="preserve">提供的材料不符合招标文件要求、</w:t>
            </w:r>
            <w:r>
              <w:rPr>
                <w:rFonts w:hint="eastAsia" w:ascii="仿宋" w:hAnsi="仿宋" w:eastAsia="仿宋" w:cs="仿宋"/>
                <w:b/>
                <w:sz w:val="24"/>
                <w:szCs w:val="24"/>
                <w:highlight w:val="none"/>
              </w:rPr>
              <w:t xml:space="preserve">缺项或未提供均不得分。</w:t>
            </w:r>
            <w:r/>
          </w:p>
        </w:tc>
      </w:tr>
      <w:tr>
        <w:trPr>
          <w:jc w:val="center"/>
          <w:trHeight w:val="217"/>
        </w:trPr>
        <w:tc>
          <w:tcPr>
            <w:shd w:val="clear" w:color="auto" w:fill="auto"/>
            <w:tcW w:w="1212" w:type="dxa"/>
            <w:vAlign w:val="center"/>
            <w:textDirection w:val="lrTb"/>
            <w:noWrap w:val="false"/>
          </w:tcPr>
          <w:p>
            <w:pPr>
              <w:pStyle w:val="718"/>
              <w:ind w:left="0" w:right="0"/>
              <w:jc w:val="center"/>
              <w:keepLines w:val="0"/>
              <w:keepNext w:val="0"/>
              <w:spacing w:before="0" w:beforeAutospacing="0" w:after="0" w:afterAutospacing="0" w:line="480" w:lineRule="exact"/>
              <w:rPr>
                <w:rFonts w:hint="eastAsia" w:ascii="仿宋" w:hAnsi="仿宋" w:eastAsia="仿宋" w:cs="仿宋"/>
                <w:b/>
                <w:color w:val="auto"/>
                <w:sz w:val="24"/>
                <w:highlight w:val="none"/>
              </w:rPr>
              <w:suppressLineNumbers w:val="0"/>
            </w:pPr>
            <w:r>
              <w:rPr>
                <w:rFonts w:hint="eastAsia" w:ascii="仿宋" w:hAnsi="仿宋" w:eastAsia="仿宋" w:cs="仿宋"/>
                <w:b/>
                <w:color w:val="auto"/>
                <w:sz w:val="24"/>
                <w:highlight w:val="none"/>
              </w:rPr>
              <w:t xml:space="preserve">信息化</w:t>
            </w:r>
            <w:r/>
          </w:p>
          <w:p>
            <w:pPr>
              <w:pStyle w:val="718"/>
              <w:ind w:left="0" w:right="0"/>
              <w:jc w:val="center"/>
              <w:keepLines w:val="0"/>
              <w:keepNext w:val="0"/>
              <w:spacing w:before="0" w:beforeAutospacing="0" w:after="0" w:afterAutospacing="0" w:line="480" w:lineRule="exact"/>
              <w:rPr>
                <w:rFonts w:hint="eastAsia" w:ascii="仿宋" w:hAnsi="仿宋" w:eastAsia="仿宋" w:cs="仿宋"/>
                <w:b/>
                <w:color w:val="auto"/>
                <w:sz w:val="24"/>
                <w:highlight w:val="none"/>
              </w:rPr>
              <w:suppressLineNumbers w:val="0"/>
            </w:pPr>
            <w:r>
              <w:rPr>
                <w:rFonts w:hint="eastAsia" w:ascii="仿宋" w:hAnsi="仿宋" w:eastAsia="仿宋" w:cs="仿宋"/>
                <w:b/>
                <w:color w:val="auto"/>
                <w:sz w:val="24"/>
                <w:highlight w:val="none"/>
              </w:rPr>
              <w:t xml:space="preserve">管理</w:t>
            </w:r>
            <w:r/>
          </w:p>
          <w:p>
            <w:pPr>
              <w:pStyle w:val="718"/>
              <w:ind w:left="0" w:right="0"/>
              <w:jc w:val="center"/>
              <w:keepLines w:val="0"/>
              <w:keepNext w:val="0"/>
              <w:spacing w:before="0" w:beforeAutospacing="0" w:after="0" w:afterAutospacing="0" w:line="48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highlight w:val="none"/>
              </w:rPr>
              <w:t xml:space="preserve">（</w:t>
            </w:r>
            <w:r>
              <w:rPr>
                <w:rFonts w:hint="eastAsia" w:ascii="仿宋" w:hAnsi="仿宋" w:eastAsia="仿宋" w:cs="仿宋"/>
                <w:b/>
                <w:color w:val="auto"/>
                <w:sz w:val="24"/>
                <w:highlight w:val="none"/>
                <w:lang w:val="en-US" w:eastAsia="zh-CN"/>
              </w:rPr>
              <w:t xml:space="preserve">8</w:t>
            </w:r>
            <w:r>
              <w:rPr>
                <w:rFonts w:hint="eastAsia" w:ascii="仿宋" w:hAnsi="仿宋" w:eastAsia="仿宋" w:cs="仿宋"/>
                <w:b/>
                <w:color w:val="auto"/>
                <w:sz w:val="24"/>
                <w:highlight w:val="none"/>
              </w:rPr>
              <w:t xml:space="preserve">分）</w:t>
            </w:r>
            <w:r/>
          </w:p>
        </w:tc>
        <w:tc>
          <w:tcPr>
            <w:shd w:val="clear" w:color="auto" w:fill="auto"/>
            <w:tcW w:w="8525" w:type="dxa"/>
            <w:vAlign w:val="center"/>
            <w:textDirection w:val="lrTb"/>
            <w:noWrap w:val="false"/>
          </w:tcPr>
          <w:p>
            <w:pPr>
              <w:pStyle w:val="718"/>
              <w:numPr>
                <w:ilvl w:val="0"/>
                <w:numId w:val="7"/>
              </w:numPr>
              <w:ind w:left="0" w:right="0" w:firstLine="0"/>
              <w:jc w:val="both"/>
              <w:keepLines w:val="0"/>
              <w:keepNext w:val="0"/>
              <w:spacing w:before="0" w:beforeAutospacing="0" w:after="0" w:afterAutospacing="0" w:line="48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投标人能为本项目提供物业管理相关信息化软件及与之配套的硬件设备</w:t>
            </w:r>
            <w:r>
              <w:rPr>
                <w:rFonts w:hint="eastAsia" w:ascii="仿宋" w:hAnsi="仿宋" w:eastAsia="仿宋" w:cs="仿宋"/>
                <w:color w:val="auto"/>
                <w:sz w:val="24"/>
                <w:highlight w:val="none"/>
                <w:lang w:val="en-US" w:eastAsia="zh-CN"/>
              </w:rPr>
              <w:t xml:space="preserve">并承诺：①物业管理相关信息化软件必须包含但不限于：业主信息管理、费用管理、工单处理（包括但不限于维修工单等）、设备管理等功能模块；②</w:t>
            </w:r>
            <w:r>
              <w:rPr>
                <w:rFonts w:hint="eastAsia" w:ascii="仿宋" w:hAnsi="仿宋" w:eastAsia="仿宋" w:cs="仿宋"/>
                <w:color w:val="auto"/>
                <w:sz w:val="24"/>
                <w:highlight w:val="none"/>
              </w:rPr>
              <w:t xml:space="preserve">承担该软件的信息接口、数据传输、系统升级、售后服务的所有费用支出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满足上述要求得3分；</w:t>
            </w:r>
            <w:r>
              <w:rPr>
                <w:rFonts w:hint="eastAsia" w:ascii="仿宋" w:hAnsi="仿宋" w:eastAsia="仿宋" w:cs="仿宋"/>
                <w:color w:val="auto"/>
                <w:sz w:val="24"/>
                <w:highlight w:val="none"/>
                <w:lang w:val="en-US" w:eastAsia="zh-CN"/>
              </w:rPr>
              <w:t xml:space="preserve">在此基础上，</w:t>
            </w:r>
            <w:r>
              <w:rPr>
                <w:rFonts w:hint="eastAsia" w:ascii="仿宋" w:hAnsi="仿宋" w:eastAsia="仿宋" w:cs="仿宋"/>
                <w:color w:val="auto"/>
                <w:sz w:val="24"/>
                <w:highlight w:val="none"/>
              </w:rPr>
              <w:t xml:space="preserve">投标人提供的物业管理相关信息化软件有实际正常运行的应用案例的得1分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本项最高得4分。</w:t>
            </w:r>
            <w:r/>
          </w:p>
          <w:p>
            <w:pPr>
              <w:pStyle w:val="718"/>
              <w:ind w:left="0" w:right="0"/>
              <w:jc w:val="both"/>
              <w:keepLines w:val="0"/>
              <w:keepNext w:val="0"/>
              <w:spacing w:before="0" w:beforeAutospacing="0" w:after="0" w:afterAutospacing="0" w:line="480" w:lineRule="exact"/>
              <w:rPr>
                <w:rFonts w:hint="eastAsia" w:ascii="仿宋" w:hAnsi="仿宋" w:eastAsia="仿宋" w:cs="仿宋"/>
                <w:b/>
                <w:color w:val="auto"/>
                <w:sz w:val="24"/>
                <w:highlight w:val="none"/>
              </w:rPr>
              <w:suppressLineNumbers w:val="0"/>
            </w:pPr>
            <w:r>
              <w:rPr>
                <w:rFonts w:hint="eastAsia" w:ascii="仿宋" w:hAnsi="仿宋" w:eastAsia="仿宋" w:cs="仿宋"/>
                <w:b/>
                <w:color w:val="auto"/>
                <w:sz w:val="24"/>
                <w:highlight w:val="none"/>
              </w:rPr>
              <w:t xml:space="preserve">注：（1）投标文件中同时提供：①承诺函并加盖公章；②投标人自行开发的软件著作权证书或购买物业管理相关信息化管理软件合同（协议）或软件租赁合同（协议）；</w:t>
            </w:r>
            <w:r/>
          </w:p>
          <w:p>
            <w:pPr>
              <w:pStyle w:val="718"/>
              <w:numPr>
                <w:ilvl w:val="0"/>
                <w:numId w:val="8"/>
              </w:numPr>
              <w:ind w:left="0" w:right="0"/>
              <w:jc w:val="both"/>
              <w:keepLines w:val="0"/>
              <w:keepNext w:val="0"/>
              <w:spacing w:before="0" w:beforeAutospacing="0" w:after="0" w:afterAutospacing="0" w:line="480" w:lineRule="exact"/>
              <w:rPr>
                <w:rFonts w:hint="eastAsia" w:ascii="仿宋" w:hAnsi="仿宋" w:eastAsia="仿宋" w:cs="仿宋"/>
                <w:b/>
                <w:color w:val="auto"/>
                <w:sz w:val="24"/>
                <w:highlight w:val="none"/>
              </w:rPr>
              <w:suppressLineNumbers w:val="0"/>
            </w:pPr>
            <w:r>
              <w:rPr>
                <w:rFonts w:hint="eastAsia" w:ascii="仿宋" w:hAnsi="仿宋" w:eastAsia="仿宋" w:cs="仿宋"/>
                <w:b/>
                <w:color w:val="auto"/>
                <w:sz w:val="24"/>
                <w:highlight w:val="none"/>
              </w:rPr>
              <w:t xml:space="preserve">有案例证明的须提供被服务单位关于软件正常运行的书面说明并加盖被服务单位公章。</w:t>
            </w:r>
            <w:r>
              <w:rPr>
                <w:rFonts w:hint="eastAsia" w:ascii="仿宋" w:hAnsi="仿宋" w:eastAsia="仿宋" w:cs="仿宋"/>
                <w:b/>
                <w:bCs/>
                <w:color w:val="auto"/>
                <w:sz w:val="24"/>
                <w:szCs w:val="24"/>
                <w:highlight w:val="none"/>
                <w:lang w:eastAsia="zh-CN"/>
              </w:rPr>
              <w:t xml:space="preserve">（格式自拟，必须加盖</w:t>
            </w:r>
            <w:r>
              <w:rPr>
                <w:rFonts w:hint="eastAsia" w:ascii="仿宋" w:hAnsi="仿宋" w:eastAsia="仿宋" w:cs="仿宋"/>
                <w:b/>
                <w:bCs/>
                <w:color w:val="auto"/>
                <w:sz w:val="24"/>
                <w:szCs w:val="24"/>
                <w:highlight w:val="none"/>
                <w:lang w:val="en-US" w:eastAsia="zh-CN"/>
              </w:rPr>
              <w:t xml:space="preserve">被服务</w:t>
            </w:r>
            <w:r>
              <w:rPr>
                <w:rFonts w:hint="eastAsia" w:ascii="仿宋" w:hAnsi="仿宋" w:eastAsia="仿宋" w:cs="仿宋"/>
                <w:b/>
                <w:bCs/>
                <w:color w:val="auto"/>
                <w:sz w:val="24"/>
                <w:szCs w:val="24"/>
                <w:highlight w:val="none"/>
                <w:lang w:eastAsia="zh-CN"/>
              </w:rPr>
              <w:t xml:space="preserve">单位公章，后勤、总务等部门用章均不认可。）</w:t>
            </w:r>
            <w:r/>
          </w:p>
          <w:p>
            <w:pPr>
              <w:pStyle w:val="718"/>
              <w:numPr>
                <w:ilvl w:val="0"/>
                <w:numId w:val="7"/>
              </w:numPr>
              <w:ind w:left="0" w:right="0" w:firstLine="0"/>
              <w:jc w:val="both"/>
              <w:keepLines w:val="0"/>
              <w:keepNext w:val="0"/>
              <w:spacing w:before="0" w:beforeAutospacing="0" w:after="0" w:afterAutospacing="0" w:line="48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投标人承诺能为本项目提供运送服务（病员服务中心配送）相关信息化软件及与之配套的硬件设备，并书面承诺承担该软件的信息接口、数据传输、系统升级、售后服务的所有费用支出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满足上述要求得3分；投标人提供的运送服务（病员服务中心配送）相关信息化软件有实际正常运行的案例证明的，得1分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本项最高得4分。</w:t>
            </w:r>
            <w:r/>
          </w:p>
          <w:p>
            <w:pPr>
              <w:pStyle w:val="718"/>
              <w:ind w:left="0" w:right="0"/>
              <w:jc w:val="both"/>
              <w:keepLines w:val="0"/>
              <w:keepNext w:val="0"/>
              <w:spacing w:before="0" w:beforeAutospacing="0" w:after="0" w:afterAutospacing="0" w:line="480" w:lineRule="exact"/>
              <w:rPr>
                <w:rFonts w:hint="eastAsia" w:ascii="仿宋" w:hAnsi="仿宋" w:eastAsia="仿宋" w:cs="仿宋"/>
                <w:b/>
                <w:color w:val="auto"/>
                <w:sz w:val="24"/>
                <w:highlight w:val="none"/>
              </w:rPr>
              <w:suppressLineNumbers w:val="0"/>
            </w:pPr>
            <w:r>
              <w:rPr>
                <w:rFonts w:hint="eastAsia" w:ascii="仿宋" w:hAnsi="仿宋" w:eastAsia="仿宋" w:cs="仿宋"/>
                <w:b/>
                <w:color w:val="auto"/>
                <w:sz w:val="24"/>
                <w:highlight w:val="none"/>
              </w:rPr>
              <w:t xml:space="preserve">注：（1）投标文件中同时提供：①承诺函并加盖公章；②投标人自行开发的软件著作权证书或购买</w:t>
            </w:r>
            <w:r>
              <w:rPr>
                <w:rFonts w:hint="eastAsia" w:ascii="仿宋" w:hAnsi="仿宋" w:eastAsia="仿宋" w:cs="仿宋"/>
                <w:b/>
                <w:sz w:val="24"/>
                <w:highlight w:val="none"/>
              </w:rPr>
              <w:t xml:space="preserve">运送服务（病员服务中心配送）相关信息化</w:t>
            </w:r>
            <w:r>
              <w:rPr>
                <w:rFonts w:hint="eastAsia" w:ascii="仿宋" w:hAnsi="仿宋" w:eastAsia="仿宋" w:cs="仿宋"/>
                <w:b/>
                <w:color w:val="auto"/>
                <w:sz w:val="24"/>
                <w:highlight w:val="none"/>
              </w:rPr>
              <w:t xml:space="preserve">软件合同（协议）或软件租赁合同（协议）；</w:t>
            </w:r>
            <w:r/>
          </w:p>
          <w:p>
            <w:pPr>
              <w:pStyle w:val="718"/>
              <w:numPr>
                <w:ilvl w:val="0"/>
                <w:numId w:val="0"/>
              </w:numPr>
              <w:ind w:left="0" w:right="0" w:firstLine="0"/>
              <w:jc w:val="both"/>
              <w:keepLines w:val="0"/>
              <w:keepNext w:val="0"/>
              <w:spacing w:before="0" w:beforeAutospacing="0" w:after="0" w:afterAutospacing="0" w:line="48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highlight w:val="none"/>
              </w:rPr>
              <w:t xml:space="preserve">（2）有案例证明的须提供被服务单位关于软件正常运行的书面说明并加盖被服务单位公章。</w:t>
            </w:r>
            <w:r>
              <w:rPr>
                <w:rFonts w:hint="eastAsia" w:ascii="仿宋" w:hAnsi="仿宋" w:eastAsia="仿宋" w:cs="仿宋"/>
                <w:b/>
                <w:bCs/>
                <w:sz w:val="24"/>
                <w:szCs w:val="24"/>
                <w:highlight w:val="none"/>
                <w:lang w:eastAsia="zh-CN"/>
              </w:rPr>
              <w:t xml:space="preserve">（格式自拟，必须加盖</w:t>
            </w:r>
            <w:r>
              <w:rPr>
                <w:rFonts w:hint="eastAsia" w:ascii="仿宋" w:hAnsi="仿宋" w:eastAsia="仿宋" w:cs="仿宋"/>
                <w:b/>
                <w:bCs/>
                <w:sz w:val="24"/>
                <w:szCs w:val="24"/>
                <w:highlight w:val="none"/>
                <w:lang w:val="en-US" w:eastAsia="zh-CN"/>
              </w:rPr>
              <w:t xml:space="preserve">被服务</w:t>
            </w:r>
            <w:r>
              <w:rPr>
                <w:rFonts w:hint="eastAsia" w:ascii="仿宋" w:hAnsi="仿宋" w:eastAsia="仿宋" w:cs="仿宋"/>
                <w:b/>
                <w:bCs/>
                <w:sz w:val="24"/>
                <w:szCs w:val="24"/>
                <w:highlight w:val="none"/>
                <w:lang w:eastAsia="zh-CN"/>
              </w:rPr>
              <w:t xml:space="preserve">单位公章，后勤、总务等部门用章均不认可。）</w:t>
            </w:r>
            <w:r/>
          </w:p>
        </w:tc>
      </w:tr>
      <w:tr>
        <w:trPr>
          <w:jc w:val="center"/>
          <w:trHeight w:val="997"/>
        </w:trPr>
        <w:tc>
          <w:tcPr>
            <w:tcW w:w="1212" w:type="dxa"/>
            <w:vAlign w:val="center"/>
            <w:textDirection w:val="lrTb"/>
            <w:noWrap w:val="false"/>
          </w:tcPr>
          <w:p>
            <w:pPr>
              <w:ind w:left="0" w:right="0"/>
              <w:jc w:val="center"/>
              <w:keepLines w:val="0"/>
              <w:keepNext w:val="0"/>
              <w:spacing w:before="0" w:beforeAutospacing="0" w:after="0" w:afterAutospacing="0" w:line="420" w:lineRule="atLeas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项目经理</w:t>
            </w:r>
            <w:r/>
          </w:p>
          <w:p>
            <w:pPr>
              <w:ind w:left="0" w:right="0"/>
              <w:jc w:val="center"/>
              <w:keepLines w:val="0"/>
              <w:keepNext w:val="0"/>
              <w:spacing w:before="0" w:beforeAutospacing="0" w:after="0" w:afterAutospacing="0" w:line="276"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tcW w:w="8525" w:type="dxa"/>
            <w:vAlign w:val="center"/>
            <w:textDirection w:val="lrTb"/>
            <w:noWrap w:val="false"/>
          </w:tcPr>
          <w:p>
            <w:pPr>
              <w:pStyle w:val="718"/>
              <w:ind w:left="0" w:right="0"/>
              <w:jc w:val="both"/>
              <w:keepLines w:val="0"/>
              <w:keepNext w:val="0"/>
              <w:spacing w:before="0" w:beforeAutospacing="0" w:after="0" w:afterAutospacing="0" w:line="480" w:lineRule="exact"/>
              <w:tabs>
                <w:tab w:val="left" w:pos="312" w:leader="none"/>
              </w:tabs>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拟派项目经理具有全国物业管理企业经理岗位证书的得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718"/>
              <w:ind w:left="0" w:right="0"/>
              <w:jc w:val="both"/>
              <w:keepLines w:val="0"/>
              <w:keepNext w:val="0"/>
              <w:spacing w:before="0" w:beforeAutospacing="0" w:after="0" w:afterAutospacing="0" w:line="48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注：投标文件中同时提供：①有效证书扫描件、复印件或电子件；②2024年1</w:t>
            </w:r>
            <w:r>
              <w:rPr>
                <w:rFonts w:hint="eastAsia" w:ascii="仿宋" w:hAnsi="仿宋" w:eastAsia="仿宋" w:cs="仿宋"/>
                <w:b/>
                <w:color w:val="auto"/>
                <w:sz w:val="24"/>
                <w:szCs w:val="24"/>
                <w:highlight w:val="none"/>
                <w:lang w:val="en-US" w:eastAsia="zh-CN"/>
              </w:rPr>
              <w:t xml:space="preserve">0</w:t>
            </w:r>
            <w:r>
              <w:rPr>
                <w:rFonts w:hint="eastAsia" w:ascii="仿宋" w:hAnsi="仿宋" w:eastAsia="仿宋" w:cs="仿宋"/>
                <w:b/>
                <w:color w:val="auto"/>
                <w:sz w:val="24"/>
                <w:szCs w:val="24"/>
                <w:highlight w:val="none"/>
              </w:rPr>
              <w:t xml:space="preserve">月（含）以来任意1个月由投标人为其缴纳的社保证明材料；以上证明材料须加盖投标人公章，否则不得分。</w:t>
            </w:r>
            <w:r/>
          </w:p>
          <w:p>
            <w:pPr>
              <w:pStyle w:val="718"/>
              <w:numPr>
                <w:ilvl w:val="0"/>
                <w:numId w:val="0"/>
              </w:numPr>
              <w:ind w:left="0" w:right="0"/>
              <w:jc w:val="both"/>
              <w:keepLines w:val="0"/>
              <w:keepNext w:val="0"/>
              <w:spacing w:before="0" w:beforeAutospacing="0" w:after="0" w:afterAutospacing="0" w:line="480" w:lineRule="exact"/>
              <w:tabs>
                <w:tab w:val="left" w:pos="312" w:leader="none"/>
              </w:tabs>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2.投标人</w:t>
            </w:r>
            <w:r>
              <w:rPr>
                <w:rFonts w:hint="eastAsia" w:ascii="仿宋" w:hAnsi="仿宋" w:eastAsia="仿宋" w:cs="仿宋"/>
                <w:color w:val="auto"/>
                <w:sz w:val="24"/>
                <w:szCs w:val="24"/>
                <w:highlight w:val="none"/>
              </w:rPr>
              <w:t xml:space="preserve">拟派项目经理具有医疗机构类项目经理工作经历的得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left="0" w:right="0"/>
              <w:jc w:val="left"/>
              <w:keepLines w:val="0"/>
              <w:keepNext w:val="0"/>
              <w:spacing w:before="0" w:beforeAutospacing="0" w:after="0" w:afterAutospacing="0" w:line="360" w:lineRule="auto"/>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rPr>
              <w:t xml:space="preserve">注：投标文件中提供项目</w:t>
            </w:r>
            <w:r>
              <w:rPr>
                <w:rFonts w:hint="eastAsia" w:ascii="仿宋" w:hAnsi="仿宋" w:eastAsia="仿宋" w:cs="仿宋"/>
                <w:b/>
                <w:bCs/>
                <w:sz w:val="24"/>
                <w:szCs w:val="24"/>
                <w:highlight w:val="none"/>
                <w:lang w:eastAsia="zh-CN"/>
              </w:rPr>
              <w:t xml:space="preserve">经理</w:t>
            </w:r>
            <w:r>
              <w:rPr>
                <w:rFonts w:hint="eastAsia" w:ascii="仿宋" w:hAnsi="仿宋" w:eastAsia="仿宋" w:cs="仿宋"/>
                <w:b/>
                <w:bCs/>
                <w:sz w:val="24"/>
                <w:szCs w:val="24"/>
                <w:highlight w:val="none"/>
              </w:rPr>
              <w:t xml:space="preserve">工作经历</w:t>
            </w:r>
            <w:r>
              <w:rPr>
                <w:rFonts w:hint="eastAsia" w:ascii="仿宋" w:hAnsi="仿宋" w:eastAsia="仿宋" w:cs="仿宋"/>
                <w:b/>
                <w:bCs/>
                <w:sz w:val="24"/>
                <w:szCs w:val="24"/>
                <w:highlight w:val="none"/>
                <w:lang w:eastAsia="zh-CN"/>
              </w:rPr>
              <w:t xml:space="preserve">证明</w:t>
            </w:r>
            <w:r>
              <w:rPr>
                <w:rFonts w:hint="eastAsia" w:ascii="仿宋" w:hAnsi="仿宋" w:eastAsia="仿宋" w:cs="仿宋"/>
                <w:b/>
                <w:bCs/>
                <w:sz w:val="24"/>
                <w:szCs w:val="24"/>
                <w:highlight w:val="none"/>
              </w:rPr>
              <w:t xml:space="preserve">函并加盖</w:t>
            </w:r>
            <w:r>
              <w:rPr>
                <w:rFonts w:hint="eastAsia" w:ascii="仿宋" w:hAnsi="仿宋" w:eastAsia="仿宋" w:cs="仿宋"/>
                <w:b/>
                <w:bCs/>
                <w:sz w:val="24"/>
                <w:szCs w:val="24"/>
                <w:highlight w:val="none"/>
                <w:lang w:eastAsia="zh-CN"/>
              </w:rPr>
              <w:t xml:space="preserve">被服务单位</w:t>
            </w:r>
            <w:r>
              <w:rPr>
                <w:rFonts w:hint="eastAsia" w:ascii="仿宋" w:hAnsi="仿宋" w:eastAsia="仿宋" w:cs="仿宋"/>
                <w:b/>
                <w:bCs/>
                <w:sz w:val="24"/>
                <w:szCs w:val="24"/>
                <w:highlight w:val="none"/>
              </w:rPr>
              <w:t xml:space="preserve">公章</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内容至少包含服务时间</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项目经理工作经历</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被服务单位名称、被服务单位联系人</w:t>
            </w:r>
            <w:r>
              <w:rPr>
                <w:rFonts w:hint="eastAsia" w:ascii="仿宋" w:hAnsi="仿宋" w:eastAsia="仿宋" w:cs="仿宋"/>
                <w:b/>
                <w:bCs/>
                <w:sz w:val="24"/>
                <w:szCs w:val="24"/>
                <w:highlight w:val="none"/>
                <w:lang w:val="en-US" w:eastAsia="zh-CN"/>
              </w:rPr>
              <w:t xml:space="preserve">及</w:t>
            </w:r>
            <w:r>
              <w:rPr>
                <w:rFonts w:hint="eastAsia" w:ascii="仿宋" w:hAnsi="仿宋" w:eastAsia="仿宋" w:cs="仿宋"/>
                <w:b/>
                <w:bCs/>
                <w:sz w:val="24"/>
                <w:szCs w:val="24"/>
                <w:highlight w:val="none"/>
              </w:rPr>
              <w:t xml:space="preserve">被服务单位联系电话等相关信息，否则不得分</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t xml:space="preserve">（必须加盖</w:t>
            </w:r>
            <w:r>
              <w:rPr>
                <w:rFonts w:hint="eastAsia" w:ascii="仿宋" w:hAnsi="仿宋" w:eastAsia="仿宋" w:cs="仿宋"/>
                <w:b/>
                <w:bCs/>
                <w:sz w:val="24"/>
                <w:szCs w:val="24"/>
                <w:highlight w:val="none"/>
                <w:lang w:val="en-US" w:eastAsia="zh-CN"/>
              </w:rPr>
              <w:t xml:space="preserve">被服务</w:t>
            </w:r>
            <w:r>
              <w:rPr>
                <w:rFonts w:hint="eastAsia" w:ascii="仿宋" w:hAnsi="仿宋" w:eastAsia="仿宋" w:cs="仿宋"/>
                <w:b/>
                <w:bCs/>
                <w:sz w:val="24"/>
                <w:szCs w:val="24"/>
                <w:highlight w:val="none"/>
                <w:lang w:eastAsia="zh-CN"/>
              </w:rPr>
              <w:t xml:space="preserve">单位公章，后勤、‘总务等部门用章均不认可）</w:t>
            </w:r>
            <w:r/>
          </w:p>
        </w:tc>
      </w:tr>
      <w:tr>
        <w:trPr>
          <w:jc w:val="center"/>
          <w:trHeight w:val="1697"/>
        </w:trPr>
        <w:tc>
          <w:tcPr>
            <w:tcW w:w="1212" w:type="dxa"/>
            <w:vAlign w:val="center"/>
            <w:textDirection w:val="lrTb"/>
            <w:noWrap w:val="false"/>
          </w:tcPr>
          <w:p>
            <w:pPr>
              <w:pStyle w:val="698"/>
              <w:ind w:left="0" w:right="0" w:firstLine="0"/>
              <w:jc w:val="center"/>
              <w:keepLines w:val="0"/>
              <w:keepNext w:val="0"/>
              <w:spacing w:before="0" w:beforeAutospacing="0" w:after="0" w:afterAutospacing="0" w:line="480" w:lineRule="atLeas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项目主管</w:t>
            </w:r>
            <w:r/>
          </w:p>
          <w:p>
            <w:pPr>
              <w:ind w:left="0" w:right="0"/>
              <w:jc w:val="center"/>
              <w:keepLines w:val="0"/>
              <w:keepNext w:val="0"/>
              <w:spacing w:before="0" w:beforeAutospacing="0" w:after="0" w:afterAutospacing="0" w:line="276"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tcW w:w="8525" w:type="dxa"/>
            <w:vAlign w:val="center"/>
            <w:textDirection w:val="lrTb"/>
            <w:noWrap w:val="false"/>
          </w:tcPr>
          <w:p>
            <w:pPr>
              <w:pStyle w:val="718"/>
              <w:ind w:left="0" w:right="0"/>
              <w:keepLines w:val="0"/>
              <w:keepNext w:val="0"/>
              <w:spacing w:before="0" w:beforeAutospacing="0" w:after="0" w:afterAutospacing="0" w:line="480" w:lineRule="exact"/>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拟派具有医疗机构类物业工作经历的项目主管，每有1人得2分，本项最高得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ind w:left="0" w:right="0"/>
              <w:jc w:val="left"/>
              <w:keepLines w:val="0"/>
              <w:keepNext w:val="0"/>
              <w:spacing w:before="0" w:beforeAutospacing="0" w:after="0" w:afterAutospacing="0" w:line="360" w:lineRule="auto"/>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注：投标文件中提供项目主管工作经历</w:t>
            </w:r>
            <w:r>
              <w:rPr>
                <w:rFonts w:hint="eastAsia" w:ascii="仿宋" w:hAnsi="仿宋" w:eastAsia="仿宋" w:cs="仿宋"/>
                <w:b/>
                <w:bCs/>
                <w:sz w:val="24"/>
                <w:szCs w:val="24"/>
                <w:highlight w:val="none"/>
                <w:lang w:eastAsia="zh-CN"/>
              </w:rPr>
              <w:t xml:space="preserve">证明</w:t>
            </w:r>
            <w:r>
              <w:rPr>
                <w:rFonts w:hint="eastAsia" w:ascii="仿宋" w:hAnsi="仿宋" w:eastAsia="仿宋" w:cs="仿宋"/>
                <w:b/>
                <w:bCs/>
                <w:sz w:val="24"/>
                <w:szCs w:val="24"/>
                <w:highlight w:val="none"/>
              </w:rPr>
              <w:t xml:space="preserve">函并加盖</w:t>
            </w:r>
            <w:r>
              <w:rPr>
                <w:rFonts w:hint="eastAsia" w:ascii="仿宋" w:hAnsi="仿宋" w:eastAsia="仿宋" w:cs="仿宋"/>
                <w:b/>
                <w:bCs/>
                <w:sz w:val="24"/>
                <w:szCs w:val="24"/>
                <w:highlight w:val="none"/>
                <w:lang w:eastAsia="zh-CN"/>
              </w:rPr>
              <w:t xml:space="preserve">被服务单位</w:t>
            </w:r>
            <w:r>
              <w:rPr>
                <w:rFonts w:hint="eastAsia" w:ascii="仿宋" w:hAnsi="仿宋" w:eastAsia="仿宋" w:cs="仿宋"/>
                <w:b/>
                <w:bCs/>
                <w:sz w:val="24"/>
                <w:szCs w:val="24"/>
                <w:highlight w:val="none"/>
              </w:rPr>
              <w:t xml:space="preserve">公章，内容至少包含服务时间</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项目</w:t>
            </w:r>
            <w:r>
              <w:rPr>
                <w:rFonts w:hint="eastAsia" w:ascii="仿宋" w:hAnsi="仿宋" w:eastAsia="仿宋" w:cs="仿宋"/>
                <w:b/>
                <w:bCs/>
                <w:sz w:val="24"/>
                <w:szCs w:val="24"/>
                <w:highlight w:val="none"/>
                <w:lang w:eastAsia="zh-CN"/>
              </w:rPr>
              <w:t xml:space="preserve">主管</w:t>
            </w:r>
            <w:r>
              <w:rPr>
                <w:rFonts w:hint="eastAsia" w:ascii="仿宋" w:hAnsi="仿宋" w:eastAsia="仿宋" w:cs="仿宋"/>
                <w:b/>
                <w:bCs/>
                <w:sz w:val="24"/>
                <w:szCs w:val="24"/>
                <w:highlight w:val="none"/>
              </w:rPr>
              <w:t xml:space="preserve">工作经历</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被服务单位名称、被服务单位联系人</w:t>
            </w:r>
            <w:r>
              <w:rPr>
                <w:rFonts w:hint="eastAsia" w:ascii="仿宋" w:hAnsi="仿宋" w:eastAsia="仿宋" w:cs="仿宋"/>
                <w:b/>
                <w:bCs/>
                <w:sz w:val="24"/>
                <w:szCs w:val="24"/>
                <w:highlight w:val="none"/>
                <w:lang w:val="en-US" w:eastAsia="zh-CN"/>
              </w:rPr>
              <w:t xml:space="preserve">及</w:t>
            </w:r>
            <w:r>
              <w:rPr>
                <w:rFonts w:hint="eastAsia" w:ascii="仿宋" w:hAnsi="仿宋" w:eastAsia="仿宋" w:cs="仿宋"/>
                <w:b/>
                <w:bCs/>
                <w:sz w:val="24"/>
                <w:szCs w:val="24"/>
                <w:highlight w:val="none"/>
              </w:rPr>
              <w:t xml:space="preserve">被服务单位联系电话等相关信息，否则不得分</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t xml:space="preserve">（必须加盖</w:t>
            </w:r>
            <w:r>
              <w:rPr>
                <w:rFonts w:hint="eastAsia" w:ascii="仿宋" w:hAnsi="仿宋" w:eastAsia="仿宋" w:cs="仿宋"/>
                <w:b/>
                <w:bCs/>
                <w:sz w:val="24"/>
                <w:szCs w:val="24"/>
                <w:highlight w:val="none"/>
                <w:lang w:val="en-US" w:eastAsia="zh-CN"/>
              </w:rPr>
              <w:t xml:space="preserve">被服务</w:t>
            </w:r>
            <w:r>
              <w:rPr>
                <w:rFonts w:hint="eastAsia" w:ascii="仿宋" w:hAnsi="仿宋" w:eastAsia="仿宋" w:cs="仿宋"/>
                <w:b/>
                <w:bCs/>
                <w:sz w:val="24"/>
                <w:szCs w:val="24"/>
                <w:highlight w:val="none"/>
                <w:lang w:eastAsia="zh-CN"/>
              </w:rPr>
              <w:t xml:space="preserve">单位公章，后勤、总务等部门用章均不认可）</w:t>
            </w:r>
            <w:r/>
          </w:p>
        </w:tc>
      </w:tr>
      <w:tr>
        <w:trPr>
          <w:jc w:val="center"/>
          <w:trHeight w:val="1085"/>
        </w:trPr>
        <w:tc>
          <w:tcPr>
            <w:tcW w:w="1212" w:type="dxa"/>
            <w:vAlign w:val="center"/>
            <w:textDirection w:val="lrTb"/>
            <w:noWrap w:val="false"/>
          </w:tcPr>
          <w:p>
            <w:pPr>
              <w:ind w:left="0" w:right="0"/>
              <w:jc w:val="center"/>
              <w:keepLines w:val="0"/>
              <w:keepNext w:val="0"/>
              <w:spacing w:before="0" w:beforeAutospacing="0" w:after="0" w:afterAutospacing="0" w:line="420" w:lineRule="atLeas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业绩</w:t>
            </w:r>
            <w:r/>
          </w:p>
          <w:p>
            <w:pPr>
              <w:ind w:left="0" w:right="0"/>
              <w:jc w:val="center"/>
              <w:keepLines w:val="0"/>
              <w:keepNext w:val="0"/>
              <w:spacing w:before="0" w:beforeAutospacing="0" w:after="0" w:afterAutospacing="0" w:line="276"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p>
        </w:tc>
        <w:tc>
          <w:tcPr>
            <w:tcW w:w="8525" w:type="dxa"/>
            <w:vAlign w:val="center"/>
            <w:textDirection w:val="lrTb"/>
            <w:noWrap w:val="false"/>
          </w:tcPr>
          <w:p>
            <w:pPr>
              <w:pStyle w:val="899"/>
              <w:jc w:val="both"/>
              <w:keepLines w:val="0"/>
              <w:keepNext w:val="0"/>
              <w:pageBreakBefore w:val="0"/>
              <w:spacing w:line="360" w:lineRule="auto"/>
              <w:widowControl w:val="off"/>
              <w:rPr>
                <w:rFonts w:hint="eastAsia" w:ascii="仿宋" w:hAnsi="仿宋" w:eastAsia="仿宋" w:cs="仿宋"/>
                <w:b/>
                <w:spacing w:val="-1"/>
                <w:position w:val="-6"/>
                <w:sz w:val="24"/>
                <w:szCs w:val="24"/>
                <w:highlight w:val="none"/>
                <w:lang w:eastAsia="zh-CN"/>
              </w:rPr>
            </w:pPr>
            <w:r>
              <w:rPr>
                <w:rFonts w:hint="eastAsia" w:ascii="仿宋" w:hAnsi="仿宋" w:eastAsia="仿宋" w:cs="仿宋"/>
                <w:spacing w:val="-1"/>
                <w:position w:val="-6"/>
                <w:sz w:val="24"/>
                <w:szCs w:val="24"/>
                <w:highlight w:val="none"/>
                <w:lang w:eastAsia="zh-CN"/>
              </w:rPr>
              <w:t xml:space="preserve">1.</w:t>
            </w:r>
            <w:r>
              <w:rPr>
                <w:rFonts w:hint="eastAsia" w:ascii="仿宋" w:hAnsi="仿宋" w:eastAsia="仿宋" w:cs="仿宋"/>
                <w:spacing w:val="-1"/>
                <w:position w:val="-6"/>
                <w:sz w:val="24"/>
                <w:szCs w:val="24"/>
                <w:highlight w:val="none"/>
                <w:lang w:val="en-US" w:eastAsia="zh-CN"/>
              </w:rPr>
              <w:t xml:space="preserve">投标人</w:t>
            </w:r>
            <w:r>
              <w:rPr>
                <w:rFonts w:hint="eastAsia" w:ascii="仿宋" w:hAnsi="仿宋" w:eastAsia="仿宋" w:cs="仿宋"/>
                <w:spacing w:val="-1"/>
                <w:position w:val="-6"/>
                <w:sz w:val="24"/>
                <w:szCs w:val="24"/>
                <w:highlight w:val="none"/>
                <w:lang w:eastAsia="zh-CN"/>
              </w:rPr>
              <w:t xml:space="preserve">自2022年1月1日（</w:t>
            </w:r>
            <w:r>
              <w:rPr>
                <w:rFonts w:hint="eastAsia" w:ascii="仿宋" w:hAnsi="仿宋" w:eastAsia="仿宋" w:cs="仿宋"/>
                <w:spacing w:val="-1"/>
                <w:position w:val="-6"/>
                <w:sz w:val="24"/>
                <w:szCs w:val="24"/>
                <w:highlight w:val="none"/>
                <w:lang w:val="en-US" w:eastAsia="zh-CN"/>
              </w:rPr>
              <w:t xml:space="preserve">含）</w:t>
            </w:r>
            <w:r>
              <w:rPr>
                <w:rFonts w:hint="eastAsia" w:ascii="仿宋" w:hAnsi="仿宋" w:eastAsia="仿宋" w:cs="仿宋"/>
                <w:spacing w:val="-1"/>
                <w:position w:val="-6"/>
                <w:sz w:val="24"/>
                <w:szCs w:val="24"/>
                <w:highlight w:val="none"/>
                <w:lang w:eastAsia="zh-CN"/>
              </w:rPr>
              <w:t xml:space="preserve">以来（</w:t>
            </w:r>
            <w:r>
              <w:rPr>
                <w:rFonts w:hint="eastAsia" w:ascii="仿宋" w:hAnsi="仿宋" w:eastAsia="仿宋" w:cs="仿宋"/>
                <w:spacing w:val="-1"/>
                <w:position w:val="-6"/>
                <w:sz w:val="24"/>
                <w:szCs w:val="24"/>
                <w:highlight w:val="none"/>
                <w:lang w:val="en-US" w:eastAsia="zh-CN"/>
              </w:rPr>
              <w:t xml:space="preserve">以合同签订时间为准），</w:t>
            </w:r>
            <w:r>
              <w:rPr>
                <w:rFonts w:hint="eastAsia" w:ascii="仿宋" w:hAnsi="仿宋" w:eastAsia="仿宋" w:cs="仿宋"/>
                <w:spacing w:val="-1"/>
                <w:position w:val="-6"/>
                <w:sz w:val="24"/>
                <w:szCs w:val="24"/>
                <w:highlight w:val="none"/>
                <w:lang w:eastAsia="zh-CN"/>
              </w:rPr>
              <w:t xml:space="preserve">具有医疗机构类物业管理服务业绩的，每有一个得</w:t>
            </w:r>
            <w:r>
              <w:rPr>
                <w:rFonts w:hint="eastAsia" w:ascii="仿宋" w:hAnsi="仿宋" w:eastAsia="仿宋" w:cs="仿宋"/>
                <w:spacing w:val="-1"/>
                <w:position w:val="-6"/>
                <w:sz w:val="24"/>
                <w:szCs w:val="24"/>
                <w:highlight w:val="none"/>
                <w:lang w:val="en-US" w:eastAsia="zh-CN"/>
              </w:rPr>
              <w:t xml:space="preserve">1</w:t>
            </w:r>
            <w:r>
              <w:rPr>
                <w:rFonts w:hint="eastAsia" w:ascii="仿宋" w:hAnsi="仿宋" w:eastAsia="仿宋" w:cs="仿宋"/>
                <w:spacing w:val="-1"/>
                <w:position w:val="-6"/>
                <w:sz w:val="24"/>
                <w:szCs w:val="24"/>
                <w:highlight w:val="none"/>
                <w:lang w:eastAsia="zh-CN"/>
              </w:rPr>
              <w:t xml:space="preserve">分，</w:t>
            </w:r>
            <w:r>
              <w:rPr>
                <w:rFonts w:hint="eastAsia" w:ascii="仿宋" w:hAnsi="仿宋" w:eastAsia="仿宋" w:cs="仿宋"/>
                <w:b/>
                <w:spacing w:val="-1"/>
                <w:position w:val="-6"/>
                <w:sz w:val="24"/>
                <w:szCs w:val="24"/>
                <w:highlight w:val="none"/>
                <w:lang w:eastAsia="zh-CN"/>
              </w:rPr>
              <w:t xml:space="preserve">最高得</w:t>
            </w:r>
            <w:r>
              <w:rPr>
                <w:rFonts w:hint="eastAsia" w:ascii="仿宋" w:hAnsi="仿宋" w:eastAsia="仿宋" w:cs="仿宋"/>
                <w:b/>
                <w:spacing w:val="-1"/>
                <w:position w:val="-6"/>
                <w:sz w:val="24"/>
                <w:szCs w:val="24"/>
                <w:highlight w:val="none"/>
                <w:lang w:val="en-US" w:eastAsia="zh-CN"/>
              </w:rPr>
              <w:t xml:space="preserve">5</w:t>
            </w:r>
            <w:r>
              <w:rPr>
                <w:rFonts w:hint="eastAsia" w:ascii="仿宋" w:hAnsi="仿宋" w:eastAsia="仿宋" w:cs="仿宋"/>
                <w:b/>
                <w:spacing w:val="-1"/>
                <w:position w:val="-6"/>
                <w:sz w:val="24"/>
                <w:szCs w:val="24"/>
                <w:highlight w:val="none"/>
                <w:lang w:eastAsia="zh-CN"/>
              </w:rPr>
              <w:t xml:space="preserve">分。</w:t>
            </w:r>
            <w:r/>
          </w:p>
          <w:p>
            <w:pPr>
              <w:pStyle w:val="899"/>
              <w:jc w:val="both"/>
              <w:keepLines w:val="0"/>
              <w:keepNext w:val="0"/>
              <w:pageBreakBefore w:val="0"/>
              <w:spacing w:line="360" w:lineRule="auto"/>
              <w:widowControl w:val="off"/>
              <w:rPr>
                <w:rFonts w:hint="eastAsia" w:ascii="仿宋" w:hAnsi="仿宋" w:eastAsia="仿宋" w:cs="仿宋"/>
                <w:b/>
                <w:spacing w:val="-1"/>
                <w:position w:val="-6"/>
                <w:sz w:val="24"/>
                <w:szCs w:val="24"/>
                <w:highlight w:val="none"/>
                <w:lang w:eastAsia="zh-CN"/>
              </w:rPr>
            </w:pPr>
            <w:r>
              <w:rPr>
                <w:rFonts w:hint="eastAsia" w:ascii="仿宋" w:hAnsi="仿宋" w:eastAsia="仿宋" w:cs="仿宋"/>
                <w:spacing w:val="-1"/>
                <w:position w:val="-6"/>
                <w:sz w:val="24"/>
                <w:szCs w:val="24"/>
                <w:highlight w:val="none"/>
                <w:lang w:eastAsia="zh-CN"/>
              </w:rPr>
              <w:t xml:space="preserve">2.</w:t>
            </w:r>
            <w:r>
              <w:rPr>
                <w:rFonts w:hint="eastAsia" w:ascii="仿宋" w:hAnsi="仿宋" w:eastAsia="仿宋" w:cs="仿宋"/>
                <w:spacing w:val="-1"/>
                <w:position w:val="-6"/>
                <w:sz w:val="24"/>
                <w:szCs w:val="24"/>
                <w:highlight w:val="none"/>
                <w:lang w:val="en-US" w:eastAsia="zh-CN"/>
              </w:rPr>
              <w:t xml:space="preserve">投标人</w:t>
            </w:r>
            <w:r>
              <w:rPr>
                <w:rFonts w:hint="eastAsia" w:ascii="仿宋" w:hAnsi="仿宋" w:eastAsia="仿宋" w:cs="仿宋"/>
                <w:spacing w:val="-1"/>
                <w:position w:val="-6"/>
                <w:sz w:val="24"/>
                <w:szCs w:val="24"/>
                <w:highlight w:val="none"/>
                <w:lang w:eastAsia="zh-CN"/>
              </w:rPr>
              <w:t xml:space="preserve">自2022年1月1日（</w:t>
            </w:r>
            <w:r>
              <w:rPr>
                <w:rFonts w:hint="eastAsia" w:ascii="仿宋" w:hAnsi="仿宋" w:eastAsia="仿宋" w:cs="仿宋"/>
                <w:spacing w:val="-1"/>
                <w:position w:val="-6"/>
                <w:sz w:val="24"/>
                <w:szCs w:val="24"/>
                <w:highlight w:val="none"/>
                <w:lang w:val="en-US" w:eastAsia="zh-CN"/>
              </w:rPr>
              <w:t xml:space="preserve">含）</w:t>
            </w:r>
            <w:r>
              <w:rPr>
                <w:rFonts w:hint="eastAsia" w:ascii="仿宋" w:hAnsi="仿宋" w:eastAsia="仿宋" w:cs="仿宋"/>
                <w:spacing w:val="-1"/>
                <w:position w:val="-6"/>
                <w:sz w:val="24"/>
                <w:szCs w:val="24"/>
                <w:highlight w:val="none"/>
                <w:lang w:eastAsia="zh-CN"/>
              </w:rPr>
              <w:t xml:space="preserve">以来（</w:t>
            </w:r>
            <w:r>
              <w:rPr>
                <w:rFonts w:hint="eastAsia" w:ascii="仿宋" w:hAnsi="仿宋" w:eastAsia="仿宋" w:cs="仿宋"/>
                <w:spacing w:val="-1"/>
                <w:position w:val="-6"/>
                <w:sz w:val="24"/>
                <w:szCs w:val="24"/>
                <w:highlight w:val="none"/>
                <w:lang w:val="en-US" w:eastAsia="zh-CN"/>
              </w:rPr>
              <w:t xml:space="preserve">以合同签订时间为准），</w:t>
            </w:r>
            <w:r>
              <w:rPr>
                <w:rFonts w:hint="eastAsia" w:ascii="仿宋" w:hAnsi="仿宋" w:eastAsia="仿宋" w:cs="仿宋"/>
                <w:spacing w:val="-1"/>
                <w:position w:val="-6"/>
                <w:sz w:val="24"/>
                <w:szCs w:val="24"/>
                <w:highlight w:val="none"/>
                <w:lang w:eastAsia="zh-CN"/>
              </w:rPr>
              <w:t xml:space="preserve">具有物业管理服务项目业绩（住宅、医疗机构类除外）的，每有一个得1分，</w:t>
            </w:r>
            <w:r>
              <w:rPr>
                <w:rFonts w:hint="eastAsia" w:ascii="仿宋" w:hAnsi="仿宋" w:eastAsia="仿宋" w:cs="仿宋"/>
                <w:b/>
                <w:spacing w:val="-1"/>
                <w:position w:val="-6"/>
                <w:sz w:val="24"/>
                <w:szCs w:val="24"/>
                <w:highlight w:val="none"/>
                <w:lang w:eastAsia="zh-CN"/>
              </w:rPr>
              <w:t xml:space="preserve">最高得5分。</w:t>
            </w:r>
            <w:r/>
          </w:p>
          <w:p>
            <w:pPr>
              <w:ind w:left="0" w:right="0"/>
              <w:jc w:val="left"/>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注：上述1-2项投标文件中</w:t>
            </w:r>
            <w:r>
              <w:rPr>
                <w:rFonts w:hint="eastAsia" w:ascii="仿宋" w:hAnsi="仿宋" w:eastAsia="仿宋" w:cs="仿宋"/>
                <w:b/>
                <w:bCs/>
                <w:sz w:val="24"/>
                <w:szCs w:val="24"/>
                <w:highlight w:val="none"/>
                <w:lang w:eastAsia="zh-CN"/>
              </w:rPr>
              <w:t xml:space="preserve">须</w:t>
            </w:r>
            <w:r>
              <w:rPr>
                <w:rFonts w:hint="eastAsia" w:ascii="仿宋" w:hAnsi="仿宋" w:eastAsia="仿宋" w:cs="仿宋"/>
                <w:b/>
                <w:bCs/>
                <w:sz w:val="24"/>
                <w:szCs w:val="24"/>
                <w:highlight w:val="none"/>
                <w:lang w:val="en-US" w:eastAsia="zh-CN"/>
              </w:rPr>
              <w:t xml:space="preserve">同时</w:t>
            </w:r>
            <w:r>
              <w:rPr>
                <w:rFonts w:hint="eastAsia" w:ascii="仿宋" w:hAnsi="仿宋" w:eastAsia="仿宋" w:cs="仿宋"/>
                <w:b/>
                <w:bCs/>
                <w:sz w:val="24"/>
                <w:szCs w:val="24"/>
                <w:highlight w:val="none"/>
              </w:rPr>
              <w:t xml:space="preserve">提供</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①</w:t>
            </w:r>
            <w:r>
              <w:rPr>
                <w:rFonts w:hint="eastAsia" w:ascii="仿宋" w:hAnsi="仿宋" w:eastAsia="仿宋" w:cs="仿宋"/>
                <w:b/>
                <w:bCs/>
                <w:sz w:val="24"/>
                <w:szCs w:val="24"/>
                <w:highlight w:val="none"/>
              </w:rPr>
              <w:t xml:space="preserve">合同</w:t>
            </w:r>
            <w:r>
              <w:rPr>
                <w:rFonts w:hint="eastAsia" w:ascii="仿宋" w:hAnsi="仿宋" w:eastAsia="仿宋" w:cs="仿宋"/>
                <w:b/>
                <w:bCs/>
                <w:sz w:val="24"/>
                <w:szCs w:val="24"/>
                <w:highlight w:val="none"/>
                <w:lang w:val="en-US" w:eastAsia="zh-CN"/>
              </w:rPr>
              <w:t xml:space="preserve">复印件并</w:t>
            </w:r>
            <w:r>
              <w:rPr>
                <w:rFonts w:hint="eastAsia" w:ascii="仿宋" w:hAnsi="仿宋" w:eastAsia="仿宋" w:cs="仿宋"/>
                <w:b/>
                <w:bCs/>
                <w:sz w:val="24"/>
                <w:szCs w:val="24"/>
                <w:highlight w:val="none"/>
              </w:rPr>
              <w:t xml:space="preserve">加盖投标人公章</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时间、服务内容以合同为准</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②</w:t>
            </w:r>
            <w:r>
              <w:rPr>
                <w:rFonts w:hint="eastAsia" w:ascii="仿宋" w:hAnsi="仿宋" w:eastAsia="仿宋" w:cs="仿宋"/>
                <w:b/>
                <w:color w:val="auto"/>
                <w:sz w:val="24"/>
                <w:szCs w:val="24"/>
                <w:highlight w:val="none"/>
                <w:lang w:eastAsia="zh-CN"/>
              </w:rPr>
              <w:t xml:space="preserve">服务期内任意一个月开具给被服务单位的结算发票；</w:t>
            </w:r>
            <w:r>
              <w:rPr>
                <w:rFonts w:hint="eastAsia" w:ascii="仿宋" w:hAnsi="仿宋" w:eastAsia="仿宋" w:cs="仿宋"/>
                <w:b/>
                <w:color w:val="auto"/>
                <w:sz w:val="24"/>
                <w:szCs w:val="24"/>
                <w:highlight w:val="none"/>
                <w:lang w:val="en-US" w:eastAsia="zh-CN"/>
              </w:rPr>
              <w:t xml:space="preserve">③</w:t>
            </w:r>
            <w:r>
              <w:rPr>
                <w:rFonts w:hint="eastAsia" w:ascii="仿宋" w:hAnsi="仿宋" w:eastAsia="仿宋" w:cs="仿宋"/>
                <w:b/>
                <w:color w:val="auto"/>
                <w:sz w:val="24"/>
                <w:szCs w:val="24"/>
                <w:highlight w:val="none"/>
                <w:lang w:eastAsia="zh-CN"/>
              </w:rPr>
              <w:t xml:space="preserve">由被服务单位提供服务证明并加盖被服务单位</w:t>
            </w:r>
            <w:r>
              <w:rPr>
                <w:rFonts w:hint="eastAsia" w:ascii="仿宋" w:hAnsi="仿宋" w:eastAsia="仿宋" w:cs="仿宋"/>
                <w:b/>
                <w:color w:val="auto"/>
                <w:sz w:val="24"/>
                <w:szCs w:val="24"/>
                <w:highlight w:val="none"/>
              </w:rPr>
              <w:t xml:space="preserve">公章</w:t>
            </w:r>
            <w:r>
              <w:rPr>
                <w:rFonts w:hint="eastAsia" w:ascii="仿宋" w:hAnsi="仿宋" w:eastAsia="仿宋" w:cs="仿宋"/>
                <w:b/>
                <w:bCs/>
                <w:sz w:val="24"/>
                <w:szCs w:val="24"/>
                <w:highlight w:val="none"/>
                <w:lang w:eastAsia="zh-CN"/>
              </w:rPr>
              <w:t xml:space="preserve">；材料不全</w:t>
            </w:r>
            <w:r>
              <w:rPr>
                <w:rFonts w:hint="eastAsia" w:ascii="仿宋" w:hAnsi="仿宋" w:eastAsia="仿宋" w:cs="仿宋"/>
                <w:b/>
                <w:bCs/>
                <w:sz w:val="24"/>
                <w:szCs w:val="24"/>
                <w:highlight w:val="none"/>
              </w:rPr>
              <w:t xml:space="preserve">不得分。</w:t>
            </w:r>
            <w:r>
              <w:rPr>
                <w:rFonts w:hint="eastAsia" w:ascii="仿宋" w:hAnsi="仿宋" w:eastAsia="仿宋" w:cs="仿宋"/>
                <w:b/>
                <w:bCs/>
                <w:sz w:val="24"/>
                <w:szCs w:val="24"/>
                <w:highlight w:val="none"/>
                <w:lang w:eastAsia="zh-CN"/>
              </w:rPr>
              <w:t xml:space="preserve">（格式自拟，必须加盖</w:t>
            </w:r>
            <w:r>
              <w:rPr>
                <w:rFonts w:hint="eastAsia" w:ascii="仿宋" w:hAnsi="仿宋" w:eastAsia="仿宋" w:cs="仿宋"/>
                <w:b/>
                <w:bCs/>
                <w:sz w:val="24"/>
                <w:szCs w:val="24"/>
                <w:highlight w:val="none"/>
                <w:lang w:val="en-US" w:eastAsia="zh-CN"/>
              </w:rPr>
              <w:t xml:space="preserve">被服务</w:t>
            </w:r>
            <w:r>
              <w:rPr>
                <w:rFonts w:hint="eastAsia" w:ascii="仿宋" w:hAnsi="仿宋" w:eastAsia="仿宋" w:cs="仿宋"/>
                <w:b/>
                <w:bCs/>
                <w:sz w:val="24"/>
                <w:szCs w:val="24"/>
                <w:highlight w:val="none"/>
                <w:lang w:eastAsia="zh-CN"/>
              </w:rPr>
              <w:t xml:space="preserve">单位公章，后勤、总务等部门用章均不认可）</w:t>
            </w:r>
            <w:r/>
          </w:p>
        </w:tc>
      </w:tr>
    </w:tbl>
    <w:p>
      <w:pPr>
        <w:rPr>
          <w:highlight w:val="none"/>
        </w:rPr>
      </w:pPr>
      <w:r>
        <w:rPr>
          <w:highlight w:val="none"/>
        </w:rPr>
      </w:r>
      <w:r/>
    </w:p>
    <w:p>
      <w:pPr>
        <w:jc w:val="left"/>
        <w:widowControl/>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pStyle w:val="867"/>
        <w:jc w:val="center"/>
        <w:spacing w:before="156" w:after="156" w:line="360" w:lineRule="auto"/>
        <w:rPr>
          <w:rFonts w:ascii="黑体" w:hAnsi="黑体" w:eastAsia="黑体"/>
          <w:b w:val="0"/>
          <w:highlight w:val="none"/>
        </w:rPr>
      </w:pPr>
      <w:r/>
      <w:bookmarkStart w:id="5" w:name="_Toc155796361"/>
      <w:r>
        <w:rPr>
          <w:rFonts w:hint="eastAsia" w:ascii="黑体" w:hAnsi="黑体" w:eastAsia="黑体"/>
          <w:b w:val="0"/>
          <w:highlight w:val="none"/>
        </w:rPr>
        <w:t xml:space="preserve">第六章  投标文件格式</w:t>
      </w:r>
      <w:bookmarkEnd w:id="5"/>
      <w:r/>
      <w:r/>
    </w:p>
    <w:p>
      <w:pPr>
        <w:jc w:val="left"/>
        <w:spacing w:line="500" w:lineRule="exact"/>
        <w:rPr>
          <w:sz w:val="24"/>
          <w:szCs w:val="24"/>
          <w:highlight w:val="none"/>
        </w:rPr>
      </w:pPr>
      <w:r>
        <w:rPr>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Pr>
      <w:r>
        <w:rPr>
          <w:rFonts w:ascii="MS Mincho"/>
          <w:color w:val="000000"/>
          <w:szCs w:val="24"/>
          <w:highlight w:val="none"/>
        </w:rPr>
      </w:r>
      <w:r/>
    </w:p>
    <w:p>
      <w:pPr>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Pr>
      <w:r>
        <w:rPr>
          <w:rFonts w:hint="eastAsia"/>
          <w:sz w:val="24"/>
          <w:szCs w:val="24"/>
          <w:highlight w:val="none"/>
        </w:rPr>
        <w:t xml:space="preserve">特此承诺</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供应商（公章）：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投标人（盖章）：</w:t>
      </w:r>
      <w:r/>
    </w:p>
    <w:p>
      <w:pPr>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Pr>
      <w:r>
        <w:rPr>
          <w:rFonts w:hint="eastAsia"/>
          <w:sz w:val="24"/>
          <w:szCs w:val="24"/>
          <w:highlight w:val="none"/>
        </w:rPr>
        <w:t xml:space="preserve">日期：    年     月     日</w:t>
      </w:r>
      <w:r/>
    </w:p>
    <w:p>
      <w:pPr>
        <w:jc w:val="left"/>
        <w:rPr>
          <w:rFonts w:ascii="MS Mincho"/>
          <w:color w:val="000000"/>
          <w:szCs w:val="24"/>
          <w:highlight w:val="none"/>
        </w:rP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投标人（盖章）：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Pr>
      <w:r>
        <w:rPr>
          <w:rFonts w:hint="eastAsia"/>
          <w:sz w:val="24"/>
          <w:szCs w:val="24"/>
          <w:highlight w:val="none"/>
        </w:rPr>
        <w:t xml:space="preserve">本人</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系</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p>
    <w:p>
      <w:pPr>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94"/>
        <w:tblW w:w="87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4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tc>
        <w:tc>
          <w:tcPr>
            <w:tcW w:w="404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94"/>
        <w:tblW w:w="8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74"/>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tc>
        <w:tc>
          <w:tcPr>
            <w:tcW w:w="4074"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tc>
      </w:tr>
    </w:tbl>
    <w:p>
      <w:pPr>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ascii="宋体" w:hAnsi="宋体"/>
          <w:sz w:val="24"/>
          <w:szCs w:val="24"/>
          <w:highlight w:val="none"/>
        </w:rPr>
        <w:t xml:space="preserve">性别：</w:t>
      </w:r>
      <w:r>
        <w:rPr>
          <w:rFonts w:hint="eastAsia" w:ascii="宋体" w:hAnsi="宋体"/>
          <w:sz w:val="24"/>
          <w:szCs w:val="24"/>
          <w:highlight w:val="none"/>
          <w:u w:val="single"/>
        </w:rPr>
        <w:t xml:space="preserve">        </w:t>
      </w:r>
      <w:r>
        <w:rPr>
          <w:rFonts w:ascii="宋体" w:hAnsi="宋体"/>
          <w:sz w:val="24"/>
          <w:szCs w:val="24"/>
          <w:highlight w:val="none"/>
        </w:rPr>
        <w:t xml:space="preserve">年龄：</w:t>
      </w:r>
      <w:r>
        <w:rPr>
          <w:rFonts w:hint="eastAsia" w:ascii="宋体" w:hAnsi="宋体"/>
          <w:sz w:val="24"/>
          <w:szCs w:val="24"/>
          <w:highlight w:val="none"/>
          <w:u w:val="single"/>
        </w:rPr>
        <w:t xml:space="preserve">        </w:t>
      </w:r>
      <w:r>
        <w:rPr>
          <w:rFonts w:ascii="宋体" w:hAnsi="宋体"/>
          <w:sz w:val="24"/>
          <w:szCs w:val="24"/>
          <w:highlight w:val="none"/>
        </w:rPr>
        <w:t xml:space="preserve">职务：</w:t>
      </w:r>
      <w:r>
        <w:rPr>
          <w:rFonts w:hint="eastAsia" w:ascii="宋体" w:hAnsi="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rFonts w:hint="eastAsia" w:ascii="宋体" w:hAnsi="宋体"/>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694"/>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04"/>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tc>
        <w:tc>
          <w:tcPr>
            <w:tcW w:w="4004"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cs="Times New Roman"/>
                <w:color w:val="000000"/>
                <w:sz w:val="24"/>
                <w:szCs w:val="20"/>
                <w:highlight w:val="none"/>
              </w:rPr>
              <w:suppressLineNumbers w:val="0"/>
            </w:pPr>
            <w:r>
              <w:rPr>
                <w:rFonts w:ascii="宋体" w:hAnsi="宋体" w:cs="Times New Roman"/>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spacing w:line="360" w:lineRule="auto"/>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p>
    <w:p>
      <w:pPr>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p>
    <w:p>
      <w:pPr>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日期：    年     月     日</w:t>
      </w:r>
      <w:r/>
    </w:p>
    <w:p>
      <w:pPr>
        <w:spacing w:line="360" w:lineRule="auto"/>
        <w:rPr>
          <w:sz w:val="24"/>
          <w:szCs w:val="24"/>
          <w:highlight w:val="none"/>
        </w:rPr>
      </w:pPr>
      <w:r>
        <w:rPr>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十一、中小企业声明函（服务）（分包号：**）</w:t>
      </w:r>
      <w:r/>
    </w:p>
    <w:p>
      <w:pPr>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4"/>
          <w:highlight w:val="none"/>
        </w:rPr>
        <w:t xml:space="preserve">连云港市公共资源交易中心</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Pr>
      <w:r>
        <w:rPr>
          <w:rFonts w:ascii="宋体" w:hAnsi="宋体"/>
          <w:sz w:val="24"/>
          <w:szCs w:val="24"/>
          <w:highlight w:val="none"/>
        </w:rPr>
      </w:r>
      <w:r/>
    </w:p>
    <w:p>
      <w:pPr>
        <w:ind w:firstLine="480"/>
        <w:spacing w:line="500" w:lineRule="exact"/>
        <w:rPr>
          <w:highlight w:val="none"/>
        </w:rP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序号</w:t>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产品、服务（标的）名称</w:t>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分项单位</w:t>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数量</w:t>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单价</w:t>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单项</w:t>
            </w:r>
            <w:r/>
          </w:p>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合计价</w:t>
            </w:r>
            <w:r/>
          </w:p>
        </w:tc>
      </w:tr>
      <w:tr>
        <w:trPr>
          <w:cantSplit/>
          <w:jc w:val="center"/>
          <w:trHeight w:val="501"/>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r>
      <w:tr>
        <w:trPr>
          <w:cantSplit/>
          <w:jc w:val="center"/>
          <w:trHeight w:val="501"/>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r>
      <w:tr>
        <w:trPr>
          <w:cantSplit/>
          <w:jc w:val="center"/>
          <w:trHeight w:val="501"/>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r>
      <w:tr>
        <w:trPr>
          <w:cantSplit/>
          <w:jc w:val="center"/>
          <w:trHeight w:val="501"/>
        </w:trPr>
        <w:tc>
          <w:tcPr>
            <w:gridSpan w:val="5"/>
            <w:tcW w:w="6155"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总计（元）</w:t>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s="Times New Roman"/>
                <w:color w:val="000000"/>
                <w:sz w:val="24"/>
                <w:highlight w:val="none"/>
              </w:rPr>
              <w:suppressLineNumbers w:val="0"/>
            </w:pPr>
            <w:r>
              <w:rPr>
                <w:rFonts w:ascii="宋体" w:hAnsi="宋体" w:cs="Times New Roman"/>
                <w:color w:val="000000"/>
                <w:sz w:val="24"/>
                <w:highlight w:val="none"/>
              </w:rPr>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bookmarkStart w:id="6" w:name="_Hlt26955054"/>
      <w:r/>
      <w:bookmarkEnd w:id="6"/>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9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bookmarkStart w:id="7" w:name="_Hlt26955056"/>
            <w:r/>
            <w:bookmarkEnd w:id="7"/>
            <w:r/>
            <w:bookmarkStart w:id="8" w:name="_Hlt26609391"/>
            <w:r/>
            <w:bookmarkEnd w:id="8"/>
            <w:r/>
            <w:bookmarkStart w:id="9" w:name="_Hlt26580838"/>
            <w:r/>
            <w:bookmarkEnd w:id="9"/>
            <w:r/>
            <w:bookmarkStart w:id="10" w:name="_Hlt26671372"/>
            <w:r/>
            <w:bookmarkEnd w:id="10"/>
            <w:r/>
            <w:bookmarkStart w:id="11" w:name="_Hlt24879081"/>
            <w:r/>
            <w:bookmarkEnd w:id="11"/>
            <w:r/>
            <w:bookmarkStart w:id="12" w:name="_Hlt26955064"/>
            <w:r/>
            <w:bookmarkEnd w:id="12"/>
            <w:r/>
            <w:bookmarkStart w:id="13" w:name="_Hlt26671343"/>
            <w:r/>
            <w:bookmarkEnd w:id="13"/>
            <w:r/>
            <w:bookmarkStart w:id="14" w:name="_Hlt26782999"/>
            <w:r/>
            <w:bookmarkEnd w:id="14"/>
            <w:r>
              <w:rPr>
                <w:rFonts w:hint="eastAsia" w:ascii="宋体" w:hAnsi="宋体" w:cs="Times New Roman"/>
                <w:color w:val="000000"/>
                <w:sz w:val="24"/>
                <w:szCs w:val="24"/>
                <w:highlight w:val="none"/>
              </w:rPr>
              <w:t xml:space="preserve">序号</w:t>
            </w:r>
            <w:r/>
          </w:p>
        </w:tc>
        <w:tc>
          <w:tcPr>
            <w:tcW w:w="326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招标文件要求</w:t>
            </w:r>
            <w:r/>
          </w:p>
        </w:tc>
        <w:tc>
          <w:tcPr>
            <w:tcW w:w="30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投标响应情况</w:t>
            </w:r>
            <w:r/>
          </w:p>
        </w:tc>
        <w:tc>
          <w:tcPr>
            <w:tcW w:w="139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1</w:t>
            </w:r>
            <w:r/>
          </w:p>
        </w:tc>
        <w:tc>
          <w:tcPr>
            <w:tcW w:w="326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2</w:t>
            </w:r>
            <w:r/>
          </w:p>
        </w:tc>
        <w:tc>
          <w:tcPr>
            <w:tcW w:w="326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3</w:t>
            </w:r>
            <w:r/>
          </w:p>
        </w:tc>
        <w:tc>
          <w:tcPr>
            <w:tcW w:w="326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t xml:space="preserve">…</w:t>
            </w:r>
            <w:r/>
          </w:p>
        </w:tc>
        <w:tc>
          <w:tcPr>
            <w:tcW w:w="326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bookmarkStart w:id="15" w:name="_Hlt26671374"/>
      <w:r/>
      <w:bookmarkEnd w:id="15"/>
      <w:r/>
      <w:bookmarkStart w:id="16" w:name="_格式2__法定代表人授权书"/>
      <w:r/>
      <w:bookmarkEnd w:id="16"/>
      <w:r/>
      <w:bookmarkStart w:id="17" w:name="_Hlt26609389"/>
      <w:r/>
      <w:bookmarkEnd w:id="17"/>
      <w:r/>
      <w:bookmarkStart w:id="18" w:name="_Hlt26955066"/>
      <w:r/>
      <w:bookmarkEnd w:id="18"/>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序号</w:t>
            </w:r>
            <w:r/>
          </w:p>
        </w:tc>
        <w:tc>
          <w:tcPr>
            <w:tcW w:w="268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项目名称</w:t>
            </w:r>
            <w:r/>
          </w:p>
        </w:tc>
        <w:tc>
          <w:tcPr>
            <w:tcW w:w="1850"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签订时间</w:t>
            </w:r>
            <w:r/>
          </w:p>
        </w:tc>
        <w:tc>
          <w:tcPr>
            <w:tcW w:w="198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采购单位</w:t>
            </w:r>
            <w:r/>
          </w:p>
        </w:tc>
        <w:tc>
          <w:tcPr>
            <w:tcW w:w="13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1</w:t>
            </w:r>
            <w:r/>
          </w:p>
        </w:tc>
        <w:tc>
          <w:tcPr>
            <w:tcW w:w="268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850"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2</w:t>
            </w:r>
            <w:r/>
          </w:p>
        </w:tc>
        <w:tc>
          <w:tcPr>
            <w:tcW w:w="268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850"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3</w:t>
            </w:r>
            <w:r/>
          </w:p>
        </w:tc>
        <w:tc>
          <w:tcPr>
            <w:tcW w:w="268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850"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t xml:space="preserve">…</w:t>
            </w:r>
            <w:r/>
          </w:p>
        </w:tc>
        <w:tc>
          <w:tcPr>
            <w:tcW w:w="268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850"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姓名</w:t>
            </w:r>
            <w:r/>
          </w:p>
        </w:tc>
        <w:tc>
          <w:tcPr>
            <w:tcW w:w="144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本项目拟担任职务</w:t>
            </w:r>
            <w:r/>
          </w:p>
        </w:tc>
        <w:tc>
          <w:tcPr>
            <w:tcW w:w="2239"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技术职称、专业资质</w:t>
            </w:r>
            <w:r/>
          </w:p>
        </w:tc>
        <w:tc>
          <w:tcPr>
            <w:tcW w:w="11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学历</w:t>
            </w:r>
            <w:r/>
          </w:p>
        </w:tc>
        <w:tc>
          <w:tcPr>
            <w:tcW w:w="11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年龄</w:t>
            </w:r>
            <w:r/>
          </w:p>
        </w:tc>
        <w:tc>
          <w:tcPr>
            <w:tcW w:w="160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2239"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t xml:space="preserve">根据</w:t>
            </w:r>
            <w:r>
              <w:rPr>
                <w:rFonts w:hint="eastAsia" w:ascii="宋体" w:hAnsi="宋体" w:cs="Times New Roman"/>
                <w:color w:val="000000"/>
                <w:sz w:val="24"/>
                <w:szCs w:val="24"/>
                <w:highlight w:val="none"/>
                <w:lang w:eastAsia="zh-CN"/>
              </w:rPr>
              <w:t xml:space="preserve">采购需求</w:t>
            </w:r>
            <w:r>
              <w:rPr>
                <w:rFonts w:ascii="宋体" w:hAnsi="宋体" w:cs="Times New Roman"/>
                <w:color w:val="000000"/>
                <w:sz w:val="24"/>
                <w:szCs w:val="24"/>
                <w:highlight w:val="none"/>
              </w:rPr>
              <w:t xml:space="preserve">、评分办法确定一览表格式</w:t>
            </w:r>
            <w:r/>
          </w:p>
        </w:tc>
        <w:tc>
          <w:tcPr>
            <w:tcW w:w="11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t xml:space="preserve">根据</w:t>
            </w:r>
            <w:r>
              <w:rPr>
                <w:rFonts w:hint="eastAsia" w:ascii="宋体" w:hAnsi="宋体" w:cs="Times New Roman"/>
                <w:color w:val="000000"/>
                <w:sz w:val="24"/>
                <w:szCs w:val="24"/>
                <w:highlight w:val="none"/>
                <w:lang w:eastAsia="zh-CN"/>
              </w:rPr>
              <w:t xml:space="preserve">采购需求</w:t>
            </w:r>
            <w:r>
              <w:rPr>
                <w:rFonts w:ascii="宋体" w:hAnsi="宋体" w:cs="Times New Roman"/>
                <w:color w:val="000000"/>
                <w:sz w:val="24"/>
                <w:szCs w:val="24"/>
                <w:highlight w:val="none"/>
              </w:rPr>
              <w:t xml:space="preserve">、评分办法确定一览表格式</w:t>
            </w:r>
            <w:r/>
          </w:p>
        </w:tc>
        <w:tc>
          <w:tcPr>
            <w:tcW w:w="160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2239"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60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2239"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60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2239"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c>
          <w:tcPr>
            <w:tcW w:w="1601"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sz w:val="24"/>
                <w:szCs w:val="24"/>
                <w:highlight w:val="none"/>
              </w:rPr>
              <w:suppressLineNumbers w:val="0"/>
            </w:pPr>
            <w:r>
              <w:rPr>
                <w:rFonts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十九、开标一览表</w:t>
      </w:r>
      <w:r/>
    </w:p>
    <w:p>
      <w:pPr>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p>
    <w:p>
      <w:pPr>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t xml:space="preserve">项目名称</w:t>
            </w:r>
            <w:r/>
          </w:p>
        </w:tc>
        <w:tc>
          <w:tcPr>
            <w:tcW w:w="2841"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t xml:space="preserve">项目内容</w:t>
            </w:r>
            <w:r/>
          </w:p>
        </w:tc>
        <w:tc>
          <w:tcPr>
            <w:tcW w:w="2841"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t xml:space="preserve">总价</w:t>
            </w:r>
            <w:r>
              <w:rPr>
                <w:rFonts w:hint="eastAsia" w:ascii="Times New Roman" w:hAnsi="Times New Roman" w:cs="Times New Roman"/>
                <w:color w:val="000000"/>
                <w:sz w:val="24"/>
                <w:szCs w:val="24"/>
                <w:highlight w:val="none"/>
              </w:rPr>
              <w:t xml:space="preserve">（小写）</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r>
            <w:r/>
          </w:p>
        </w:tc>
        <w:tc>
          <w:tcPr>
            <w:tcW w:w="2841"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t xml:space="preserve">详见投标文件</w:t>
            </w:r>
            <w:r/>
          </w:p>
        </w:tc>
        <w:tc>
          <w:tcPr>
            <w:tcW w:w="2841"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hint="eastAsia" w:ascii="Times New Roman" w:hAnsi="Times New Roman" w:cs="Times New Roman"/>
                <w:color w:val="000000"/>
                <w:sz w:val="24"/>
                <w:szCs w:val="24"/>
                <w:highlight w:val="none"/>
              </w:rPr>
              <w:t xml:space="preserve">元</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t xml:space="preserve">总价（大写）</w:t>
            </w:r>
            <w:r/>
          </w:p>
        </w:tc>
        <w:tc>
          <w:tcPr>
            <w:gridSpan w:val="2"/>
            <w:tcW w:w="5682"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cs="Times New Roman"/>
                <w:color w:val="000000"/>
                <w:sz w:val="24"/>
                <w:szCs w:val="24"/>
                <w:highlight w:val="none"/>
              </w:rPr>
              <w:suppressLineNumbers w:val="0"/>
            </w:pPr>
            <w:r>
              <w:rPr>
                <w:rFonts w:ascii="Times New Roman" w:hAnsi="Times New Roman" w:cs="Times New Roman"/>
                <w:color w:val="000000"/>
                <w:sz w:val="24"/>
                <w:szCs w:val="24"/>
                <w:highlight w:val="none"/>
              </w:rPr>
            </w:r>
            <w:r/>
          </w:p>
        </w:tc>
      </w:tr>
    </w:tbl>
    <w:p>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color w:val="000000"/>
          <w:sz w:val="24"/>
          <w:szCs w:val="24"/>
          <w:highlight w:val="none"/>
        </w:rPr>
      </w:pPr>
      <w:r>
        <w:rPr>
          <w:rFonts w:hint="eastAsia" w:ascii="宋体" w:hAnsi="宋体"/>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Cambria">
    <w:panose1 w:val="02040503050406030204"/>
  </w:font>
  <w:font w:name="MS Mincho">
    <w:panose1 w:val="02020603050405090304"/>
  </w:font>
  <w:font w:name="_5b8b_4f53">
    <w:panose1 w:val="020B050302020202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汉仪中黑 197">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fldChar w:fldCharType="begin"/>
    </w:r>
    <w:r>
      <w:instrText xml:space="preserve"> PAGE   \* MERGEFORMAT </w:instrText>
    </w:r>
    <w:r>
      <w:fldChar w:fldCharType="separate"/>
    </w:r>
    <w:r>
      <w:rPr>
        <w:lang w:val="zh-CN"/>
      </w:rPr>
      <w:t xml:space="preserve">37</w:t>
    </w:r>
    <w:r>
      <w:rPr>
        <w:lang w:val="zh-CN"/>
      </w:rP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5"/>
  </w:num>
  <w:num w:numId="4">
    <w:abstractNumId w:val="2"/>
  </w:num>
  <w:num w:numId="5">
    <w:abstractNumId w:val="1"/>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693"/>
    <w:link w:val="684"/>
    <w:uiPriority w:val="9"/>
    <w:rPr>
      <w:rFonts w:ascii="Arial" w:hAnsi="Arial" w:eastAsia="Arial" w:cs="Arial"/>
      <w:sz w:val="40"/>
      <w:szCs w:val="40"/>
    </w:rPr>
  </w:style>
  <w:style w:type="character" w:styleId="669">
    <w:name w:val="Heading 2 Char"/>
    <w:basedOn w:val="693"/>
    <w:link w:val="685"/>
    <w:uiPriority w:val="9"/>
    <w:rPr>
      <w:rFonts w:ascii="Arial" w:hAnsi="Arial" w:eastAsia="Arial" w:cs="Arial"/>
      <w:sz w:val="34"/>
    </w:rPr>
  </w:style>
  <w:style w:type="character" w:styleId="670">
    <w:name w:val="Heading 3 Char"/>
    <w:basedOn w:val="693"/>
    <w:link w:val="686"/>
    <w:uiPriority w:val="9"/>
    <w:rPr>
      <w:rFonts w:ascii="Arial" w:hAnsi="Arial" w:eastAsia="Arial" w:cs="Arial"/>
      <w:sz w:val="30"/>
      <w:szCs w:val="30"/>
    </w:rPr>
  </w:style>
  <w:style w:type="character" w:styleId="671">
    <w:name w:val="Heading 4 Char"/>
    <w:basedOn w:val="693"/>
    <w:link w:val="687"/>
    <w:uiPriority w:val="9"/>
    <w:rPr>
      <w:rFonts w:ascii="Arial" w:hAnsi="Arial" w:eastAsia="Arial" w:cs="Arial"/>
      <w:b/>
      <w:bCs/>
      <w:sz w:val="26"/>
      <w:szCs w:val="26"/>
    </w:rPr>
  </w:style>
  <w:style w:type="character" w:styleId="672">
    <w:name w:val="Heading 5 Char"/>
    <w:basedOn w:val="693"/>
    <w:link w:val="688"/>
    <w:uiPriority w:val="9"/>
    <w:rPr>
      <w:rFonts w:ascii="Arial" w:hAnsi="Arial" w:eastAsia="Arial" w:cs="Arial"/>
      <w:b/>
      <w:bCs/>
      <w:sz w:val="24"/>
      <w:szCs w:val="24"/>
    </w:rPr>
  </w:style>
  <w:style w:type="character" w:styleId="673">
    <w:name w:val="Heading 6 Char"/>
    <w:basedOn w:val="693"/>
    <w:link w:val="689"/>
    <w:uiPriority w:val="9"/>
    <w:rPr>
      <w:rFonts w:ascii="Arial" w:hAnsi="Arial" w:eastAsia="Arial" w:cs="Arial"/>
      <w:b/>
      <w:bCs/>
      <w:sz w:val="22"/>
      <w:szCs w:val="22"/>
    </w:rPr>
  </w:style>
  <w:style w:type="character" w:styleId="674">
    <w:name w:val="Heading 7 Char"/>
    <w:basedOn w:val="693"/>
    <w:link w:val="690"/>
    <w:uiPriority w:val="9"/>
    <w:rPr>
      <w:rFonts w:ascii="Arial" w:hAnsi="Arial" w:eastAsia="Arial" w:cs="Arial"/>
      <w:b/>
      <w:bCs/>
      <w:i/>
      <w:iCs/>
      <w:sz w:val="22"/>
      <w:szCs w:val="22"/>
    </w:rPr>
  </w:style>
  <w:style w:type="character" w:styleId="675">
    <w:name w:val="Heading 8 Char"/>
    <w:basedOn w:val="693"/>
    <w:link w:val="691"/>
    <w:uiPriority w:val="9"/>
    <w:rPr>
      <w:rFonts w:ascii="Arial" w:hAnsi="Arial" w:eastAsia="Arial" w:cs="Arial"/>
      <w:i/>
      <w:iCs/>
      <w:sz w:val="22"/>
      <w:szCs w:val="22"/>
    </w:rPr>
  </w:style>
  <w:style w:type="character" w:styleId="676">
    <w:name w:val="Heading 9 Char"/>
    <w:basedOn w:val="693"/>
    <w:link w:val="692"/>
    <w:uiPriority w:val="9"/>
    <w:rPr>
      <w:rFonts w:ascii="Arial" w:hAnsi="Arial" w:eastAsia="Arial" w:cs="Arial"/>
      <w:i/>
      <w:iCs/>
      <w:sz w:val="21"/>
      <w:szCs w:val="21"/>
    </w:rPr>
  </w:style>
  <w:style w:type="character" w:styleId="677">
    <w:name w:val="Title Char"/>
    <w:basedOn w:val="693"/>
    <w:link w:val="713"/>
    <w:uiPriority w:val="10"/>
    <w:rPr>
      <w:sz w:val="48"/>
      <w:szCs w:val="48"/>
    </w:rPr>
  </w:style>
  <w:style w:type="character" w:styleId="678">
    <w:name w:val="Quote Char"/>
    <w:link w:val="732"/>
    <w:uiPriority w:val="29"/>
    <w:rPr>
      <w:i/>
    </w:rPr>
  </w:style>
  <w:style w:type="character" w:styleId="679">
    <w:name w:val="Intense Quote Char"/>
    <w:link w:val="734"/>
    <w:uiPriority w:val="30"/>
    <w:rPr>
      <w:i/>
    </w:rPr>
  </w:style>
  <w:style w:type="character" w:styleId="680">
    <w:name w:val="Header Char"/>
    <w:basedOn w:val="693"/>
    <w:link w:val="704"/>
    <w:uiPriority w:val="99"/>
  </w:style>
  <w:style w:type="character" w:styleId="681">
    <w:name w:val="Footer Char"/>
    <w:basedOn w:val="693"/>
    <w:link w:val="703"/>
    <w:uiPriority w:val="99"/>
  </w:style>
  <w:style w:type="paragraph" w:styleId="682">
    <w:name w:val="TOC Heading"/>
    <w:uiPriority w:val="39"/>
    <w:unhideWhenUsed/>
  </w:style>
  <w:style w:type="paragraph" w:styleId="68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4">
    <w:name w:val="Heading 1"/>
    <w:basedOn w:val="683"/>
    <w:next w:val="683"/>
    <w:link w:val="719"/>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0"/>
    <w:uiPriority w:val="9"/>
    <w:qFormat/>
    <w:pPr>
      <w:keepLines/>
      <w:keepNext/>
      <w:spacing w:before="360" w:after="200"/>
      <w:outlineLvl w:val="1"/>
    </w:pPr>
    <w:rPr>
      <w:rFonts w:ascii="Arial" w:hAnsi="Arial" w:eastAsia="Arial" w:cs="Arial"/>
      <w:sz w:val="34"/>
    </w:rPr>
  </w:style>
  <w:style w:type="paragraph" w:styleId="686">
    <w:name w:val="Heading 3"/>
    <w:basedOn w:val="683"/>
    <w:next w:val="683"/>
    <w:link w:val="721"/>
    <w:uiPriority w:val="9"/>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2"/>
    <w:uiPriority w:val="9"/>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3"/>
    <w:uiPriority w:val="9"/>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4"/>
    <w:uiPriority w:val="9"/>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5"/>
    <w:uiPriority w:val="9"/>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6"/>
    <w:uiPriority w:val="9"/>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7"/>
    <w:uiPriority w:val="9"/>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qFormat/>
  </w:style>
  <w:style w:type="table" w:styleId="694" w:default="1">
    <w:name w:val="Normal Table"/>
    <w:uiPriority w:val="99"/>
    <w:qFormat/>
    <w:tblPr>
      <w:tblCellMar>
        <w:left w:w="108" w:type="dxa"/>
        <w:top w:w="0" w:type="dxa"/>
        <w:right w:w="108" w:type="dxa"/>
        <w:bottom w:w="0" w:type="dxa"/>
      </w:tblCellMar>
    </w:tblPr>
  </w:style>
  <w:style w:type="paragraph" w:styleId="695">
    <w:name w:val="toc 7"/>
    <w:basedOn w:val="683"/>
    <w:next w:val="683"/>
    <w:uiPriority w:val="39"/>
    <w:qFormat/>
    <w:pPr>
      <w:ind w:left="1701" w:right="0" w:firstLine="0"/>
      <w:spacing w:after="57"/>
    </w:pPr>
  </w:style>
  <w:style w:type="paragraph" w:styleId="696">
    <w:name w:val="Caption"/>
    <w:basedOn w:val="683"/>
    <w:next w:val="683"/>
    <w:uiPriority w:val="35"/>
    <w:qFormat/>
    <w:pPr>
      <w:spacing w:line="276" w:lineRule="auto"/>
    </w:pPr>
    <w:rPr>
      <w:b/>
      <w:bCs/>
      <w:color w:val="4f81bd"/>
      <w:sz w:val="18"/>
      <w:szCs w:val="18"/>
    </w:rPr>
  </w:style>
  <w:style w:type="paragraph" w:styleId="697">
    <w:name w:val="annotation text"/>
    <w:basedOn w:val="683"/>
    <w:uiPriority w:val="0"/>
    <w:qFormat/>
    <w:pPr>
      <w:ind w:firstLine="922"/>
      <w:jc w:val="left"/>
      <w:spacing w:line="360" w:lineRule="auto"/>
    </w:pPr>
    <w:rPr>
      <w:rFonts w:ascii="Times New Roman" w:hAnsi="Times New Roman" w:eastAsia="宋体" w:cs="Times New Roman"/>
      <w:szCs w:val="24"/>
    </w:rPr>
  </w:style>
  <w:style w:type="paragraph" w:styleId="698">
    <w:name w:val="Body Text Indent"/>
    <w:basedOn w:val="683"/>
    <w:uiPriority w:val="0"/>
    <w:qFormat/>
    <w:pPr>
      <w:ind w:firstLine="600"/>
    </w:pPr>
    <w:rPr>
      <w:rFonts w:eastAsia="仿宋_GB2312"/>
      <w:sz w:val="30"/>
      <w:szCs w:val="30"/>
    </w:rPr>
  </w:style>
  <w:style w:type="paragraph" w:styleId="699">
    <w:name w:val="toc 5"/>
    <w:basedOn w:val="683"/>
    <w:next w:val="683"/>
    <w:uiPriority w:val="39"/>
    <w:qFormat/>
    <w:pPr>
      <w:ind w:left="1134" w:right="0" w:firstLine="0"/>
      <w:spacing w:after="57"/>
    </w:pPr>
  </w:style>
  <w:style w:type="paragraph" w:styleId="700">
    <w:name w:val="toc 3"/>
    <w:basedOn w:val="683"/>
    <w:next w:val="683"/>
    <w:uiPriority w:val="39"/>
    <w:qFormat/>
    <w:pPr>
      <w:ind w:left="567" w:right="0" w:firstLine="0"/>
      <w:spacing w:after="57"/>
    </w:pPr>
  </w:style>
  <w:style w:type="paragraph" w:styleId="701">
    <w:name w:val="toc 8"/>
    <w:basedOn w:val="683"/>
    <w:next w:val="683"/>
    <w:uiPriority w:val="39"/>
    <w:qFormat/>
    <w:pPr>
      <w:ind w:left="1984" w:right="0" w:firstLine="0"/>
      <w:spacing w:after="57"/>
    </w:pPr>
  </w:style>
  <w:style w:type="paragraph" w:styleId="702">
    <w:name w:val="endnote text"/>
    <w:basedOn w:val="683"/>
    <w:link w:val="865"/>
    <w:uiPriority w:val="99"/>
    <w:qFormat/>
    <w:pPr>
      <w:spacing w:after="0" w:line="240" w:lineRule="auto"/>
    </w:pPr>
    <w:rPr>
      <w:sz w:val="20"/>
    </w:rPr>
  </w:style>
  <w:style w:type="paragraph" w:styleId="703">
    <w:name w:val="Footer"/>
    <w:basedOn w:val="683"/>
    <w:link w:val="738"/>
    <w:uiPriority w:val="99"/>
    <w:qFormat/>
    <w:pPr>
      <w:spacing w:after="0" w:line="240" w:lineRule="auto"/>
      <w:tabs>
        <w:tab w:val="center" w:pos="7143" w:leader="none"/>
        <w:tab w:val="right" w:pos="14287" w:leader="none"/>
      </w:tabs>
    </w:pPr>
  </w:style>
  <w:style w:type="paragraph" w:styleId="704">
    <w:name w:val="Header"/>
    <w:basedOn w:val="683"/>
    <w:link w:val="736"/>
    <w:uiPriority w:val="99"/>
    <w:qFormat/>
    <w:pPr>
      <w:spacing w:after="0" w:line="240" w:lineRule="auto"/>
      <w:tabs>
        <w:tab w:val="center" w:pos="7143" w:leader="none"/>
        <w:tab w:val="right" w:pos="14287" w:leader="none"/>
      </w:tabs>
    </w:pPr>
  </w:style>
  <w:style w:type="paragraph" w:styleId="705">
    <w:name w:val="toc 1"/>
    <w:basedOn w:val="683"/>
    <w:next w:val="683"/>
    <w:uiPriority w:val="39"/>
    <w:qFormat/>
    <w:pPr>
      <w:ind w:left="0" w:right="0" w:firstLine="0"/>
      <w:spacing w:after="57"/>
    </w:pPr>
  </w:style>
  <w:style w:type="paragraph" w:styleId="706">
    <w:name w:val="toc 4"/>
    <w:basedOn w:val="683"/>
    <w:next w:val="683"/>
    <w:uiPriority w:val="39"/>
    <w:qFormat/>
    <w:pPr>
      <w:ind w:left="850" w:right="0" w:firstLine="0"/>
      <w:spacing w:after="57"/>
    </w:pPr>
  </w:style>
  <w:style w:type="paragraph" w:styleId="707">
    <w:name w:val="Subtitle"/>
    <w:basedOn w:val="683"/>
    <w:next w:val="683"/>
    <w:link w:val="731"/>
    <w:uiPriority w:val="11"/>
    <w:qFormat/>
    <w:pPr>
      <w:spacing w:before="200" w:after="200"/>
    </w:pPr>
    <w:rPr>
      <w:sz w:val="24"/>
      <w:szCs w:val="24"/>
    </w:rPr>
  </w:style>
  <w:style w:type="paragraph" w:styleId="708">
    <w:name w:val="footnote text"/>
    <w:basedOn w:val="683"/>
    <w:link w:val="864"/>
    <w:uiPriority w:val="99"/>
    <w:qFormat/>
    <w:pPr>
      <w:spacing w:after="40" w:line="240" w:lineRule="auto"/>
    </w:pPr>
    <w:rPr>
      <w:sz w:val="18"/>
    </w:rPr>
  </w:style>
  <w:style w:type="paragraph" w:styleId="709">
    <w:name w:val="toc 6"/>
    <w:basedOn w:val="683"/>
    <w:next w:val="683"/>
    <w:uiPriority w:val="39"/>
    <w:qFormat/>
    <w:pPr>
      <w:ind w:left="1417" w:right="0" w:firstLine="0"/>
      <w:spacing w:after="57"/>
    </w:pPr>
  </w:style>
  <w:style w:type="paragraph" w:styleId="710">
    <w:name w:val="table of figures"/>
    <w:basedOn w:val="683"/>
    <w:next w:val="683"/>
    <w:uiPriority w:val="99"/>
    <w:qFormat/>
    <w:pPr>
      <w:spacing w:after="0" w:afterAutospacing="0"/>
    </w:pPr>
  </w:style>
  <w:style w:type="paragraph" w:styleId="711">
    <w:name w:val="toc 2"/>
    <w:basedOn w:val="683"/>
    <w:next w:val="683"/>
    <w:uiPriority w:val="39"/>
    <w:qFormat/>
    <w:pPr>
      <w:ind w:left="283" w:right="0" w:firstLine="0"/>
      <w:spacing w:after="57"/>
    </w:pPr>
  </w:style>
  <w:style w:type="paragraph" w:styleId="712">
    <w:name w:val="toc 9"/>
    <w:basedOn w:val="683"/>
    <w:next w:val="683"/>
    <w:uiPriority w:val="39"/>
    <w:qFormat/>
    <w:pPr>
      <w:ind w:left="2268" w:right="0" w:firstLine="0"/>
      <w:spacing w:after="57"/>
    </w:pPr>
  </w:style>
  <w:style w:type="paragraph" w:styleId="713">
    <w:name w:val="Title"/>
    <w:basedOn w:val="683"/>
    <w:next w:val="683"/>
    <w:link w:val="730"/>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qFormat/>
    <w:rPr>
      <w:vertAlign w:val="superscript"/>
    </w:rPr>
  </w:style>
  <w:style w:type="character" w:styleId="716">
    <w:name w:val="Hyperlink"/>
    <w:uiPriority w:val="99"/>
    <w:qFormat/>
    <w:rPr>
      <w:color w:val="0000ff"/>
      <w:u w:val="single"/>
    </w:rPr>
  </w:style>
  <w:style w:type="character" w:styleId="717">
    <w:name w:val="footnote reference"/>
    <w:uiPriority w:val="99"/>
    <w:qFormat/>
    <w:rPr>
      <w:vertAlign w:val="superscript"/>
    </w:rPr>
  </w:style>
  <w:style w:type="paragraph" w:styleId="718" w:customStyle="1">
    <w:name w:val="Default"/>
    <w:link w:val="894"/>
    <w:uiPriority w:val="99"/>
    <w:qFormat/>
    <w:pPr>
      <w:widowControl w:val="off"/>
    </w:pPr>
    <w:rPr>
      <w:rFonts w:hint="default" w:ascii="MS Mincho" w:hAnsi="Calibri" w:eastAsia="宋体" w:cs="Times New Roman"/>
      <w:color w:val="000000"/>
      <w:sz w:val="21"/>
      <w:szCs w:val="24"/>
      <w:lang w:val="en-US" w:eastAsia="zh-CN" w:bidi="ar-SA"/>
    </w:rPr>
  </w:style>
  <w:style w:type="character" w:styleId="719" w:customStyle="1">
    <w:name w:val="Heading 1 Char_45df7916-7c72-4d47-8fa9-c1993c475360"/>
    <w:link w:val="684"/>
    <w:uiPriority w:val="9"/>
    <w:qFormat/>
    <w:rPr>
      <w:rFonts w:ascii="Arial" w:hAnsi="Arial" w:eastAsia="Arial" w:cs="Arial"/>
      <w:sz w:val="40"/>
      <w:szCs w:val="40"/>
    </w:rPr>
  </w:style>
  <w:style w:type="character" w:styleId="720" w:customStyle="1">
    <w:name w:val="Heading 2 Char_b9bb651a-4582-49a6-84fe-66fe266474c2"/>
    <w:link w:val="685"/>
    <w:uiPriority w:val="9"/>
    <w:qFormat/>
    <w:rPr>
      <w:rFonts w:ascii="Arial" w:hAnsi="Arial" w:eastAsia="Arial" w:cs="Arial"/>
      <w:sz w:val="34"/>
    </w:rPr>
  </w:style>
  <w:style w:type="character" w:styleId="721" w:customStyle="1">
    <w:name w:val="Heading 3 Char_415ec78f-eea5-4c5f-a0f4-4df954b4ff3a"/>
    <w:link w:val="686"/>
    <w:uiPriority w:val="9"/>
    <w:qFormat/>
    <w:rPr>
      <w:rFonts w:ascii="Arial" w:hAnsi="Arial" w:eastAsia="Arial" w:cs="Arial"/>
      <w:sz w:val="30"/>
      <w:szCs w:val="30"/>
    </w:rPr>
  </w:style>
  <w:style w:type="character" w:styleId="722" w:customStyle="1">
    <w:name w:val="Heading 4 Char_0e20aea7-a002-409a-8b1e-7b3853547e77"/>
    <w:link w:val="687"/>
    <w:uiPriority w:val="9"/>
    <w:qFormat/>
    <w:rPr>
      <w:rFonts w:ascii="Arial" w:hAnsi="Arial" w:eastAsia="Arial" w:cs="Arial"/>
      <w:b/>
      <w:bCs/>
      <w:sz w:val="26"/>
      <w:szCs w:val="26"/>
    </w:rPr>
  </w:style>
  <w:style w:type="character" w:styleId="723" w:customStyle="1">
    <w:name w:val="Heading 5 Char_515827aa-53d3-4714-9499-7c53e34983eb"/>
    <w:link w:val="688"/>
    <w:uiPriority w:val="9"/>
    <w:qFormat/>
    <w:rPr>
      <w:rFonts w:ascii="Arial" w:hAnsi="Arial" w:eastAsia="Arial" w:cs="Arial"/>
      <w:b/>
      <w:bCs/>
      <w:sz w:val="24"/>
      <w:szCs w:val="24"/>
    </w:rPr>
  </w:style>
  <w:style w:type="character" w:styleId="724" w:customStyle="1">
    <w:name w:val="Heading 6 Char_1061abb3-5f7c-43cd-9e6a-386f63ea876d"/>
    <w:link w:val="689"/>
    <w:uiPriority w:val="9"/>
    <w:qFormat/>
    <w:rPr>
      <w:rFonts w:ascii="Arial" w:hAnsi="Arial" w:eastAsia="Arial" w:cs="Arial"/>
      <w:b/>
      <w:bCs/>
      <w:sz w:val="22"/>
      <w:szCs w:val="22"/>
    </w:rPr>
  </w:style>
  <w:style w:type="character" w:styleId="725" w:customStyle="1">
    <w:name w:val="Heading 7 Char_9abb01a9-bc8a-4376-8f53-2f586cb43dc9"/>
    <w:link w:val="690"/>
    <w:uiPriority w:val="9"/>
    <w:qFormat/>
    <w:rPr>
      <w:rFonts w:ascii="Arial" w:hAnsi="Arial" w:eastAsia="Arial" w:cs="Arial"/>
      <w:b/>
      <w:bCs/>
      <w:i/>
      <w:iCs/>
      <w:sz w:val="22"/>
      <w:szCs w:val="22"/>
    </w:rPr>
  </w:style>
  <w:style w:type="character" w:styleId="726" w:customStyle="1">
    <w:name w:val="Heading 8 Char_c9aefc46-86e6-45f4-8a0b-9bf82af2b1f1"/>
    <w:link w:val="691"/>
    <w:uiPriority w:val="9"/>
    <w:qFormat/>
    <w:rPr>
      <w:rFonts w:ascii="Arial" w:hAnsi="Arial" w:eastAsia="Arial" w:cs="Arial"/>
      <w:i/>
      <w:iCs/>
      <w:sz w:val="22"/>
      <w:szCs w:val="22"/>
    </w:rPr>
  </w:style>
  <w:style w:type="character" w:styleId="727" w:customStyle="1">
    <w:name w:val="Heading 9 Char_251dc989-5c18-4555-b24f-b72a86d970df"/>
    <w:link w:val="692"/>
    <w:uiPriority w:val="9"/>
    <w:qFormat/>
    <w:rPr>
      <w:rFonts w:ascii="Arial" w:hAnsi="Arial" w:eastAsia="Arial" w:cs="Arial"/>
      <w:i/>
      <w:iCs/>
      <w:sz w:val="21"/>
      <w:szCs w:val="21"/>
    </w:rPr>
  </w:style>
  <w:style w:type="paragraph" w:styleId="728">
    <w:name w:val="List Paragraph"/>
    <w:basedOn w:val="683"/>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_c46ea167-51c5-4ee5-8cd1-d2e1d6e6b87d"/>
    <w:link w:val="713"/>
    <w:uiPriority w:val="10"/>
    <w:qFormat/>
    <w:rPr>
      <w:sz w:val="48"/>
      <w:szCs w:val="48"/>
    </w:rPr>
  </w:style>
  <w:style w:type="character" w:styleId="731" w:customStyle="1">
    <w:name w:val="Subtitle Char"/>
    <w:link w:val="707"/>
    <w:uiPriority w:val="11"/>
    <w:qFormat/>
    <w:rPr>
      <w:sz w:val="24"/>
      <w:szCs w:val="24"/>
    </w:rPr>
  </w:style>
  <w:style w:type="paragraph" w:styleId="732">
    <w:name w:val="Quote"/>
    <w:basedOn w:val="683"/>
    <w:next w:val="683"/>
    <w:link w:val="733"/>
    <w:uiPriority w:val="29"/>
    <w:qFormat/>
    <w:pPr>
      <w:ind w:left="720" w:right="720"/>
    </w:pPr>
    <w:rPr>
      <w:i/>
    </w:rPr>
  </w:style>
  <w:style w:type="character" w:styleId="733" w:customStyle="1">
    <w:name w:val="Quote Char_ea2708d4-a7ab-437c-8547-0cc6199dd55a"/>
    <w:link w:val="732"/>
    <w:uiPriority w:val="29"/>
    <w:qFormat/>
    <w:rPr>
      <w:i/>
    </w:rPr>
  </w:style>
  <w:style w:type="paragraph" w:styleId="734">
    <w:name w:val="Intense Quote"/>
    <w:basedOn w:val="683"/>
    <w:next w:val="683"/>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_e1159fcf-27f5-4d5e-982e-b25e799706ca"/>
    <w:link w:val="734"/>
    <w:uiPriority w:val="30"/>
    <w:qFormat/>
    <w:rPr>
      <w:i/>
    </w:rPr>
  </w:style>
  <w:style w:type="character" w:styleId="736" w:customStyle="1">
    <w:name w:val="Header Char_f9228848-9b9a-4df9-b3ab-da6b835567f6"/>
    <w:link w:val="704"/>
    <w:uiPriority w:val="99"/>
    <w:qFormat/>
  </w:style>
  <w:style w:type="character" w:styleId="737" w:customStyle="1">
    <w:name w:val="Footer Char_91d13a3d-805d-4e8d-90bd-74d17594087b"/>
    <w:link w:val="703"/>
    <w:uiPriority w:val="99"/>
    <w:qFormat/>
  </w:style>
  <w:style w:type="character" w:styleId="738" w:customStyle="1">
    <w:name w:val="Caption Char"/>
    <w:link w:val="703"/>
    <w:uiPriority w:val="99"/>
    <w:qFormat/>
  </w:style>
  <w:style w:type="table" w:styleId="739"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40"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59"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7"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68"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69"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70"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71"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72"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73"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74"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75"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76"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77"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78"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79"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80"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81"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782"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783"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84"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85"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786"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787"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2"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03"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04"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05"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06"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07"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08"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0"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11"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12"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13"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14"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15"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6"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7"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18"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19"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20"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21"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23"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24"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25"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26"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27"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28"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29"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0"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31"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32"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33"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34"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35"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36"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0"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1"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2"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53"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54"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5"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6"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7"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58"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59"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60"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61"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62"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63"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64" w:customStyle="1">
    <w:name w:val="Footnote Text Char"/>
    <w:link w:val="708"/>
    <w:uiPriority w:val="99"/>
    <w:qFormat/>
    <w:rPr>
      <w:sz w:val="18"/>
    </w:rPr>
  </w:style>
  <w:style w:type="character" w:styleId="865" w:customStyle="1">
    <w:name w:val="Endnote Text Char"/>
    <w:link w:val="702"/>
    <w:uiPriority w:val="99"/>
    <w:qFormat/>
    <w:rPr>
      <w:sz w:val="20"/>
    </w:rPr>
  </w:style>
  <w:style w:type="paragraph" w:styleId="866" w:customStyle="1">
    <w:name w:val="TOC Heading_96105115-d9f5-4dc8-a4bb-bea9b8b35432"/>
    <w:uiPriority w:val="39"/>
    <w:qFormat/>
    <w:rPr>
      <w:rFonts w:hint="default" w:ascii="Times New Roman" w:hAnsi="Times New Roman" w:eastAsia="宋体" w:cs="Times New Roman"/>
    </w:rPr>
  </w:style>
  <w:style w:type="paragraph" w:styleId="867" w:customStyle="1">
    <w:name w:val="标题 11"/>
    <w:basedOn w:val="683"/>
    <w:next w:val="683"/>
    <w:link w:val="872"/>
    <w:uiPriority w:val="9"/>
    <w:qFormat/>
    <w:pPr>
      <w:keepLines/>
      <w:keepNext/>
      <w:spacing w:before="340" w:after="330" w:line="578" w:lineRule="auto"/>
      <w:outlineLvl w:val="0"/>
    </w:pPr>
    <w:rPr>
      <w:b/>
      <w:bCs/>
      <w:sz w:val="44"/>
      <w:szCs w:val="44"/>
    </w:rPr>
  </w:style>
  <w:style w:type="paragraph" w:styleId="868" w:customStyle="1">
    <w:name w:val="标题 21"/>
    <w:basedOn w:val="683"/>
    <w:next w:val="683"/>
    <w:link w:val="87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9" w:customStyle="1">
    <w:name w:val="标题 31"/>
    <w:basedOn w:val="683"/>
    <w:next w:val="683"/>
    <w:link w:val="874"/>
    <w:uiPriority w:val="9"/>
    <w:qFormat/>
    <w:pPr>
      <w:keepLines/>
      <w:keepNext/>
      <w:spacing w:before="260" w:after="260" w:line="416" w:lineRule="auto"/>
      <w:outlineLvl w:val="2"/>
    </w:pPr>
    <w:rPr>
      <w:b/>
      <w:bCs/>
      <w:sz w:val="32"/>
      <w:szCs w:val="32"/>
    </w:rPr>
  </w:style>
  <w:style w:type="character" w:styleId="870" w:customStyle="1">
    <w:name w:val="默认段落字体1"/>
    <w:uiPriority w:val="1"/>
    <w:qFormat/>
  </w:style>
  <w:style w:type="table" w:styleId="871" w:customStyle="1">
    <w:name w:val="普通表格1"/>
    <w:uiPriority w:val="99"/>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72" w:customStyle="1">
    <w:name w:val="标题 1 Char"/>
    <w:basedOn w:val="870"/>
    <w:link w:val="867"/>
    <w:uiPriority w:val="9"/>
    <w:qFormat/>
    <w:rPr>
      <w:b/>
      <w:bCs/>
      <w:sz w:val="44"/>
      <w:szCs w:val="44"/>
    </w:rPr>
  </w:style>
  <w:style w:type="character" w:styleId="873" w:customStyle="1">
    <w:name w:val="标题 2 Char"/>
    <w:basedOn w:val="870"/>
    <w:link w:val="868"/>
    <w:uiPriority w:val="9"/>
    <w:qFormat/>
    <w:rPr>
      <w:rFonts w:ascii="Cambria" w:hAnsi="Cambria" w:eastAsia="宋体" w:cs="Times New Roman"/>
      <w:b/>
      <w:bCs/>
      <w:sz w:val="32"/>
      <w:szCs w:val="32"/>
    </w:rPr>
  </w:style>
  <w:style w:type="character" w:styleId="874" w:customStyle="1">
    <w:name w:val="标题 3 Char"/>
    <w:basedOn w:val="870"/>
    <w:link w:val="869"/>
    <w:uiPriority w:val="9"/>
    <w:qFormat/>
    <w:rPr>
      <w:b/>
      <w:bCs/>
      <w:sz w:val="32"/>
      <w:szCs w:val="32"/>
    </w:rPr>
  </w:style>
  <w:style w:type="paragraph" w:styleId="875" w:customStyle="1">
    <w:name w:val="文档结构图1"/>
    <w:basedOn w:val="683"/>
    <w:link w:val="876"/>
    <w:uiPriority w:val="99"/>
    <w:qFormat/>
    <w:rPr>
      <w:rFonts w:ascii="宋体" w:eastAsia="宋体"/>
      <w:sz w:val="18"/>
      <w:szCs w:val="18"/>
    </w:rPr>
  </w:style>
  <w:style w:type="character" w:styleId="876" w:customStyle="1">
    <w:name w:val="文档结构图 Char"/>
    <w:basedOn w:val="870"/>
    <w:link w:val="875"/>
    <w:uiPriority w:val="99"/>
    <w:qFormat/>
    <w:rPr>
      <w:rFonts w:ascii="宋体" w:eastAsia="宋体"/>
      <w:sz w:val="18"/>
      <w:szCs w:val="18"/>
    </w:rPr>
  </w:style>
  <w:style w:type="paragraph" w:styleId="877" w:customStyle="1">
    <w:name w:val="批注文字1"/>
    <w:basedOn w:val="683"/>
    <w:link w:val="878"/>
    <w:uiPriority w:val="0"/>
    <w:qFormat/>
    <w:pPr>
      <w:ind w:firstLine="922"/>
      <w:jc w:val="left"/>
      <w:spacing w:line="360" w:lineRule="auto"/>
    </w:pPr>
    <w:rPr>
      <w:rFonts w:ascii="Times New Roman" w:hAnsi="Times New Roman" w:eastAsia="宋体" w:cs="Times New Roman"/>
      <w:szCs w:val="24"/>
    </w:rPr>
  </w:style>
  <w:style w:type="character" w:styleId="878" w:customStyle="1">
    <w:name w:val="批注文字 Char"/>
    <w:basedOn w:val="870"/>
    <w:link w:val="877"/>
    <w:uiPriority w:val="0"/>
    <w:qFormat/>
    <w:rPr>
      <w:rFonts w:ascii="Times New Roman" w:hAnsi="Times New Roman" w:eastAsia="宋体" w:cs="Times New Roman"/>
      <w:szCs w:val="24"/>
    </w:rPr>
  </w:style>
  <w:style w:type="paragraph" w:styleId="879" w:customStyle="1">
    <w:name w:val="正文文本缩进1"/>
    <w:basedOn w:val="683"/>
    <w:uiPriority w:val="0"/>
    <w:qFormat/>
    <w:pPr>
      <w:ind w:firstLine="600"/>
    </w:pPr>
    <w:rPr>
      <w:rFonts w:eastAsia="仿宋_GB2312"/>
      <w:sz w:val="30"/>
      <w:szCs w:val="30"/>
    </w:rPr>
  </w:style>
  <w:style w:type="paragraph" w:styleId="880" w:customStyle="1">
    <w:name w:val="纯文本1"/>
    <w:basedOn w:val="683"/>
    <w:link w:val="881"/>
    <w:uiPriority w:val="0"/>
    <w:qFormat/>
    <w:rPr>
      <w:rFonts w:ascii="宋体" w:hAnsi="Courier New" w:eastAsia="宋体" w:cs="Times New Roman"/>
      <w:szCs w:val="20"/>
    </w:rPr>
  </w:style>
  <w:style w:type="character" w:styleId="881" w:customStyle="1">
    <w:name w:val="纯文本 Char"/>
    <w:basedOn w:val="870"/>
    <w:link w:val="880"/>
    <w:uiPriority w:val="0"/>
    <w:qFormat/>
    <w:rPr>
      <w:rFonts w:ascii="宋体" w:hAnsi="Courier New" w:eastAsia="宋体" w:cs="Times New Roman"/>
      <w:szCs w:val="20"/>
    </w:rPr>
  </w:style>
  <w:style w:type="paragraph" w:styleId="882" w:customStyle="1">
    <w:name w:val="日期1"/>
    <w:basedOn w:val="683"/>
    <w:next w:val="683"/>
    <w:link w:val="883"/>
    <w:uiPriority w:val="99"/>
    <w:qFormat/>
    <w:pPr>
      <w:ind w:left="100"/>
    </w:pPr>
  </w:style>
  <w:style w:type="character" w:styleId="883" w:customStyle="1">
    <w:name w:val="日期 Char"/>
    <w:basedOn w:val="870"/>
    <w:link w:val="882"/>
    <w:uiPriority w:val="99"/>
    <w:qFormat/>
  </w:style>
  <w:style w:type="paragraph" w:styleId="884" w:customStyle="1">
    <w:name w:val="批注框文本1"/>
    <w:basedOn w:val="683"/>
    <w:link w:val="885"/>
    <w:uiPriority w:val="99"/>
    <w:qFormat/>
    <w:rPr>
      <w:sz w:val="18"/>
      <w:szCs w:val="18"/>
    </w:rPr>
  </w:style>
  <w:style w:type="character" w:styleId="885" w:customStyle="1">
    <w:name w:val="批注框文本 Char"/>
    <w:basedOn w:val="870"/>
    <w:link w:val="884"/>
    <w:uiPriority w:val="99"/>
    <w:qFormat/>
    <w:rPr>
      <w:sz w:val="18"/>
      <w:szCs w:val="18"/>
    </w:rPr>
  </w:style>
  <w:style w:type="paragraph" w:styleId="886" w:customStyle="1">
    <w:name w:val="页脚1"/>
    <w:basedOn w:val="683"/>
    <w:link w:val="887"/>
    <w:uiPriority w:val="99"/>
    <w:qFormat/>
    <w:pPr>
      <w:jc w:val="left"/>
      <w:tabs>
        <w:tab w:val="center" w:pos="4153" w:leader="none"/>
        <w:tab w:val="right" w:pos="8306" w:leader="none"/>
      </w:tabs>
    </w:pPr>
    <w:rPr>
      <w:sz w:val="18"/>
      <w:szCs w:val="18"/>
    </w:rPr>
  </w:style>
  <w:style w:type="character" w:styleId="887" w:customStyle="1">
    <w:name w:val="页脚 Char"/>
    <w:basedOn w:val="870"/>
    <w:link w:val="886"/>
    <w:uiPriority w:val="99"/>
    <w:qFormat/>
    <w:rPr>
      <w:sz w:val="18"/>
      <w:szCs w:val="18"/>
    </w:rPr>
  </w:style>
  <w:style w:type="paragraph" w:styleId="888" w:customStyle="1">
    <w:name w:val="页眉1"/>
    <w:basedOn w:val="683"/>
    <w:link w:val="889"/>
    <w:uiPriority w:val="99"/>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Char"/>
    <w:basedOn w:val="870"/>
    <w:link w:val="888"/>
    <w:uiPriority w:val="99"/>
    <w:qFormat/>
    <w:rPr>
      <w:sz w:val="18"/>
      <w:szCs w:val="18"/>
    </w:rPr>
  </w:style>
  <w:style w:type="paragraph" w:styleId="890" w:customStyle="1">
    <w:name w:val="目录 11"/>
    <w:basedOn w:val="683"/>
    <w:next w:val="683"/>
    <w:uiPriority w:val="39"/>
    <w:qFormat/>
  </w:style>
  <w:style w:type="table" w:styleId="891" w:customStyle="1">
    <w:name w:val="网格型1"/>
    <w:basedOn w:val="871"/>
    <w:uiPriority w:val="59"/>
    <w:qFormat/>
    <w:tblPr/>
  </w:style>
  <w:style w:type="character" w:styleId="892" w:customStyle="1">
    <w:name w:val="超链接1"/>
    <w:uiPriority w:val="99"/>
    <w:qFormat/>
    <w:rPr>
      <w:color w:val="0000ff"/>
      <w:u w:val="none"/>
    </w:rPr>
  </w:style>
  <w:style w:type="character" w:styleId="893" w:customStyle="1">
    <w:name w:val="批注引用1"/>
    <w:uiPriority w:val="0"/>
    <w:qFormat/>
    <w:rPr>
      <w:sz w:val="21"/>
      <w:szCs w:val="21"/>
    </w:rPr>
  </w:style>
  <w:style w:type="character" w:styleId="894" w:customStyle="1">
    <w:name w:val="Default Char"/>
    <w:link w:val="718"/>
    <w:uiPriority w:val="99"/>
    <w:qFormat/>
    <w:rPr>
      <w:rFonts w:ascii="MS Mincho" w:hAnsi="Calibri" w:eastAsia="宋体" w:cs="Times New Roman"/>
      <w:color w:val="000000"/>
      <w:szCs w:val="24"/>
    </w:rPr>
  </w:style>
  <w:style w:type="paragraph" w:styleId="895" w:customStyle="1">
    <w:name w:val="正文首行缩进11"/>
    <w:basedOn w:val="896"/>
    <w:uiPriority w:val="0"/>
    <w:qFormat/>
    <w:pPr>
      <w:ind w:firstLine="200"/>
      <w:spacing w:line="360" w:lineRule="auto"/>
    </w:pPr>
    <w:rPr>
      <w:rFonts w:ascii="仿宋_GB2312" w:hAnsi="Times New Roman" w:eastAsia="仿宋_GB2312"/>
      <w:sz w:val="30"/>
      <w:szCs w:val="30"/>
    </w:rPr>
  </w:style>
  <w:style w:type="paragraph" w:styleId="896" w:customStyle="1">
    <w:name w:val="正文文本11"/>
    <w:basedOn w:val="683"/>
    <w:next w:val="683"/>
    <w:uiPriority w:val="0"/>
    <w:qFormat/>
    <w:rPr>
      <w:rFonts w:ascii="楷体_GB2312" w:hAnsi="Arial" w:eastAsia="楷体_GB2312"/>
      <w:sz w:val="28"/>
      <w:szCs w:val="28"/>
      <w:lang w:eastAsia="en-US"/>
    </w:rPr>
  </w:style>
  <w:style w:type="paragraph" w:styleId="89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98" w:customStyle="1">
    <w:name w:val="[基本段落]"/>
    <w:basedOn w:val="683"/>
    <w:uiPriority w:val="0"/>
    <w:qFormat/>
    <w:pPr>
      <w:spacing w:line="288" w:lineRule="auto"/>
    </w:pPr>
    <w:rPr>
      <w:rFonts w:ascii="宋体" w:cs="宋体"/>
      <w:color w:val="000000"/>
      <w:sz w:val="24"/>
      <w:lang w:val="zh-CN"/>
    </w:rPr>
  </w:style>
  <w:style w:type="paragraph" w:styleId="899" w:customStyle="1">
    <w:name w:val="Table Text"/>
    <w:basedOn w:val="683"/>
    <w:uiPriority w:val="0"/>
    <w:qFormat/>
    <w:rPr>
      <w:rFonts w:ascii="宋体" w:hAnsi="宋体" w:eastAsia="宋体" w:cs="宋体"/>
      <w:sz w:val="24"/>
      <w:szCs w:val="24"/>
      <w:lang w:eastAsia="en-US"/>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21</cp:revision>
  <dcterms:created xsi:type="dcterms:W3CDTF">2024-08-14T05:18:00Z</dcterms:created>
  <dcterms:modified xsi:type="dcterms:W3CDTF">2025-11-11T08:29:02Z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2052-12.1.0.23125</vt:lpwstr>
  </property>
  <property fmtid="{D5CDD505-2E9C-101B-9397-08002B2CF9AE}" pid="4" name="ICV">
    <vt:lpwstr>7C76196A70084BAB8E6102ADB408B727_13</vt:lpwstr>
  </property>
</Properties>
</file>